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sz w:val="44"/>
          <w:szCs w:val="44"/>
        </w:rPr>
      </w:pPr>
    </w:p>
    <w:p>
      <w:pPr>
        <w:jc w:val="both"/>
        <w:rPr>
          <w:b/>
          <w:bCs/>
          <w:sz w:val="52"/>
          <w:szCs w:val="52"/>
        </w:rPr>
      </w:pPr>
    </w:p>
    <w:p>
      <w:pPr>
        <w:jc w:val="center"/>
        <w:rPr>
          <w:rFonts w:hint="eastAsia"/>
          <w:b/>
          <w:bCs/>
          <w:sz w:val="52"/>
          <w:szCs w:val="52"/>
        </w:rPr>
      </w:pPr>
      <w:r>
        <w:rPr>
          <w:rFonts w:hint="eastAsia"/>
          <w:b/>
          <w:bCs/>
          <w:sz w:val="52"/>
          <w:szCs w:val="52"/>
        </w:rPr>
        <w:t>山东省中等职业学校建设工程项目</w:t>
      </w:r>
    </w:p>
    <w:p>
      <w:pPr>
        <w:jc w:val="center"/>
        <w:rPr>
          <w:b/>
          <w:bCs/>
          <w:sz w:val="52"/>
          <w:szCs w:val="52"/>
        </w:rPr>
      </w:pPr>
      <w:r>
        <w:rPr>
          <w:rFonts w:hint="eastAsia"/>
          <w:b/>
          <w:bCs/>
          <w:sz w:val="52"/>
          <w:szCs w:val="52"/>
          <w:lang w:val="en-US" w:eastAsia="zh-CN"/>
        </w:rPr>
        <w:t>电子商务专业</w:t>
      </w:r>
      <w:r>
        <w:rPr>
          <w:rFonts w:hint="eastAsia"/>
          <w:b/>
          <w:bCs/>
          <w:sz w:val="52"/>
          <w:szCs w:val="52"/>
          <w:lang w:eastAsia="zh-CN"/>
        </w:rPr>
        <w:t>人才培养</w:t>
      </w:r>
      <w:r>
        <w:rPr>
          <w:rFonts w:hint="eastAsia"/>
          <w:b/>
          <w:bCs/>
          <w:sz w:val="52"/>
          <w:szCs w:val="52"/>
        </w:rPr>
        <w:t>方案</w:t>
      </w:r>
    </w:p>
    <w:p>
      <w:pPr>
        <w:jc w:val="center"/>
        <w:rPr>
          <w:b/>
          <w:bCs/>
          <w:sz w:val="32"/>
          <w:szCs w:val="32"/>
        </w:rPr>
      </w:pPr>
    </w:p>
    <w:p>
      <w:pPr>
        <w:jc w:val="center"/>
        <w:rPr>
          <w:b/>
          <w:bCs/>
          <w:sz w:val="32"/>
          <w:szCs w:val="32"/>
        </w:rPr>
      </w:pPr>
    </w:p>
    <w:p>
      <w:pPr>
        <w:jc w:val="center"/>
        <w:rPr>
          <w:b/>
          <w:bCs/>
          <w:sz w:val="32"/>
          <w:szCs w:val="32"/>
        </w:rPr>
      </w:pPr>
      <w:r>
        <w:rPr>
          <w:rFonts w:hint="eastAsia" w:ascii="方正小标宋简体" w:hAnsi="宋体" w:eastAsia="方正小标宋简体" w:cs="Times New Roman"/>
          <w:color w:val="000000"/>
          <w:sz w:val="72"/>
          <w:szCs w:val="72"/>
          <w:lang w:eastAsia="zh-CN"/>
        </w:rPr>
        <w:drawing>
          <wp:inline distT="0" distB="0" distL="114300" distR="114300">
            <wp:extent cx="2053590" cy="2457450"/>
            <wp:effectExtent l="0" t="0" r="0" b="0"/>
            <wp:docPr id="59" name="图片 59" descr="微信图片_202012081144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微信图片_202012081144372"/>
                    <pic:cNvPicPr>
                      <a:picLocks noChangeAspect="1"/>
                    </pic:cNvPicPr>
                  </pic:nvPicPr>
                  <pic:blipFill>
                    <a:blip r:embed="rId7"/>
                    <a:stretch>
                      <a:fillRect/>
                    </a:stretch>
                  </pic:blipFill>
                  <pic:spPr>
                    <a:xfrm>
                      <a:off x="0" y="0"/>
                      <a:ext cx="2053590" cy="2457450"/>
                    </a:xfrm>
                    <a:prstGeom prst="rect">
                      <a:avLst/>
                    </a:prstGeom>
                    <a:noFill/>
                    <a:ln>
                      <a:noFill/>
                    </a:ln>
                  </pic:spPr>
                </pic:pic>
              </a:graphicData>
            </a:graphic>
          </wp:inline>
        </w:drawing>
      </w: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rFonts w:hint="eastAsia" w:eastAsia="宋体"/>
          <w:b/>
          <w:bCs/>
          <w:sz w:val="10"/>
          <w:szCs w:val="10"/>
          <w:lang w:eastAsia="zh-CN"/>
        </w:rPr>
      </w:pPr>
      <w:r>
        <w:rPr>
          <w:rFonts w:hint="eastAsia"/>
          <w:b/>
          <w:bCs/>
          <w:sz w:val="32"/>
          <w:szCs w:val="32"/>
          <w:lang w:eastAsia="zh-CN"/>
        </w:rPr>
        <w:t>临沂兴华职业中等专业学校</w:t>
      </w:r>
    </w:p>
    <w:p>
      <w:pPr>
        <w:jc w:val="center"/>
        <w:rPr>
          <w:b/>
          <w:bCs/>
          <w:sz w:val="32"/>
          <w:szCs w:val="32"/>
        </w:rPr>
      </w:pPr>
      <w:r>
        <w:rPr>
          <w:rFonts w:hint="eastAsia"/>
          <w:b/>
          <w:bCs/>
          <w:sz w:val="32"/>
          <w:szCs w:val="32"/>
          <w:lang w:val="en-US" w:eastAsia="zh-CN"/>
        </w:rPr>
        <w:t>2023</w:t>
      </w:r>
      <w:r>
        <w:rPr>
          <w:rFonts w:hint="eastAsia"/>
          <w:b/>
          <w:bCs/>
          <w:sz w:val="32"/>
          <w:szCs w:val="32"/>
        </w:rPr>
        <w:t>年</w:t>
      </w:r>
      <w:r>
        <w:rPr>
          <w:rFonts w:hint="eastAsia"/>
          <w:b/>
          <w:bCs/>
          <w:sz w:val="32"/>
          <w:szCs w:val="32"/>
          <w:lang w:val="en-US" w:eastAsia="zh-CN"/>
        </w:rPr>
        <w:t>7</w:t>
      </w:r>
      <w:r>
        <w:rPr>
          <w:rFonts w:hint="eastAsia"/>
          <w:b/>
          <w:bCs/>
          <w:sz w:val="32"/>
          <w:szCs w:val="32"/>
        </w:rPr>
        <w:t>月</w:t>
      </w:r>
    </w:p>
    <w:p>
      <w:pPr>
        <w:adjustRightInd w:val="0"/>
        <w:snapToGrid w:val="0"/>
        <w:spacing w:line="520" w:lineRule="exact"/>
        <w:rPr>
          <w:rFonts w:ascii="仿宋" w:hAnsi="仿宋" w:eastAsia="仿宋" w:cs="仿宋"/>
          <w:b/>
          <w:bCs/>
          <w:sz w:val="28"/>
          <w:szCs w:val="28"/>
        </w:rPr>
      </w:pPr>
    </w:p>
    <w:p>
      <w:pPr>
        <w:autoSpaceDE w:val="0"/>
        <w:autoSpaceDN w:val="0"/>
        <w:spacing w:line="480" w:lineRule="exact"/>
        <w:jc w:val="center"/>
        <w:rPr>
          <w:rFonts w:hint="eastAsia" w:ascii="宋体" w:hAnsi="宋体" w:cs="黑体"/>
          <w:sz w:val="44"/>
          <w:szCs w:val="44"/>
        </w:rPr>
      </w:pPr>
    </w:p>
    <w:p>
      <w:pPr>
        <w:autoSpaceDE w:val="0"/>
        <w:autoSpaceDN w:val="0"/>
        <w:spacing w:line="480" w:lineRule="exact"/>
        <w:jc w:val="center"/>
        <w:rPr>
          <w:rFonts w:hint="eastAsia" w:ascii="宋体" w:hAnsi="宋体" w:cs="黑体"/>
          <w:sz w:val="44"/>
          <w:szCs w:val="44"/>
        </w:rPr>
      </w:pPr>
    </w:p>
    <w:p>
      <w:pPr>
        <w:adjustRightInd w:val="0"/>
        <w:snapToGrid w:val="0"/>
        <w:spacing w:before="156" w:beforeLines="50" w:after="312" w:afterLines="100" w:line="660" w:lineRule="exact"/>
        <w:jc w:val="center"/>
        <w:rPr>
          <w:rFonts w:ascii="仿宋" w:hAnsi="仿宋" w:eastAsia="仿宋" w:cs="黑体"/>
          <w:sz w:val="28"/>
          <w:szCs w:val="28"/>
        </w:rPr>
      </w:pPr>
      <w:r>
        <w:rPr>
          <w:rFonts w:hint="eastAsia" w:ascii="方正小标宋简体" w:hAnsi="方正小标宋简体" w:eastAsia="方正小标宋简体" w:cs="方正小标宋简体"/>
          <w:b/>
          <w:color w:val="000000"/>
          <w:sz w:val="32"/>
          <w:szCs w:val="32"/>
        </w:rPr>
        <w:t>目</w:t>
      </w:r>
      <w:r>
        <w:rPr>
          <w:rFonts w:hint="eastAsia" w:ascii="方正小标宋简体" w:hAnsi="方正小标宋简体" w:eastAsia="方正小标宋简体" w:cs="方正小标宋简体"/>
          <w:b/>
          <w:color w:val="000000"/>
          <w:sz w:val="32"/>
          <w:szCs w:val="32"/>
          <w:lang w:val="en-US" w:eastAsia="zh-CN"/>
        </w:rPr>
        <w:t xml:space="preserve">    </w:t>
      </w:r>
      <w:r>
        <w:rPr>
          <w:rFonts w:hint="eastAsia" w:ascii="方正小标宋简体" w:hAnsi="方正小标宋简体" w:eastAsia="方正小标宋简体" w:cs="方正小标宋简体"/>
          <w:b/>
          <w:color w:val="000000"/>
          <w:sz w:val="32"/>
          <w:szCs w:val="32"/>
        </w:rPr>
        <w:t>录</w:t>
      </w:r>
      <w:bookmarkStart w:id="44" w:name="_GoBack"/>
      <w:bookmarkEnd w:id="44"/>
    </w:p>
    <w:p>
      <w:pPr>
        <w:autoSpaceDE w:val="0"/>
        <w:autoSpaceDN w:val="0"/>
        <w:adjustRightInd w:val="0"/>
        <w:snapToGrid w:val="0"/>
        <w:spacing w:line="520" w:lineRule="exact"/>
        <w:rPr>
          <w:rFonts w:hint="eastAsia" w:ascii="仿宋" w:hAnsi="仿宋" w:eastAsia="仿宋" w:cs="黑体"/>
          <w:b/>
          <w:bCs/>
          <w:sz w:val="28"/>
          <w:szCs w:val="28"/>
        </w:rPr>
      </w:pPr>
      <w:r>
        <w:rPr>
          <w:rFonts w:hint="eastAsia" w:ascii="仿宋" w:hAnsi="仿宋" w:eastAsia="仿宋" w:cs="黑体"/>
          <w:b/>
          <w:bCs/>
          <w:sz w:val="28"/>
          <w:szCs w:val="28"/>
        </w:rPr>
        <w:t>电子商务专业人才培养方案……………………………………………1</w:t>
      </w:r>
    </w:p>
    <w:p>
      <w:pPr>
        <w:autoSpaceDE w:val="0"/>
        <w:autoSpaceDN w:val="0"/>
        <w:adjustRightInd w:val="0"/>
        <w:snapToGrid w:val="0"/>
        <w:spacing w:line="520" w:lineRule="exact"/>
        <w:ind w:firstLine="560"/>
        <w:rPr>
          <w:rFonts w:ascii="仿宋" w:hAnsi="仿宋" w:eastAsia="仿宋" w:cs="黑体"/>
          <w:sz w:val="28"/>
          <w:szCs w:val="28"/>
        </w:rPr>
      </w:pPr>
      <w:r>
        <w:rPr>
          <w:rFonts w:hint="eastAsia" w:ascii="仿宋" w:hAnsi="仿宋" w:eastAsia="仿宋" w:cs="黑体"/>
          <w:sz w:val="28"/>
          <w:szCs w:val="28"/>
        </w:rPr>
        <w:t>专业名称……………………………………………………………1</w:t>
      </w:r>
    </w:p>
    <w:p>
      <w:pPr>
        <w:autoSpaceDE w:val="0"/>
        <w:autoSpaceDN w:val="0"/>
        <w:adjustRightInd w:val="0"/>
        <w:snapToGrid w:val="0"/>
        <w:spacing w:line="520" w:lineRule="exact"/>
        <w:ind w:firstLine="560"/>
        <w:rPr>
          <w:rFonts w:ascii="仿宋" w:hAnsi="仿宋" w:eastAsia="仿宋" w:cs="黑体"/>
          <w:sz w:val="28"/>
          <w:szCs w:val="28"/>
        </w:rPr>
      </w:pPr>
      <w:r>
        <w:rPr>
          <w:rFonts w:hint="eastAsia" w:ascii="仿宋" w:hAnsi="仿宋" w:eastAsia="仿宋" w:cs="仿宋_GB2312"/>
          <w:color w:val="000000"/>
          <w:sz w:val="28"/>
          <w:szCs w:val="28"/>
        </w:rPr>
        <w:t>专业代码</w:t>
      </w:r>
      <w:r>
        <w:rPr>
          <w:rFonts w:hint="eastAsia" w:ascii="仿宋" w:hAnsi="仿宋" w:eastAsia="仿宋" w:cs="黑体"/>
          <w:sz w:val="28"/>
          <w:szCs w:val="28"/>
        </w:rPr>
        <w:t>……………………………………………………………1</w:t>
      </w:r>
    </w:p>
    <w:p>
      <w:pPr>
        <w:autoSpaceDE w:val="0"/>
        <w:autoSpaceDN w:val="0"/>
        <w:adjustRightInd w:val="0"/>
        <w:snapToGrid w:val="0"/>
        <w:spacing w:line="520" w:lineRule="exact"/>
        <w:ind w:firstLine="560"/>
        <w:rPr>
          <w:rFonts w:hint="eastAsia" w:ascii="仿宋" w:hAnsi="仿宋" w:eastAsia="仿宋" w:cs="黑体"/>
          <w:sz w:val="28"/>
          <w:szCs w:val="28"/>
          <w:lang w:val="en-US" w:eastAsia="zh-CN"/>
        </w:rPr>
      </w:pPr>
      <w:r>
        <w:rPr>
          <w:rFonts w:hint="eastAsia" w:ascii="仿宋" w:hAnsi="仿宋" w:eastAsia="仿宋" w:cs="仿宋_GB2312"/>
          <w:color w:val="000000"/>
          <w:sz w:val="28"/>
          <w:szCs w:val="28"/>
        </w:rPr>
        <w:t>招生对象与学制</w:t>
      </w:r>
      <w:r>
        <w:rPr>
          <w:rFonts w:hint="eastAsia" w:ascii="仿宋" w:hAnsi="仿宋" w:eastAsia="仿宋" w:cs="黑体"/>
          <w:sz w:val="28"/>
          <w:szCs w:val="28"/>
        </w:rPr>
        <w:t>……………………………………………………</w:t>
      </w:r>
      <w:r>
        <w:rPr>
          <w:rFonts w:hint="eastAsia" w:ascii="仿宋" w:hAnsi="仿宋" w:eastAsia="仿宋" w:cs="黑体"/>
          <w:sz w:val="28"/>
          <w:szCs w:val="28"/>
          <w:lang w:val="en-US" w:eastAsia="zh-CN"/>
        </w:rPr>
        <w:t>1</w:t>
      </w:r>
    </w:p>
    <w:p>
      <w:pPr>
        <w:autoSpaceDE w:val="0"/>
        <w:autoSpaceDN w:val="0"/>
        <w:adjustRightInd w:val="0"/>
        <w:snapToGrid w:val="0"/>
        <w:spacing w:line="520" w:lineRule="exact"/>
        <w:ind w:firstLine="560"/>
        <w:rPr>
          <w:rFonts w:hint="eastAsia" w:ascii="仿宋" w:hAnsi="仿宋" w:eastAsia="仿宋" w:cs="黑体"/>
          <w:sz w:val="28"/>
          <w:szCs w:val="28"/>
          <w:lang w:val="en-US" w:eastAsia="zh-CN"/>
        </w:rPr>
      </w:pPr>
      <w:r>
        <w:rPr>
          <w:rFonts w:hint="eastAsia" w:ascii="仿宋" w:hAnsi="仿宋" w:eastAsia="仿宋" w:cs="仿宋_GB2312"/>
          <w:color w:val="000000"/>
          <w:sz w:val="28"/>
          <w:szCs w:val="28"/>
        </w:rPr>
        <w:t>职业面向</w:t>
      </w:r>
      <w:r>
        <w:rPr>
          <w:rFonts w:hint="eastAsia" w:ascii="仿宋" w:hAnsi="仿宋" w:eastAsia="仿宋" w:cs="黑体"/>
          <w:sz w:val="28"/>
          <w:szCs w:val="28"/>
        </w:rPr>
        <w:t>……………………………………………………………</w:t>
      </w:r>
      <w:r>
        <w:rPr>
          <w:rFonts w:hint="eastAsia" w:ascii="仿宋" w:hAnsi="仿宋" w:eastAsia="仿宋" w:cs="黑体"/>
          <w:sz w:val="28"/>
          <w:szCs w:val="28"/>
          <w:lang w:val="en-US" w:eastAsia="zh-CN"/>
        </w:rPr>
        <w:t>1</w:t>
      </w:r>
    </w:p>
    <w:p>
      <w:pPr>
        <w:autoSpaceDE w:val="0"/>
        <w:autoSpaceDN w:val="0"/>
        <w:adjustRightInd w:val="0"/>
        <w:snapToGrid w:val="0"/>
        <w:spacing w:line="520" w:lineRule="exact"/>
        <w:ind w:firstLine="560"/>
        <w:rPr>
          <w:rFonts w:hint="eastAsia" w:ascii="仿宋" w:hAnsi="仿宋" w:eastAsia="仿宋" w:cs="黑体"/>
          <w:sz w:val="28"/>
          <w:szCs w:val="28"/>
          <w:lang w:val="en-US" w:eastAsia="zh-CN"/>
        </w:rPr>
      </w:pPr>
      <w:r>
        <w:rPr>
          <w:rFonts w:hint="eastAsia" w:ascii="仿宋" w:hAnsi="仿宋" w:eastAsia="仿宋" w:cs="仿宋_GB2312"/>
          <w:color w:val="000000"/>
          <w:sz w:val="28"/>
          <w:szCs w:val="28"/>
        </w:rPr>
        <w:t>培养目标与培养规格</w:t>
      </w:r>
      <w:r>
        <w:rPr>
          <w:rFonts w:hint="eastAsia" w:ascii="仿宋" w:hAnsi="仿宋" w:eastAsia="仿宋" w:cs="黑体"/>
          <w:sz w:val="28"/>
          <w:szCs w:val="28"/>
        </w:rPr>
        <w:t>………………………………………………</w:t>
      </w:r>
      <w:r>
        <w:rPr>
          <w:rFonts w:hint="eastAsia" w:ascii="仿宋" w:hAnsi="仿宋" w:eastAsia="仿宋" w:cs="黑体"/>
          <w:sz w:val="28"/>
          <w:szCs w:val="28"/>
          <w:lang w:val="en-US" w:eastAsia="zh-CN"/>
        </w:rPr>
        <w:t>1</w:t>
      </w:r>
    </w:p>
    <w:p>
      <w:pPr>
        <w:autoSpaceDE w:val="0"/>
        <w:autoSpaceDN w:val="0"/>
        <w:adjustRightInd w:val="0"/>
        <w:snapToGrid w:val="0"/>
        <w:spacing w:line="520" w:lineRule="exact"/>
        <w:ind w:firstLine="560"/>
        <w:rPr>
          <w:rFonts w:hint="eastAsia" w:ascii="仿宋" w:hAnsi="仿宋" w:eastAsia="仿宋" w:cs="黑体"/>
          <w:sz w:val="28"/>
          <w:szCs w:val="28"/>
          <w:lang w:eastAsia="zh-CN"/>
        </w:rPr>
      </w:pPr>
      <w:r>
        <w:rPr>
          <w:rFonts w:hint="eastAsia" w:ascii="仿宋" w:hAnsi="仿宋" w:eastAsia="仿宋" w:cs="仿宋_GB2312"/>
          <w:color w:val="000000"/>
          <w:sz w:val="28"/>
          <w:szCs w:val="28"/>
        </w:rPr>
        <w:t>课程结构框架</w:t>
      </w:r>
      <w:r>
        <w:rPr>
          <w:rFonts w:hint="eastAsia" w:ascii="仿宋" w:hAnsi="仿宋" w:eastAsia="仿宋" w:cs="黑体"/>
          <w:sz w:val="28"/>
          <w:szCs w:val="28"/>
        </w:rPr>
        <w:t>………………………………………………………</w:t>
      </w:r>
      <w:r>
        <w:rPr>
          <w:rFonts w:hint="eastAsia" w:ascii="仿宋" w:hAnsi="仿宋" w:eastAsia="仿宋" w:cs="黑体"/>
          <w:sz w:val="28"/>
          <w:szCs w:val="28"/>
          <w:lang w:val="en-US" w:eastAsia="zh-CN"/>
        </w:rPr>
        <w:t>5</w:t>
      </w:r>
    </w:p>
    <w:p>
      <w:pPr>
        <w:spacing w:line="520" w:lineRule="exact"/>
        <w:ind w:firstLine="560" w:firstLineChars="200"/>
      </w:pPr>
      <w:r>
        <w:rPr>
          <w:rFonts w:hint="eastAsia" w:ascii="仿宋" w:hAnsi="仿宋" w:eastAsia="仿宋" w:cs="仿宋"/>
          <w:bCs/>
          <w:sz w:val="28"/>
          <w:szCs w:val="28"/>
        </w:rPr>
        <w:t>课程设置与教学要求</w:t>
      </w:r>
      <w:r>
        <w:rPr>
          <w:rFonts w:hint="eastAsia" w:ascii="仿宋" w:hAnsi="仿宋" w:eastAsia="仿宋" w:cs="黑体"/>
          <w:sz w:val="28"/>
          <w:szCs w:val="28"/>
        </w:rPr>
        <w:t>………………………………………………6</w:t>
      </w:r>
    </w:p>
    <w:p>
      <w:pPr>
        <w:autoSpaceDE w:val="0"/>
        <w:autoSpaceDN w:val="0"/>
        <w:adjustRightInd w:val="0"/>
        <w:snapToGrid w:val="0"/>
        <w:spacing w:line="520" w:lineRule="exact"/>
        <w:ind w:firstLine="560"/>
        <w:rPr>
          <w:rFonts w:hint="default" w:ascii="仿宋" w:hAnsi="仿宋" w:eastAsia="仿宋" w:cs="黑体"/>
          <w:sz w:val="28"/>
          <w:szCs w:val="28"/>
          <w:lang w:val="en-US" w:eastAsia="zh-CN"/>
        </w:rPr>
      </w:pPr>
      <w:r>
        <w:rPr>
          <w:rFonts w:hint="eastAsia" w:ascii="仿宋" w:hAnsi="仿宋" w:eastAsia="仿宋" w:cs="仿宋_GB2312"/>
          <w:color w:val="000000"/>
          <w:sz w:val="28"/>
          <w:szCs w:val="28"/>
        </w:rPr>
        <w:t>教学时间安排及学时建议</w:t>
      </w:r>
      <w:r>
        <w:rPr>
          <w:rFonts w:hint="eastAsia" w:ascii="仿宋" w:hAnsi="仿宋" w:eastAsia="仿宋" w:cs="黑体"/>
          <w:sz w:val="28"/>
          <w:szCs w:val="28"/>
        </w:rPr>
        <w:t>…………………………………………</w:t>
      </w:r>
      <w:r>
        <w:rPr>
          <w:rFonts w:hint="eastAsia" w:ascii="仿宋" w:hAnsi="仿宋" w:eastAsia="仿宋" w:cs="黑体"/>
          <w:sz w:val="28"/>
          <w:szCs w:val="28"/>
          <w:lang w:val="en-US" w:eastAsia="zh-CN"/>
        </w:rPr>
        <w:t>14</w:t>
      </w:r>
    </w:p>
    <w:p>
      <w:pPr>
        <w:spacing w:line="520" w:lineRule="exact"/>
        <w:ind w:firstLine="560" w:firstLineChars="200"/>
        <w:rPr>
          <w:rFonts w:hint="default" w:eastAsia="仿宋"/>
          <w:lang w:val="en-US" w:eastAsia="zh-CN"/>
        </w:rPr>
      </w:pPr>
      <w:r>
        <w:rPr>
          <w:rFonts w:hint="eastAsia" w:ascii="仿宋" w:hAnsi="仿宋" w:eastAsia="仿宋" w:cs="仿宋"/>
          <w:bCs/>
          <w:sz w:val="28"/>
          <w:szCs w:val="28"/>
        </w:rPr>
        <w:t>实施保障</w:t>
      </w:r>
      <w:r>
        <w:rPr>
          <w:rFonts w:hint="eastAsia" w:ascii="仿宋" w:hAnsi="仿宋" w:eastAsia="仿宋" w:cs="黑体"/>
          <w:sz w:val="28"/>
          <w:szCs w:val="28"/>
        </w:rPr>
        <w:t>……………………………………………………………</w:t>
      </w:r>
      <w:r>
        <w:rPr>
          <w:rFonts w:hint="eastAsia" w:ascii="仿宋" w:hAnsi="仿宋" w:eastAsia="仿宋" w:cs="黑体"/>
          <w:sz w:val="28"/>
          <w:szCs w:val="28"/>
          <w:lang w:val="en-US" w:eastAsia="zh-CN"/>
        </w:rPr>
        <w:t>16</w:t>
      </w:r>
    </w:p>
    <w:p>
      <w:pPr>
        <w:spacing w:line="520" w:lineRule="exact"/>
        <w:ind w:firstLine="560" w:firstLineChars="200"/>
        <w:rPr>
          <w:rFonts w:hint="default" w:ascii="仿宋" w:hAnsi="仿宋" w:eastAsia="仿宋" w:cs="黑体"/>
          <w:sz w:val="28"/>
          <w:szCs w:val="28"/>
          <w:lang w:val="en-US" w:eastAsia="zh-CN"/>
        </w:rPr>
      </w:pPr>
      <w:r>
        <w:rPr>
          <w:rFonts w:hint="eastAsia" w:ascii="仿宋" w:hAnsi="仿宋" w:eastAsia="仿宋" w:cs="仿宋"/>
          <w:bCs/>
          <w:sz w:val="28"/>
          <w:szCs w:val="28"/>
        </w:rPr>
        <w:t>毕业要求</w:t>
      </w:r>
      <w:r>
        <w:rPr>
          <w:rFonts w:hint="eastAsia" w:ascii="仿宋" w:hAnsi="仿宋" w:eastAsia="仿宋" w:cs="黑体"/>
          <w:sz w:val="28"/>
          <w:szCs w:val="28"/>
        </w:rPr>
        <w:t>……………………………………………………………</w:t>
      </w:r>
      <w:r>
        <w:rPr>
          <w:rFonts w:hint="eastAsia" w:ascii="仿宋" w:hAnsi="仿宋" w:eastAsia="仿宋" w:cs="黑体"/>
          <w:sz w:val="28"/>
          <w:szCs w:val="28"/>
          <w:lang w:val="en-US" w:eastAsia="zh-CN"/>
        </w:rPr>
        <w:t>19</w:t>
      </w:r>
    </w:p>
    <w:p>
      <w:pPr>
        <w:autoSpaceDE w:val="0"/>
        <w:autoSpaceDN w:val="0"/>
        <w:adjustRightInd w:val="0"/>
        <w:snapToGrid w:val="0"/>
        <w:spacing w:line="520" w:lineRule="exact"/>
        <w:rPr>
          <w:rFonts w:hint="default" w:ascii="仿宋" w:hAnsi="仿宋" w:eastAsia="仿宋" w:cs="黑体"/>
          <w:b/>
          <w:bCs/>
          <w:sz w:val="28"/>
          <w:szCs w:val="28"/>
          <w:lang w:val="en-US" w:eastAsia="zh-CN"/>
        </w:rPr>
      </w:pPr>
      <w:r>
        <w:rPr>
          <w:rFonts w:hint="eastAsia" w:ascii="仿宋" w:hAnsi="仿宋" w:eastAsia="仿宋" w:cs="黑体"/>
          <w:b/>
          <w:bCs/>
          <w:sz w:val="28"/>
          <w:szCs w:val="28"/>
        </w:rPr>
        <w:t>基本技能课程标准………………………………………………………</w:t>
      </w:r>
      <w:r>
        <w:rPr>
          <w:rFonts w:hint="eastAsia" w:ascii="仿宋" w:hAnsi="仿宋" w:eastAsia="仿宋" w:cs="黑体"/>
          <w:b/>
          <w:bCs/>
          <w:sz w:val="28"/>
          <w:szCs w:val="28"/>
          <w:lang w:val="en-US" w:eastAsia="zh-CN"/>
        </w:rPr>
        <w:t>21</w:t>
      </w:r>
    </w:p>
    <w:p>
      <w:pPr>
        <w:autoSpaceDE w:val="0"/>
        <w:autoSpaceDN w:val="0"/>
        <w:adjustRightInd w:val="0"/>
        <w:snapToGrid w:val="0"/>
        <w:spacing w:line="520" w:lineRule="exact"/>
        <w:rPr>
          <w:rFonts w:hint="eastAsia" w:ascii="仿宋" w:hAnsi="仿宋" w:eastAsia="仿宋" w:cs="黑体"/>
          <w:b/>
          <w:bCs/>
          <w:sz w:val="28"/>
          <w:szCs w:val="28"/>
          <w:lang w:val="en-US" w:eastAsia="zh-CN"/>
        </w:rPr>
      </w:pPr>
      <w:r>
        <w:rPr>
          <w:rFonts w:hint="eastAsia" w:ascii="仿宋" w:hAnsi="仿宋" w:eastAsia="仿宋" w:cs="仿宋_GB2312"/>
          <w:b/>
          <w:bCs/>
          <w:color w:val="000000"/>
          <w:sz w:val="28"/>
          <w:szCs w:val="28"/>
        </w:rPr>
        <w:t>会计基础</w:t>
      </w:r>
      <w:r>
        <w:rPr>
          <w:rFonts w:hint="eastAsia" w:ascii="仿宋" w:hAnsi="仿宋" w:eastAsia="仿宋" w:cs="黑体"/>
          <w:b/>
          <w:bCs/>
          <w:sz w:val="28"/>
          <w:szCs w:val="28"/>
        </w:rPr>
        <w:t>课程标准………………………………………………………2</w:t>
      </w:r>
      <w:r>
        <w:rPr>
          <w:rFonts w:hint="eastAsia" w:ascii="仿宋" w:hAnsi="仿宋" w:eastAsia="仿宋" w:cs="黑体"/>
          <w:b/>
          <w:bCs/>
          <w:sz w:val="28"/>
          <w:szCs w:val="28"/>
          <w:lang w:val="en-US" w:eastAsia="zh-CN"/>
        </w:rPr>
        <w:t>5</w:t>
      </w:r>
    </w:p>
    <w:p>
      <w:pPr>
        <w:autoSpaceDE w:val="0"/>
        <w:autoSpaceDN w:val="0"/>
        <w:adjustRightInd w:val="0"/>
        <w:snapToGrid w:val="0"/>
        <w:spacing w:line="520" w:lineRule="exact"/>
        <w:rPr>
          <w:rFonts w:hint="eastAsia" w:ascii="仿宋" w:hAnsi="仿宋" w:eastAsia="仿宋" w:cs="黑体"/>
          <w:b/>
          <w:bCs/>
          <w:sz w:val="28"/>
          <w:szCs w:val="28"/>
          <w:lang w:val="en-US" w:eastAsia="zh-CN"/>
        </w:rPr>
      </w:pPr>
      <w:r>
        <w:rPr>
          <w:rFonts w:hint="eastAsia" w:ascii="仿宋" w:hAnsi="仿宋" w:eastAsia="仿宋" w:cs="仿宋_GB2312"/>
          <w:b/>
          <w:bCs/>
          <w:color w:val="000000"/>
          <w:sz w:val="28"/>
          <w:szCs w:val="28"/>
        </w:rPr>
        <w:t>国际贸易基础</w:t>
      </w:r>
      <w:r>
        <w:rPr>
          <w:rFonts w:hint="eastAsia" w:ascii="仿宋" w:hAnsi="仿宋" w:eastAsia="仿宋" w:cs="黑体"/>
          <w:b/>
          <w:bCs/>
          <w:sz w:val="28"/>
          <w:szCs w:val="28"/>
        </w:rPr>
        <w:t>课程标准…………………………………………………3</w:t>
      </w:r>
      <w:r>
        <w:rPr>
          <w:rFonts w:hint="eastAsia" w:ascii="仿宋" w:hAnsi="仿宋" w:eastAsia="仿宋" w:cs="黑体"/>
          <w:b/>
          <w:bCs/>
          <w:sz w:val="28"/>
          <w:szCs w:val="28"/>
          <w:lang w:val="en-US" w:eastAsia="zh-CN"/>
        </w:rPr>
        <w:t>1</w:t>
      </w:r>
    </w:p>
    <w:p>
      <w:pPr>
        <w:autoSpaceDE w:val="0"/>
        <w:autoSpaceDN w:val="0"/>
        <w:adjustRightInd w:val="0"/>
        <w:snapToGrid w:val="0"/>
        <w:spacing w:line="520" w:lineRule="exact"/>
        <w:rPr>
          <w:rFonts w:hint="eastAsia" w:ascii="仿宋" w:hAnsi="仿宋" w:eastAsia="仿宋" w:cs="黑体"/>
          <w:b/>
          <w:bCs/>
          <w:sz w:val="28"/>
          <w:szCs w:val="28"/>
          <w:lang w:val="en-US" w:eastAsia="zh-CN"/>
        </w:rPr>
      </w:pPr>
      <w:r>
        <w:rPr>
          <w:rFonts w:hint="eastAsia" w:ascii="仿宋" w:hAnsi="仿宋" w:eastAsia="仿宋" w:cs="仿宋_GB2312"/>
          <w:b/>
          <w:bCs/>
          <w:color w:val="000000"/>
          <w:sz w:val="28"/>
          <w:szCs w:val="28"/>
        </w:rPr>
        <w:t>市场营销基础</w:t>
      </w:r>
      <w:r>
        <w:rPr>
          <w:rFonts w:hint="eastAsia" w:ascii="仿宋" w:hAnsi="仿宋" w:eastAsia="仿宋" w:cs="黑体"/>
          <w:b/>
          <w:bCs/>
          <w:sz w:val="28"/>
          <w:szCs w:val="28"/>
        </w:rPr>
        <w:t>课程标准…………………………………………………3</w:t>
      </w:r>
      <w:r>
        <w:rPr>
          <w:rFonts w:hint="eastAsia" w:ascii="仿宋" w:hAnsi="仿宋" w:eastAsia="仿宋" w:cs="黑体"/>
          <w:b/>
          <w:bCs/>
          <w:sz w:val="28"/>
          <w:szCs w:val="28"/>
          <w:lang w:val="en-US" w:eastAsia="zh-CN"/>
        </w:rPr>
        <w:t>6</w:t>
      </w:r>
    </w:p>
    <w:p>
      <w:pPr>
        <w:autoSpaceDE w:val="0"/>
        <w:autoSpaceDN w:val="0"/>
        <w:adjustRightInd w:val="0"/>
        <w:snapToGrid w:val="0"/>
        <w:spacing w:line="520" w:lineRule="exact"/>
        <w:rPr>
          <w:rFonts w:hint="default" w:ascii="仿宋" w:hAnsi="仿宋" w:eastAsia="仿宋" w:cs="黑体"/>
          <w:b/>
          <w:bCs/>
          <w:sz w:val="28"/>
          <w:szCs w:val="28"/>
          <w:lang w:val="en-US" w:eastAsia="zh-CN"/>
        </w:rPr>
      </w:pPr>
      <w:r>
        <w:rPr>
          <w:rFonts w:hint="eastAsia" w:ascii="仿宋" w:hAnsi="仿宋" w:eastAsia="仿宋" w:cs="仿宋_GB2312"/>
          <w:b/>
          <w:bCs/>
          <w:color w:val="000000"/>
          <w:sz w:val="28"/>
          <w:szCs w:val="28"/>
        </w:rPr>
        <w:t>经济法基础</w:t>
      </w:r>
      <w:r>
        <w:rPr>
          <w:rFonts w:hint="eastAsia" w:ascii="仿宋" w:hAnsi="仿宋" w:eastAsia="仿宋" w:cs="黑体"/>
          <w:b/>
          <w:bCs/>
          <w:sz w:val="28"/>
          <w:szCs w:val="28"/>
        </w:rPr>
        <w:t>课程标准……………………………………………………</w:t>
      </w:r>
      <w:r>
        <w:rPr>
          <w:rFonts w:hint="eastAsia" w:ascii="仿宋" w:hAnsi="仿宋" w:eastAsia="仿宋" w:cs="黑体"/>
          <w:b/>
          <w:bCs/>
          <w:sz w:val="28"/>
          <w:szCs w:val="28"/>
          <w:lang w:val="en-US" w:eastAsia="zh-CN"/>
        </w:rPr>
        <w:t>40</w:t>
      </w:r>
    </w:p>
    <w:p>
      <w:pPr>
        <w:autoSpaceDE w:val="0"/>
        <w:autoSpaceDN w:val="0"/>
        <w:adjustRightInd w:val="0"/>
        <w:snapToGrid w:val="0"/>
        <w:spacing w:line="520" w:lineRule="exact"/>
        <w:rPr>
          <w:rFonts w:hint="eastAsia" w:ascii="仿宋" w:hAnsi="仿宋" w:eastAsia="仿宋" w:cs="黑体"/>
          <w:b/>
          <w:bCs/>
          <w:sz w:val="28"/>
          <w:szCs w:val="28"/>
          <w:lang w:val="en-US" w:eastAsia="zh-CN"/>
        </w:rPr>
      </w:pPr>
      <w:r>
        <w:rPr>
          <w:rFonts w:hint="eastAsia" w:ascii="仿宋" w:hAnsi="仿宋" w:eastAsia="仿宋" w:cs="仿宋_GB2312"/>
          <w:b/>
          <w:bCs/>
          <w:color w:val="000000"/>
          <w:sz w:val="28"/>
          <w:szCs w:val="28"/>
        </w:rPr>
        <w:t>商品学</w:t>
      </w:r>
      <w:r>
        <w:rPr>
          <w:rFonts w:hint="eastAsia" w:ascii="仿宋" w:hAnsi="仿宋" w:eastAsia="仿宋" w:cs="黑体"/>
          <w:b/>
          <w:bCs/>
          <w:sz w:val="28"/>
          <w:szCs w:val="28"/>
        </w:rPr>
        <w:t>课程标准…………………………………………………………4</w:t>
      </w:r>
      <w:r>
        <w:rPr>
          <w:rFonts w:hint="eastAsia" w:ascii="仿宋" w:hAnsi="仿宋" w:eastAsia="仿宋" w:cs="黑体"/>
          <w:b/>
          <w:bCs/>
          <w:sz w:val="28"/>
          <w:szCs w:val="28"/>
          <w:lang w:val="en-US" w:eastAsia="zh-CN"/>
        </w:rPr>
        <w:t>4</w:t>
      </w:r>
    </w:p>
    <w:p>
      <w:pPr>
        <w:spacing w:line="520" w:lineRule="exact"/>
        <w:rPr>
          <w:rFonts w:hint="eastAsia" w:eastAsia="仿宋"/>
          <w:b/>
          <w:bCs/>
          <w:lang w:val="en-US" w:eastAsia="zh-CN"/>
        </w:rPr>
      </w:pPr>
      <w:r>
        <w:rPr>
          <w:rFonts w:hint="eastAsia" w:ascii="仿宋" w:hAnsi="仿宋" w:eastAsia="仿宋" w:cs="仿宋"/>
          <w:b/>
          <w:bCs/>
          <w:sz w:val="28"/>
          <w:szCs w:val="28"/>
        </w:rPr>
        <w:t>销售心理学</w:t>
      </w:r>
      <w:r>
        <w:rPr>
          <w:rFonts w:hint="eastAsia" w:ascii="仿宋" w:hAnsi="仿宋" w:eastAsia="仿宋" w:cs="黑体"/>
          <w:b/>
          <w:bCs/>
          <w:sz w:val="28"/>
          <w:szCs w:val="28"/>
        </w:rPr>
        <w:t>课程标准……………………………………………………4</w:t>
      </w:r>
      <w:r>
        <w:rPr>
          <w:rFonts w:hint="eastAsia" w:ascii="仿宋" w:hAnsi="仿宋" w:eastAsia="仿宋" w:cs="黑体"/>
          <w:b/>
          <w:bCs/>
          <w:sz w:val="28"/>
          <w:szCs w:val="28"/>
          <w:lang w:val="en-US" w:eastAsia="zh-CN"/>
        </w:rPr>
        <w:t>9</w:t>
      </w:r>
    </w:p>
    <w:p>
      <w:pPr>
        <w:autoSpaceDE w:val="0"/>
        <w:autoSpaceDN w:val="0"/>
        <w:adjustRightInd w:val="0"/>
        <w:snapToGrid w:val="0"/>
        <w:spacing w:line="520" w:lineRule="exact"/>
        <w:rPr>
          <w:rFonts w:hint="default" w:ascii="仿宋" w:hAnsi="仿宋" w:eastAsia="仿宋" w:cs="黑体"/>
          <w:b/>
          <w:bCs/>
          <w:sz w:val="28"/>
          <w:szCs w:val="28"/>
          <w:lang w:val="en-US" w:eastAsia="zh-CN"/>
        </w:rPr>
      </w:pPr>
      <w:r>
        <w:rPr>
          <w:rFonts w:hint="eastAsia" w:ascii="仿宋" w:hAnsi="仿宋" w:eastAsia="仿宋" w:cs="仿宋_GB2312"/>
          <w:b/>
          <w:bCs/>
          <w:color w:val="000000"/>
          <w:sz w:val="28"/>
          <w:szCs w:val="28"/>
        </w:rPr>
        <w:t>推销实务</w:t>
      </w:r>
      <w:r>
        <w:rPr>
          <w:rFonts w:hint="eastAsia" w:ascii="仿宋" w:hAnsi="仿宋" w:eastAsia="仿宋" w:cs="黑体"/>
          <w:b/>
          <w:bCs/>
          <w:sz w:val="28"/>
          <w:szCs w:val="28"/>
        </w:rPr>
        <w:t>课程标准………………………………………………………</w:t>
      </w:r>
      <w:r>
        <w:rPr>
          <w:rFonts w:hint="eastAsia" w:ascii="仿宋" w:hAnsi="仿宋" w:eastAsia="仿宋" w:cs="黑体"/>
          <w:b/>
          <w:bCs/>
          <w:sz w:val="28"/>
          <w:szCs w:val="28"/>
          <w:lang w:val="en-US" w:eastAsia="zh-CN"/>
        </w:rPr>
        <w:t>52</w:t>
      </w:r>
    </w:p>
    <w:p>
      <w:pPr>
        <w:spacing w:line="520" w:lineRule="exact"/>
        <w:rPr>
          <w:rFonts w:hint="eastAsia" w:eastAsia="仿宋"/>
          <w:b/>
          <w:bCs/>
          <w:lang w:val="en-US" w:eastAsia="zh-CN"/>
        </w:rPr>
      </w:pPr>
      <w:r>
        <w:rPr>
          <w:rFonts w:hint="eastAsia" w:ascii="仿宋" w:hAnsi="仿宋" w:eastAsia="仿宋" w:cs="仿宋"/>
          <w:b/>
          <w:bCs/>
          <w:sz w:val="28"/>
          <w:szCs w:val="28"/>
        </w:rPr>
        <w:t>图像处理技术（PS）</w:t>
      </w:r>
      <w:r>
        <w:rPr>
          <w:rFonts w:hint="eastAsia" w:ascii="仿宋" w:hAnsi="仿宋" w:eastAsia="仿宋" w:cs="黑体"/>
          <w:b/>
          <w:bCs/>
          <w:sz w:val="28"/>
          <w:szCs w:val="28"/>
        </w:rPr>
        <w:t>课程标准…………………………………………5</w:t>
      </w:r>
      <w:r>
        <w:rPr>
          <w:rFonts w:hint="eastAsia" w:ascii="仿宋" w:hAnsi="仿宋" w:eastAsia="仿宋" w:cs="黑体"/>
          <w:b/>
          <w:bCs/>
          <w:sz w:val="28"/>
          <w:szCs w:val="28"/>
          <w:lang w:val="en-US" w:eastAsia="zh-CN"/>
        </w:rPr>
        <w:t>7</w:t>
      </w:r>
    </w:p>
    <w:p>
      <w:pPr>
        <w:spacing w:line="520" w:lineRule="exact"/>
        <w:rPr>
          <w:rFonts w:hint="default" w:eastAsia="仿宋"/>
          <w:b/>
          <w:bCs/>
          <w:lang w:val="en-US" w:eastAsia="zh-CN"/>
        </w:rPr>
      </w:pPr>
      <w:r>
        <w:rPr>
          <w:rFonts w:hint="eastAsia" w:ascii="仿宋" w:hAnsi="仿宋" w:eastAsia="仿宋" w:cs="仿宋"/>
          <w:b/>
          <w:bCs/>
          <w:sz w:val="28"/>
          <w:szCs w:val="28"/>
        </w:rPr>
        <w:t>物流技术与实务</w:t>
      </w:r>
      <w:r>
        <w:rPr>
          <w:rFonts w:hint="eastAsia" w:ascii="仿宋" w:hAnsi="仿宋" w:eastAsia="仿宋" w:cs="黑体"/>
          <w:b/>
          <w:bCs/>
          <w:sz w:val="28"/>
          <w:szCs w:val="28"/>
        </w:rPr>
        <w:t>课程标准………………………………………………</w:t>
      </w:r>
      <w:r>
        <w:rPr>
          <w:rFonts w:hint="eastAsia" w:ascii="仿宋" w:hAnsi="仿宋" w:eastAsia="仿宋" w:cs="黑体"/>
          <w:b/>
          <w:bCs/>
          <w:sz w:val="28"/>
          <w:szCs w:val="28"/>
          <w:lang w:val="en-US" w:eastAsia="zh-CN"/>
        </w:rPr>
        <w:t>61</w:t>
      </w:r>
    </w:p>
    <w:p>
      <w:pPr>
        <w:spacing w:line="520" w:lineRule="exact"/>
        <w:rPr>
          <w:rFonts w:hint="eastAsia" w:eastAsia="仿宋"/>
          <w:b/>
          <w:bCs/>
          <w:lang w:val="en-US" w:eastAsia="zh-CN"/>
        </w:rPr>
      </w:pPr>
      <w:r>
        <w:rPr>
          <w:rFonts w:hint="eastAsia" w:ascii="仿宋" w:hAnsi="仿宋" w:eastAsia="仿宋" w:cs="仿宋"/>
          <w:b/>
          <w:bCs/>
          <w:sz w:val="28"/>
          <w:szCs w:val="28"/>
        </w:rPr>
        <w:t>电子商务</w:t>
      </w:r>
      <w:r>
        <w:rPr>
          <w:rFonts w:hint="eastAsia" w:ascii="仿宋" w:hAnsi="仿宋" w:eastAsia="仿宋" w:cs="黑体"/>
          <w:b/>
          <w:bCs/>
          <w:sz w:val="28"/>
          <w:szCs w:val="28"/>
        </w:rPr>
        <w:t>课程标准………………………………………………………6</w:t>
      </w:r>
      <w:r>
        <w:rPr>
          <w:rFonts w:hint="eastAsia" w:ascii="仿宋" w:hAnsi="仿宋" w:eastAsia="仿宋" w:cs="黑体"/>
          <w:b/>
          <w:bCs/>
          <w:sz w:val="28"/>
          <w:szCs w:val="28"/>
          <w:lang w:val="en-US" w:eastAsia="zh-CN"/>
        </w:rPr>
        <w:t>6</w:t>
      </w:r>
    </w:p>
    <w:p>
      <w:pPr>
        <w:spacing w:line="520" w:lineRule="exact"/>
        <w:rPr>
          <w:rFonts w:hint="eastAsia" w:eastAsia="仿宋"/>
          <w:b/>
          <w:bCs/>
          <w:lang w:val="en-US" w:eastAsia="zh-CN"/>
        </w:rPr>
      </w:pPr>
      <w:r>
        <w:rPr>
          <w:rFonts w:hint="eastAsia" w:ascii="仿宋" w:hAnsi="仿宋" w:eastAsia="仿宋" w:cs="仿宋_GB2312"/>
          <w:b/>
          <w:bCs/>
          <w:sz w:val="28"/>
          <w:szCs w:val="28"/>
        </w:rPr>
        <w:t>沙盘模拟企业经营实训</w:t>
      </w:r>
      <w:r>
        <w:rPr>
          <w:rFonts w:hint="eastAsia" w:ascii="仿宋" w:hAnsi="仿宋" w:eastAsia="仿宋" w:cs="黑体"/>
          <w:b/>
          <w:bCs/>
          <w:sz w:val="28"/>
          <w:szCs w:val="28"/>
        </w:rPr>
        <w:t>课程标准………………………………………6</w:t>
      </w:r>
      <w:r>
        <w:rPr>
          <w:rFonts w:hint="eastAsia" w:ascii="仿宋" w:hAnsi="仿宋" w:eastAsia="仿宋" w:cs="黑体"/>
          <w:b/>
          <w:bCs/>
          <w:sz w:val="28"/>
          <w:szCs w:val="28"/>
          <w:lang w:val="en-US" w:eastAsia="zh-CN"/>
        </w:rPr>
        <w:t>9</w:t>
      </w:r>
    </w:p>
    <w:p>
      <w:pPr>
        <w:spacing w:line="520" w:lineRule="exact"/>
        <w:rPr>
          <w:rFonts w:hint="default" w:eastAsia="仿宋"/>
          <w:b/>
          <w:bCs/>
          <w:lang w:val="en-US" w:eastAsia="zh-CN"/>
        </w:rPr>
      </w:pPr>
      <w:r>
        <w:rPr>
          <w:rFonts w:hint="eastAsia" w:ascii="仿宋" w:hAnsi="仿宋" w:eastAsia="仿宋" w:cs="仿宋_GB2312"/>
          <w:b/>
          <w:bCs/>
          <w:sz w:val="28"/>
          <w:szCs w:val="28"/>
        </w:rPr>
        <w:t>经济应用文</w:t>
      </w:r>
      <w:r>
        <w:rPr>
          <w:rFonts w:hint="eastAsia" w:ascii="仿宋" w:hAnsi="仿宋" w:eastAsia="仿宋" w:cs="黑体"/>
          <w:b/>
          <w:bCs/>
          <w:sz w:val="28"/>
          <w:szCs w:val="28"/>
        </w:rPr>
        <w:t>课程标准……………………………………………………</w:t>
      </w:r>
      <w:r>
        <w:rPr>
          <w:rFonts w:hint="eastAsia" w:ascii="仿宋" w:hAnsi="仿宋" w:eastAsia="仿宋" w:cs="黑体"/>
          <w:b/>
          <w:bCs/>
          <w:sz w:val="28"/>
          <w:szCs w:val="28"/>
          <w:lang w:val="en-US" w:eastAsia="zh-CN"/>
        </w:rPr>
        <w:t>72</w:t>
      </w:r>
    </w:p>
    <w:p>
      <w:pPr>
        <w:spacing w:line="520" w:lineRule="exact"/>
        <w:rPr>
          <w:rFonts w:hint="eastAsia" w:eastAsia="仿宋"/>
          <w:b/>
          <w:bCs/>
          <w:lang w:val="en-US" w:eastAsia="zh-CN"/>
        </w:rPr>
      </w:pPr>
      <w:r>
        <w:rPr>
          <w:rFonts w:hint="eastAsia" w:ascii="仿宋" w:hAnsi="仿宋" w:eastAsia="仿宋" w:cs="仿宋_GB2312"/>
          <w:b/>
          <w:bCs/>
          <w:sz w:val="28"/>
          <w:szCs w:val="28"/>
        </w:rPr>
        <w:t>企业文化</w:t>
      </w:r>
      <w:r>
        <w:rPr>
          <w:rFonts w:hint="eastAsia" w:ascii="仿宋" w:hAnsi="仿宋" w:eastAsia="仿宋" w:cs="黑体"/>
          <w:b/>
          <w:bCs/>
          <w:sz w:val="28"/>
          <w:szCs w:val="28"/>
        </w:rPr>
        <w:t>课程标准………………………………………………………7</w:t>
      </w:r>
      <w:r>
        <w:rPr>
          <w:rFonts w:hint="eastAsia" w:ascii="仿宋" w:hAnsi="仿宋" w:eastAsia="仿宋" w:cs="黑体"/>
          <w:b/>
          <w:bCs/>
          <w:sz w:val="28"/>
          <w:szCs w:val="28"/>
          <w:lang w:val="en-US" w:eastAsia="zh-CN"/>
        </w:rPr>
        <w:t>7</w:t>
      </w:r>
    </w:p>
    <w:p>
      <w:pPr>
        <w:spacing w:line="520" w:lineRule="exact"/>
        <w:rPr>
          <w:rFonts w:hint="default" w:ascii="仿宋" w:hAnsi="仿宋" w:eastAsia="仿宋" w:cs="黑体"/>
          <w:b/>
          <w:bCs/>
          <w:sz w:val="28"/>
          <w:szCs w:val="28"/>
          <w:lang w:val="en-US" w:eastAsia="zh-CN"/>
        </w:rPr>
      </w:pPr>
      <w:r>
        <w:rPr>
          <w:rFonts w:hint="eastAsia" w:ascii="仿宋" w:hAnsi="仿宋" w:eastAsia="仿宋" w:cs="仿宋_GB2312"/>
          <w:b/>
          <w:bCs/>
          <w:color w:val="000000"/>
          <w:kern w:val="44"/>
          <w:sz w:val="28"/>
          <w:szCs w:val="28"/>
        </w:rPr>
        <w:t>商务礼仪</w:t>
      </w:r>
      <w:r>
        <w:rPr>
          <w:rFonts w:hint="eastAsia" w:ascii="仿宋" w:hAnsi="仿宋" w:eastAsia="仿宋" w:cs="黑体"/>
          <w:b/>
          <w:bCs/>
          <w:sz w:val="28"/>
          <w:szCs w:val="28"/>
        </w:rPr>
        <w:t>课程标准………………………………………………………</w:t>
      </w:r>
      <w:r>
        <w:rPr>
          <w:rFonts w:hint="eastAsia" w:ascii="仿宋" w:hAnsi="仿宋" w:eastAsia="仿宋" w:cs="黑体"/>
          <w:b/>
          <w:bCs/>
          <w:sz w:val="28"/>
          <w:szCs w:val="28"/>
          <w:lang w:val="en-US" w:eastAsia="zh-CN"/>
        </w:rPr>
        <w:t>81</w:t>
      </w:r>
    </w:p>
    <w:p>
      <w:pPr>
        <w:spacing w:line="520" w:lineRule="exact"/>
        <w:rPr>
          <w:rFonts w:hint="default" w:eastAsia="仿宋"/>
          <w:b/>
          <w:bCs/>
          <w:lang w:val="en-US" w:eastAsia="zh-CN"/>
        </w:rPr>
      </w:pPr>
      <w:r>
        <w:rPr>
          <w:rFonts w:hint="eastAsia" w:ascii="仿宋" w:hAnsi="仿宋" w:eastAsia="仿宋" w:cs="仿宋"/>
          <w:b/>
          <w:bCs/>
          <w:sz w:val="28"/>
          <w:szCs w:val="28"/>
        </w:rPr>
        <w:t>口才与交流</w:t>
      </w:r>
      <w:r>
        <w:rPr>
          <w:rFonts w:hint="eastAsia" w:ascii="仿宋" w:hAnsi="仿宋" w:eastAsia="仿宋" w:cs="黑体"/>
          <w:b/>
          <w:bCs/>
          <w:sz w:val="28"/>
          <w:szCs w:val="28"/>
        </w:rPr>
        <w:t>课程标准……………………………………………………</w:t>
      </w:r>
      <w:r>
        <w:rPr>
          <w:rFonts w:hint="eastAsia" w:ascii="仿宋" w:hAnsi="仿宋" w:eastAsia="仿宋" w:cs="黑体"/>
          <w:b/>
          <w:bCs/>
          <w:sz w:val="28"/>
          <w:szCs w:val="28"/>
          <w:lang w:val="en-US" w:eastAsia="zh-CN"/>
        </w:rPr>
        <w:t>83</w:t>
      </w:r>
    </w:p>
    <w:p>
      <w:pPr>
        <w:adjustRightInd w:val="0"/>
        <w:snapToGrid w:val="0"/>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rPr>
        <w:t>技能实验（实训）室及设备配备标准</w:t>
      </w:r>
      <w:r>
        <w:rPr>
          <w:rFonts w:hint="eastAsia" w:ascii="仿宋" w:hAnsi="仿宋" w:eastAsia="仿宋" w:cs="黑体"/>
          <w:b/>
          <w:bCs/>
          <w:sz w:val="28"/>
          <w:szCs w:val="28"/>
        </w:rPr>
        <w:t>…………………………………8</w:t>
      </w:r>
      <w:r>
        <w:rPr>
          <w:rFonts w:hint="eastAsia" w:ascii="仿宋" w:hAnsi="仿宋" w:eastAsia="仿宋" w:cs="黑体"/>
          <w:b/>
          <w:bCs/>
          <w:sz w:val="28"/>
          <w:szCs w:val="28"/>
          <w:lang w:val="en-US" w:eastAsia="zh-CN"/>
        </w:rPr>
        <w:t>9</w:t>
      </w:r>
    </w:p>
    <w:p>
      <w:pPr>
        <w:autoSpaceDE w:val="0"/>
        <w:autoSpaceDN w:val="0"/>
        <w:adjustRightInd w:val="0"/>
        <w:snapToGrid w:val="0"/>
        <w:spacing w:line="520" w:lineRule="exact"/>
        <w:rPr>
          <w:rFonts w:hint="default" w:ascii="仿宋" w:hAnsi="仿宋" w:eastAsia="仿宋" w:cs="黑体"/>
          <w:b/>
          <w:bCs/>
          <w:sz w:val="28"/>
          <w:szCs w:val="28"/>
          <w:lang w:val="en-US" w:eastAsia="zh-CN"/>
        </w:rPr>
      </w:pPr>
      <w:r>
        <w:rPr>
          <w:rFonts w:hint="eastAsia" w:ascii="仿宋" w:hAnsi="仿宋" w:eastAsia="仿宋" w:cs="黑体"/>
          <w:b/>
          <w:bCs/>
          <w:sz w:val="28"/>
          <w:szCs w:val="28"/>
        </w:rPr>
        <w:t>电子商务专业顶岗实习标准……………………………………………</w:t>
      </w:r>
      <w:r>
        <w:rPr>
          <w:rFonts w:hint="eastAsia" w:ascii="仿宋" w:hAnsi="仿宋" w:eastAsia="仿宋" w:cs="黑体"/>
          <w:b/>
          <w:bCs/>
          <w:sz w:val="28"/>
          <w:szCs w:val="28"/>
          <w:lang w:val="en-US" w:eastAsia="zh-CN"/>
        </w:rPr>
        <w:t>90</w:t>
      </w:r>
    </w:p>
    <w:p>
      <w:pPr>
        <w:autoSpaceDE w:val="0"/>
        <w:autoSpaceDN w:val="0"/>
        <w:adjustRightInd w:val="0"/>
        <w:snapToGrid w:val="0"/>
        <w:spacing w:line="520" w:lineRule="exact"/>
        <w:rPr>
          <w:rFonts w:hint="default" w:ascii="仿宋" w:hAnsi="仿宋" w:eastAsia="仿宋" w:cs="黑体"/>
          <w:b/>
          <w:bCs/>
          <w:sz w:val="28"/>
          <w:szCs w:val="28"/>
          <w:lang w:val="en-US" w:eastAsia="zh-CN"/>
        </w:rPr>
      </w:pPr>
      <w:r>
        <w:rPr>
          <w:rFonts w:hint="eastAsia" w:ascii="仿宋" w:hAnsi="仿宋" w:eastAsia="仿宋" w:cs="黑体"/>
          <w:b/>
          <w:bCs/>
          <w:sz w:val="28"/>
          <w:szCs w:val="28"/>
        </w:rPr>
        <w:t>电子商务专业……………………………………………………………</w:t>
      </w:r>
      <w:r>
        <w:rPr>
          <w:rFonts w:hint="eastAsia" w:ascii="仿宋" w:hAnsi="仿宋" w:eastAsia="仿宋" w:cs="黑体"/>
          <w:b/>
          <w:bCs/>
          <w:sz w:val="28"/>
          <w:szCs w:val="28"/>
          <w:lang w:val="en-US" w:eastAsia="zh-CN"/>
        </w:rPr>
        <w:t>98</w:t>
      </w:r>
    </w:p>
    <w:p>
      <w:pPr>
        <w:autoSpaceDE w:val="0"/>
        <w:autoSpaceDN w:val="0"/>
        <w:adjustRightInd w:val="0"/>
        <w:snapToGrid w:val="0"/>
        <w:spacing w:line="520" w:lineRule="exact"/>
        <w:rPr>
          <w:rFonts w:hint="default" w:ascii="仿宋" w:hAnsi="仿宋" w:eastAsia="仿宋" w:cs="黑体"/>
          <w:b/>
          <w:bCs/>
          <w:sz w:val="28"/>
          <w:szCs w:val="28"/>
          <w:lang w:val="en-US" w:eastAsia="zh-CN"/>
        </w:rPr>
      </w:pPr>
      <w:r>
        <w:rPr>
          <w:rFonts w:hint="eastAsia" w:ascii="仿宋" w:hAnsi="仿宋" w:eastAsia="仿宋" w:cs="黑体"/>
          <w:b/>
          <w:bCs/>
          <w:sz w:val="28"/>
          <w:szCs w:val="28"/>
        </w:rPr>
        <w:t>人才需求与培养模式改革调研报告……………………………………</w:t>
      </w:r>
      <w:r>
        <w:rPr>
          <w:rFonts w:hint="eastAsia" w:ascii="仿宋" w:hAnsi="仿宋" w:eastAsia="仿宋" w:cs="黑体"/>
          <w:b/>
          <w:bCs/>
          <w:sz w:val="28"/>
          <w:szCs w:val="28"/>
          <w:lang w:val="en-US" w:eastAsia="zh-CN"/>
        </w:rPr>
        <w:t>98</w:t>
      </w:r>
    </w:p>
    <w:p>
      <w:pPr>
        <w:autoSpaceDE w:val="0"/>
        <w:autoSpaceDN w:val="0"/>
        <w:adjustRightInd w:val="0"/>
        <w:snapToGrid w:val="0"/>
        <w:spacing w:line="520" w:lineRule="exact"/>
        <w:rPr>
          <w:rFonts w:hint="default" w:ascii="仿宋" w:hAnsi="仿宋" w:eastAsia="仿宋" w:cs="黑体"/>
          <w:sz w:val="28"/>
          <w:szCs w:val="28"/>
          <w:lang w:val="en-US" w:eastAsia="zh-CN"/>
        </w:rPr>
      </w:pPr>
    </w:p>
    <w:p>
      <w:pPr>
        <w:spacing w:line="520" w:lineRule="exact"/>
      </w:pPr>
    </w:p>
    <w:p>
      <w:pPr>
        <w:spacing w:after="2" w:line="360" w:lineRule="auto"/>
        <w:rPr>
          <w:rFonts w:ascii="仿宋" w:hAnsi="仿宋" w:eastAsia="仿宋"/>
          <w:b/>
          <w:sz w:val="52"/>
          <w:szCs w:val="52"/>
        </w:rPr>
      </w:pPr>
    </w:p>
    <w:p>
      <w:pPr>
        <w:spacing w:after="2" w:line="480" w:lineRule="atLeast"/>
        <w:jc w:val="center"/>
        <w:rPr>
          <w:rFonts w:ascii="宋体" w:hAnsi="宋体" w:cs="宋体"/>
          <w:b/>
          <w:sz w:val="44"/>
          <w:szCs w:val="44"/>
        </w:rPr>
        <w:sectPr>
          <w:headerReference r:id="rId3" w:type="default"/>
          <w:footerReference r:id="rId4" w:type="default"/>
          <w:pgSz w:w="11906" w:h="16838"/>
          <w:pgMar w:top="1588" w:right="1588" w:bottom="1588" w:left="1588" w:header="851" w:footer="992" w:gutter="284"/>
          <w:pgNumType w:fmt="decimal"/>
          <w:cols w:space="425" w:num="1"/>
          <w:docGrid w:type="lines" w:linePitch="312" w:charSpace="0"/>
        </w:sectPr>
      </w:pPr>
    </w:p>
    <w:p>
      <w:pPr>
        <w:spacing w:after="2" w:line="480" w:lineRule="atLeast"/>
        <w:jc w:val="center"/>
        <w:rPr>
          <w:rFonts w:ascii="宋体" w:hAnsi="宋体" w:cs="宋体"/>
          <w:b/>
          <w:sz w:val="44"/>
          <w:szCs w:val="44"/>
        </w:rPr>
      </w:pPr>
      <w:r>
        <w:rPr>
          <w:rFonts w:hint="eastAsia" w:ascii="宋体" w:hAnsi="宋体" w:cs="宋体"/>
          <w:b/>
          <w:sz w:val="44"/>
          <w:szCs w:val="44"/>
        </w:rPr>
        <w:t>电子商务专业</w:t>
      </w:r>
      <w:r>
        <w:rPr>
          <w:rFonts w:hint="eastAsia" w:ascii="宋体" w:hAnsi="宋体" w:cs="宋体"/>
          <w:b/>
          <w:sz w:val="44"/>
          <w:szCs w:val="44"/>
          <w:lang w:val="en-US" w:eastAsia="zh-CN"/>
        </w:rPr>
        <w:t>人才培养</w:t>
      </w:r>
      <w:r>
        <w:rPr>
          <w:rFonts w:hint="eastAsia" w:ascii="宋体" w:hAnsi="宋体" w:cs="宋体"/>
          <w:b/>
          <w:sz w:val="44"/>
          <w:szCs w:val="44"/>
        </w:rPr>
        <w:t>方案</w:t>
      </w:r>
    </w:p>
    <w:p>
      <w:pPr>
        <w:adjustRightInd w:val="0"/>
        <w:snapToGrid w:val="0"/>
        <w:spacing w:line="480" w:lineRule="atLeast"/>
        <w:jc w:val="center"/>
        <w:rPr>
          <w:rFonts w:ascii="仿宋" w:hAnsi="仿宋" w:eastAsia="仿宋" w:cs="仿宋"/>
          <w:b/>
          <w:bCs/>
          <w:sz w:val="28"/>
          <w:szCs w:val="28"/>
        </w:rPr>
      </w:pPr>
      <w:r>
        <w:rPr>
          <w:rFonts w:hint="eastAsia" w:ascii="宋体" w:hAnsi="宋体" w:cs="宋体"/>
          <w:b/>
          <w:bCs/>
          <w:sz w:val="44"/>
          <w:szCs w:val="44"/>
        </w:rPr>
        <w:t>教学计划</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一、专业名称</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电子商务</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二、专业代码</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730701</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三、招生对象与学制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1．招生对象</w:t>
      </w:r>
    </w:p>
    <w:p>
      <w:pPr>
        <w:autoSpaceDE w:val="0"/>
        <w:autoSpaceDN w:val="0"/>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本专业招收初中毕业生或具有同等及以上学历者。</w:t>
      </w:r>
    </w:p>
    <w:p>
      <w:pPr>
        <w:autoSpaceDE w:val="0"/>
        <w:autoSpaceDN w:val="0"/>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2.学制</w:t>
      </w:r>
    </w:p>
    <w:p>
      <w:pPr>
        <w:autoSpaceDE w:val="0"/>
        <w:autoSpaceDN w:val="0"/>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基本学制：三年</w:t>
      </w:r>
    </w:p>
    <w:p>
      <w:pPr>
        <w:autoSpaceDE w:val="0"/>
        <w:autoSpaceDN w:val="0"/>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实行学分制的，以修满规定学分为准，可实行弹性学制。</w:t>
      </w:r>
    </w:p>
    <w:p>
      <w:pPr>
        <w:spacing w:line="480" w:lineRule="exact"/>
        <w:ind w:firstLine="562" w:firstLineChars="200"/>
        <w:rPr>
          <w:rFonts w:hint="eastAsia" w:ascii="仿宋" w:hAnsi="仿宋" w:eastAsia="仿宋" w:cs="仿宋"/>
          <w:b/>
          <w:kern w:val="0"/>
          <w:sz w:val="28"/>
          <w:szCs w:val="28"/>
        </w:rPr>
      </w:pPr>
      <w:r>
        <w:rPr>
          <w:rFonts w:hint="eastAsia" w:ascii="仿宋" w:hAnsi="仿宋" w:eastAsia="仿宋" w:cs="仿宋"/>
          <w:b/>
          <w:kern w:val="0"/>
          <w:sz w:val="28"/>
          <w:szCs w:val="28"/>
        </w:rPr>
        <w:t>四、职业面向</w:t>
      </w:r>
    </w:p>
    <w:tbl>
      <w:tblPr>
        <w:tblStyle w:val="18"/>
        <w:tblpPr w:leftFromText="180" w:rightFromText="180" w:vertAnchor="text" w:horzAnchor="page" w:tblpX="2070" w:tblpY="167"/>
        <w:tblOverlap w:val="never"/>
        <w:tblW w:w="8637"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91"/>
        <w:gridCol w:w="1476"/>
        <w:gridCol w:w="1193"/>
        <w:gridCol w:w="1456"/>
        <w:gridCol w:w="1581"/>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9" w:hRule="atLeast"/>
          <w:tblCellSpacing w:w="0" w:type="dxa"/>
        </w:trPr>
        <w:tc>
          <w:tcPr>
            <w:tcW w:w="119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b/>
                <w:bCs/>
                <w:color w:val="000000"/>
                <w:sz w:val="22"/>
                <w:szCs w:val="22"/>
              </w:rPr>
              <w:t>所属专业大类</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b/>
                <w:bCs/>
                <w:color w:val="000000"/>
                <w:sz w:val="22"/>
                <w:szCs w:val="22"/>
              </w:rPr>
              <w:t>（代码）</w:t>
            </w:r>
          </w:p>
        </w:tc>
        <w:tc>
          <w:tcPr>
            <w:tcW w:w="147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b/>
                <w:bCs/>
                <w:color w:val="000000"/>
                <w:sz w:val="22"/>
                <w:szCs w:val="22"/>
              </w:rPr>
              <w:t>所属专业类</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b/>
                <w:bCs/>
                <w:color w:val="000000"/>
                <w:sz w:val="22"/>
                <w:szCs w:val="22"/>
              </w:rPr>
              <w:t>（代码）</w:t>
            </w:r>
          </w:p>
        </w:tc>
        <w:tc>
          <w:tcPr>
            <w:tcW w:w="119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b/>
                <w:bCs/>
                <w:color w:val="000000"/>
                <w:sz w:val="22"/>
                <w:szCs w:val="22"/>
              </w:rPr>
              <w:t>对应行业</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b/>
                <w:bCs/>
                <w:color w:val="000000"/>
                <w:sz w:val="22"/>
                <w:szCs w:val="22"/>
              </w:rPr>
              <w:t>（代码）</w:t>
            </w:r>
          </w:p>
        </w:tc>
        <w:tc>
          <w:tcPr>
            <w:tcW w:w="145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b/>
                <w:bCs/>
                <w:color w:val="000000"/>
                <w:sz w:val="22"/>
                <w:szCs w:val="22"/>
              </w:rPr>
              <w:t>主要职业类别</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b/>
                <w:bCs/>
                <w:color w:val="000000"/>
                <w:sz w:val="22"/>
                <w:szCs w:val="22"/>
              </w:rPr>
              <w:t>（代码）</w:t>
            </w:r>
          </w:p>
        </w:tc>
        <w:tc>
          <w:tcPr>
            <w:tcW w:w="158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b/>
                <w:bCs/>
                <w:color w:val="000000"/>
                <w:sz w:val="22"/>
                <w:szCs w:val="22"/>
              </w:rPr>
              <w:t>主要岗位类别或技术领域举例</w:t>
            </w:r>
          </w:p>
        </w:tc>
        <w:tc>
          <w:tcPr>
            <w:tcW w:w="174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b/>
                <w:bCs/>
                <w:color w:val="000000"/>
                <w:sz w:val="22"/>
                <w:szCs w:val="22"/>
              </w:rPr>
              <w:t>职业资格证书或技 能等级证书举例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1" w:hRule="atLeast"/>
          <w:tblCellSpacing w:w="0" w:type="dxa"/>
        </w:trPr>
        <w:tc>
          <w:tcPr>
            <w:tcW w:w="119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财经商贸大类</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（53）</w:t>
            </w:r>
          </w:p>
        </w:tc>
        <w:tc>
          <w:tcPr>
            <w:tcW w:w="147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电子商务类</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（5307）</w:t>
            </w:r>
          </w:p>
        </w:tc>
        <w:tc>
          <w:tcPr>
            <w:tcW w:w="119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互联网和相关服务业（64）</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批发业（51）</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零售业（52）</w:t>
            </w:r>
          </w:p>
        </w:tc>
        <w:tc>
          <w:tcPr>
            <w:tcW w:w="145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销售人员（4-01-02）</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商务咨询服务人员</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（4-07-02）</w:t>
            </w:r>
          </w:p>
        </w:tc>
        <w:tc>
          <w:tcPr>
            <w:tcW w:w="158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网店美工</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商品信息采编</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网络营销推广</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网店运营</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网络客户服务</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电商创业主</w:t>
            </w:r>
          </w:p>
        </w:tc>
        <w:tc>
          <w:tcPr>
            <w:tcW w:w="174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电子商务师、Adobe平面设计师、直播销售员等</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“1+X”证书：网店运营推广、电子商务数据分析</w:t>
            </w:r>
          </w:p>
          <w:p>
            <w:pPr>
              <w:pStyle w:val="16"/>
              <w:keepNext w:val="0"/>
              <w:keepLines w:val="0"/>
              <w:widowControl/>
              <w:suppressLineNumbers w:val="0"/>
              <w:rPr>
                <w:rFonts w:hint="eastAsia" w:ascii="仿宋" w:hAnsi="仿宋" w:eastAsia="仿宋" w:cs="仿宋"/>
                <w:sz w:val="22"/>
                <w:szCs w:val="22"/>
              </w:rPr>
            </w:pPr>
            <w:r>
              <w:rPr>
                <w:rFonts w:hint="eastAsia" w:ascii="仿宋" w:hAnsi="仿宋" w:eastAsia="仿宋" w:cs="仿宋"/>
                <w:color w:val="000000"/>
                <w:sz w:val="22"/>
                <w:szCs w:val="22"/>
              </w:rPr>
              <w:t>直播电商等职业技能等级证书</w:t>
            </w:r>
          </w:p>
        </w:tc>
      </w:tr>
    </w:tbl>
    <w:p>
      <w:pPr>
        <w:autoSpaceDE w:val="0"/>
        <w:autoSpaceDN w:val="0"/>
        <w:spacing w:line="480" w:lineRule="exact"/>
        <w:ind w:firstLine="562" w:firstLineChars="200"/>
        <w:contextualSpacing/>
        <w:jc w:val="left"/>
        <w:rPr>
          <w:rFonts w:hint="eastAsia" w:ascii="仿宋" w:hAnsi="仿宋" w:eastAsia="仿宋" w:cs="仿宋"/>
          <w:b/>
          <w:bCs w:val="0"/>
          <w:sz w:val="28"/>
          <w:szCs w:val="28"/>
        </w:rPr>
      </w:pPr>
      <w:r>
        <w:rPr>
          <w:rFonts w:hint="eastAsia" w:ascii="仿宋" w:hAnsi="仿宋" w:eastAsia="仿宋" w:cs="仿宋"/>
          <w:b/>
          <w:kern w:val="0"/>
          <w:sz w:val="28"/>
          <w:szCs w:val="28"/>
        </w:rPr>
        <w:t>五、培养目标</w:t>
      </w:r>
      <w:r>
        <w:rPr>
          <w:rFonts w:hint="eastAsia" w:ascii="仿宋" w:hAnsi="仿宋" w:eastAsia="仿宋" w:cs="仿宋"/>
          <w:b/>
          <w:kern w:val="0"/>
          <w:sz w:val="28"/>
          <w:szCs w:val="28"/>
          <w:lang w:eastAsia="zh-CN"/>
        </w:rPr>
        <w:t>与</w:t>
      </w:r>
      <w:r>
        <w:rPr>
          <w:rFonts w:hint="eastAsia" w:ascii="仿宋" w:hAnsi="仿宋" w:eastAsia="仿宋" w:cs="仿宋"/>
          <w:b/>
          <w:bCs w:val="0"/>
          <w:sz w:val="28"/>
          <w:szCs w:val="28"/>
        </w:rPr>
        <w:t>培养规格</w:t>
      </w:r>
    </w:p>
    <w:p>
      <w:pPr>
        <w:autoSpaceDE w:val="0"/>
        <w:autoSpaceDN w:val="0"/>
        <w:spacing w:line="480" w:lineRule="exact"/>
        <w:ind w:firstLine="562" w:firstLineChars="200"/>
        <w:contextualSpacing/>
        <w:jc w:val="left"/>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（一）</w:t>
      </w:r>
      <w:r>
        <w:rPr>
          <w:rFonts w:hint="eastAsia" w:ascii="仿宋" w:hAnsi="仿宋" w:eastAsia="仿宋" w:cs="仿宋"/>
          <w:b/>
          <w:bCs w:val="0"/>
          <w:sz w:val="28"/>
          <w:szCs w:val="28"/>
        </w:rPr>
        <w:t>培养规格</w:t>
      </w:r>
    </w:p>
    <w:p>
      <w:pPr>
        <w:adjustRightInd w:val="0"/>
        <w:snapToGrid w:val="0"/>
        <w:spacing w:line="420" w:lineRule="exact"/>
        <w:ind w:firstLine="520" w:firstLineChars="200"/>
        <w:rPr>
          <w:rFonts w:hint="eastAsia" w:ascii="仿宋" w:hAnsi="仿宋" w:eastAsia="仿宋" w:cs="仿宋"/>
          <w:sz w:val="28"/>
          <w:szCs w:val="28"/>
        </w:rPr>
      </w:pPr>
      <w:r>
        <w:rPr>
          <w:rFonts w:hint="eastAsia" w:ascii="仿宋" w:hAnsi="仿宋" w:eastAsia="仿宋"/>
          <w:color w:val="000000"/>
          <w:sz w:val="26"/>
          <w:szCs w:val="26"/>
        </w:rPr>
        <w:t>坚持立德树人，服务学生全面发展。</w:t>
      </w:r>
      <w:r>
        <w:rPr>
          <w:rFonts w:hint="eastAsia" w:ascii="仿宋" w:hAnsi="仿宋" w:eastAsia="仿宋" w:cs="仿宋"/>
          <w:bCs/>
          <w:sz w:val="26"/>
          <w:szCs w:val="26"/>
        </w:rPr>
        <w:t>培养</w:t>
      </w:r>
      <w:r>
        <w:rPr>
          <w:rFonts w:hint="eastAsia" w:ascii="仿宋" w:hAnsi="仿宋" w:eastAsia="仿宋"/>
          <w:sz w:val="26"/>
          <w:szCs w:val="26"/>
        </w:rPr>
        <w:t>思想政治坚定，</w:t>
      </w:r>
      <w:r>
        <w:rPr>
          <w:rFonts w:hint="eastAsia" w:ascii="仿宋" w:hAnsi="仿宋" w:eastAsia="仿宋"/>
          <w:color w:val="000000"/>
          <w:sz w:val="26"/>
          <w:szCs w:val="26"/>
        </w:rPr>
        <w:t>德技并修，</w:t>
      </w:r>
      <w:r>
        <w:rPr>
          <w:rFonts w:hint="eastAsia" w:ascii="仿宋" w:hAnsi="仿宋" w:eastAsia="仿宋" w:cs="仿宋"/>
          <w:bCs/>
          <w:sz w:val="26"/>
          <w:szCs w:val="26"/>
        </w:rPr>
        <w:t>德、智、体、美</w:t>
      </w:r>
      <w:r>
        <w:rPr>
          <w:rFonts w:hint="eastAsia" w:ascii="仿宋" w:hAnsi="仿宋" w:eastAsia="仿宋" w:cs="仿宋"/>
          <w:bCs/>
          <w:color w:val="000000"/>
          <w:sz w:val="26"/>
          <w:szCs w:val="26"/>
        </w:rPr>
        <w:t>、劳全面发展，适应社会主义现代化建设需要，具有</w:t>
      </w:r>
      <w:r>
        <w:rPr>
          <w:rFonts w:hint="eastAsia" w:ascii="仿宋" w:hAnsi="仿宋" w:eastAsia="仿宋" w:cs="仿宋"/>
          <w:bCs/>
          <w:sz w:val="26"/>
          <w:szCs w:val="26"/>
        </w:rPr>
        <w:t>良好的职业素养和文化素质，掌握本专业必需的专业知识和操作技能，具有较强的实际工作能力，</w:t>
      </w:r>
      <w:r>
        <w:rPr>
          <w:rFonts w:hint="eastAsia" w:ascii="仿宋" w:hAnsi="仿宋" w:eastAsia="仿宋" w:cs="仿宋"/>
          <w:sz w:val="26"/>
          <w:szCs w:val="26"/>
        </w:rPr>
        <w:t>牢固掌握本专业职业岗位(群)所需的专业知识和实践操作技能，能从事网店美工</w:t>
      </w:r>
      <w:r>
        <w:rPr>
          <w:rFonts w:hint="eastAsia" w:ascii="仿宋" w:hAnsi="仿宋" w:eastAsia="仿宋" w:cs="仿宋"/>
          <w:sz w:val="26"/>
          <w:szCs w:val="26"/>
          <w:lang w:eastAsia="zh-CN"/>
        </w:rPr>
        <w:t>、</w:t>
      </w:r>
      <w:r>
        <w:rPr>
          <w:rFonts w:hint="eastAsia" w:ascii="仿宋" w:hAnsi="仿宋" w:eastAsia="仿宋" w:cs="仿宋"/>
          <w:sz w:val="26"/>
          <w:szCs w:val="26"/>
        </w:rPr>
        <w:t>商品信息采编</w:t>
      </w:r>
      <w:r>
        <w:rPr>
          <w:rFonts w:hint="eastAsia" w:ascii="仿宋" w:hAnsi="仿宋" w:eastAsia="仿宋" w:cs="仿宋"/>
          <w:sz w:val="26"/>
          <w:szCs w:val="26"/>
          <w:lang w:eastAsia="zh-CN"/>
        </w:rPr>
        <w:t>、</w:t>
      </w:r>
      <w:r>
        <w:rPr>
          <w:rFonts w:hint="eastAsia" w:ascii="仿宋" w:hAnsi="仿宋" w:eastAsia="仿宋" w:cs="仿宋"/>
          <w:sz w:val="26"/>
          <w:szCs w:val="26"/>
        </w:rPr>
        <w:t>网络营销推广</w:t>
      </w:r>
      <w:r>
        <w:rPr>
          <w:rFonts w:hint="eastAsia" w:ascii="仿宋" w:hAnsi="仿宋" w:eastAsia="仿宋" w:cs="仿宋"/>
          <w:sz w:val="26"/>
          <w:szCs w:val="26"/>
          <w:lang w:eastAsia="zh-CN"/>
        </w:rPr>
        <w:t>、</w:t>
      </w:r>
      <w:r>
        <w:rPr>
          <w:rFonts w:hint="eastAsia" w:ascii="仿宋" w:hAnsi="仿宋" w:eastAsia="仿宋" w:cs="仿宋"/>
          <w:sz w:val="26"/>
          <w:szCs w:val="26"/>
        </w:rPr>
        <w:t>网店运营</w:t>
      </w:r>
      <w:r>
        <w:rPr>
          <w:rFonts w:hint="eastAsia" w:ascii="仿宋" w:hAnsi="仿宋" w:eastAsia="仿宋" w:cs="仿宋"/>
          <w:sz w:val="26"/>
          <w:szCs w:val="26"/>
          <w:lang w:eastAsia="zh-CN"/>
        </w:rPr>
        <w:t>和</w:t>
      </w:r>
      <w:r>
        <w:rPr>
          <w:rFonts w:hint="eastAsia" w:ascii="仿宋" w:hAnsi="仿宋" w:eastAsia="仿宋" w:cs="仿宋"/>
          <w:sz w:val="26"/>
          <w:szCs w:val="26"/>
        </w:rPr>
        <w:t>网络客户服务等工作的中等应用型技术人才。</w:t>
      </w:r>
    </w:p>
    <w:p>
      <w:pPr>
        <w:adjustRightInd w:val="0"/>
        <w:snapToGrid w:val="0"/>
        <w:spacing w:line="42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eastAsia="zh-CN"/>
        </w:rPr>
        <w:t>（二）</w:t>
      </w:r>
      <w:r>
        <w:rPr>
          <w:rFonts w:hint="eastAsia" w:ascii="仿宋" w:hAnsi="仿宋" w:eastAsia="仿宋" w:cs="仿宋"/>
          <w:b/>
          <w:bCs w:val="0"/>
          <w:sz w:val="28"/>
          <w:szCs w:val="28"/>
        </w:rPr>
        <w:t>培养规格</w:t>
      </w:r>
    </w:p>
    <w:p>
      <w:pPr>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素质</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（1）坚定拥护中国共产党领导和我国社会主义制度，在习近平新时代中国特色社会主义思想指引下，践行社会主义核心价值观，具有深厚的爱国情感和中华民族自豪感;</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（2）崇尚宪法、遵法守纪、崇德向善、诚实守信、尊重生命、热爱劳动，履行道德准则和行为规范，具有社会责任感和社会参与意识;</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（3）具有质量意识、环保意识、安全意识、信息素养、工匠精神创新思维、全球视野和市场洞察力;</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（4）勇于奋斗、乐观向上，具有自我管理能力、职业生涯规划的意识，有较强的集体意识和团队合作精神;</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（5）具有健康的体魄、心理和健全的人格，掌握基本运动知识和一两项运动技能，养成良好的健身与卫生习惯，良好的行为习惯；</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（6）具有一定的审美和人文素养，能够形成一两项艺术特长或爱好。</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2.知识</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掌握必备的思想政治理论、科学文化基础知识和中华优秀传统文化知识;</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熟悉与本专业相关的法律法规以及环境保护、安全消防、支付与安全等相关知识;</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掌握计算机应用、网络技术的基本理论，电子商务的基本理论以及新技术、新业态、新模式、创新创业相关知识;</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掌握互联网资料查询、调研及撰写调研报告的方法;</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掌握市场分析、消费者行为分析及营销策划的方法;</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掌握商品拍摄、图形图像处理和网络文案写作的方法:</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掌握电子商务数据统计分析和报告撰写以及客户服务与管理的相关知识:</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掌握主流电子商务平台的运营规则和推广方式，跨境电子商务平台和新媒体运营与管理的方法:</w:t>
      </w:r>
    </w:p>
    <w:p>
      <w:pPr>
        <w:autoSpaceDE w:val="0"/>
        <w:autoSpaceDN w:val="0"/>
        <w:adjustRightInd w:val="0"/>
        <w:snapToGrid w:val="0"/>
        <w:spacing w:line="520" w:lineRule="exact"/>
        <w:ind w:firstLine="560" w:firstLineChars="200"/>
        <w:contextualSpacing/>
        <w:jc w:val="left"/>
        <w:rPr>
          <w:rFonts w:ascii="仿宋" w:hAnsi="仿宋" w:eastAsia="仿宋" w:cs="仿宋"/>
          <w:b/>
          <w:kern w:val="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掌握网店运营规范与流程以及供应链与供应商管理的相关知识</w:t>
      </w:r>
    </w:p>
    <w:p>
      <w:pPr>
        <w:autoSpaceDE w:val="0"/>
        <w:autoSpaceDN w:val="0"/>
        <w:adjustRightInd w:val="0"/>
        <w:snapToGrid w:val="0"/>
        <w:spacing w:line="520" w:lineRule="exact"/>
        <w:ind w:firstLine="562" w:firstLineChars="200"/>
        <w:contextualSpacing/>
        <w:jc w:val="left"/>
        <w:rPr>
          <w:rFonts w:hint="eastAsia" w:ascii="仿宋" w:hAnsi="仿宋" w:eastAsia="仿宋" w:cs="仿宋"/>
          <w:b/>
          <w:bCs w:val="0"/>
          <w:kern w:val="0"/>
          <w:sz w:val="28"/>
          <w:szCs w:val="28"/>
          <w:lang w:eastAsia="zh-CN"/>
        </w:rPr>
      </w:pPr>
      <w:r>
        <w:rPr>
          <w:rFonts w:hint="eastAsia" w:ascii="仿宋" w:hAnsi="仿宋" w:eastAsia="仿宋" w:cs="仿宋"/>
          <w:b/>
          <w:bCs w:val="0"/>
          <w:kern w:val="0"/>
          <w:sz w:val="28"/>
          <w:szCs w:val="28"/>
          <w:lang w:val="en-US" w:eastAsia="zh-CN"/>
        </w:rPr>
        <w:t>3.</w:t>
      </w:r>
      <w:r>
        <w:rPr>
          <w:rFonts w:hint="eastAsia" w:ascii="仿宋" w:hAnsi="仿宋" w:eastAsia="仿宋" w:cs="仿宋"/>
          <w:b/>
          <w:bCs w:val="0"/>
          <w:kern w:val="0"/>
          <w:sz w:val="28"/>
          <w:szCs w:val="28"/>
          <w:lang w:eastAsia="zh-CN"/>
        </w:rPr>
        <w:t>能力</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）具有探究学习、终身学习、分析问题和解决问题的能力;</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）具有良好的语言、文字表达能力和沟通能力:;</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）具有一定的哲学思维、美学思维、伦理思维、计算思维、数据思维、交互思维、互联网思维能力;</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）能够熟练应用办公软件，进行文档排版、方案演示、简单的数据分析等;</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）能够根据摄影色彩、构图策略，进行创意拍摄，制作突出商品卖点的商品照片，能够运用相关软件对图片进行处理，提高用户关注度;</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）具备网络信息采集、筛选和编辑的能力，能够根据要求进行网站内容更新、策划与制作:</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）具备网店设计与装修的能力，能够根据产品页面需求，进行页面设计、布局、美化和制作;</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）能够根据网站(店)推广目标，选择合理的推广方式，进行策划、实施和效果评估与优化;</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）能够根据不同商品类型进行产品策划、分类管理:</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）能够根据运营目标，采集电子商务平台数据，并依据店铺产品和客户数据等各类数据，进行分析与预测;</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）能够正确进行网络营销，应对客户咨询、异议、处理客户投诉，进行客户个性化服务等;</w:t>
      </w:r>
    </w:p>
    <w:p>
      <w:pPr>
        <w:autoSpaceDE w:val="0"/>
        <w:autoSpaceDN w:val="0"/>
        <w:adjustRightInd w:val="0"/>
        <w:snapToGrid w:val="0"/>
        <w:spacing w:line="520" w:lineRule="exact"/>
        <w:ind w:firstLine="560" w:firstLineChars="200"/>
        <w:contextualSpacing/>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）能够运用移动商务平台进行活动策划、营销推广、移动店铺的运营与管理。</w:t>
      </w:r>
    </w:p>
    <w:p>
      <w:pPr>
        <w:autoSpaceDE w:val="0"/>
        <w:autoSpaceDN w:val="0"/>
        <w:adjustRightInd w:val="0"/>
        <w:snapToGrid w:val="0"/>
        <w:spacing w:line="520" w:lineRule="exact"/>
        <w:ind w:firstLine="562" w:firstLineChars="200"/>
        <w:contextualSpacing/>
        <w:jc w:val="left"/>
        <w:rPr>
          <w:rFonts w:ascii="仿宋" w:hAnsi="仿宋" w:eastAsia="仿宋" w:cs="仿宋"/>
          <w:b/>
          <w:kern w:val="0"/>
          <w:sz w:val="28"/>
          <w:szCs w:val="28"/>
        </w:rPr>
      </w:pPr>
    </w:p>
    <w:p>
      <w:pPr>
        <w:autoSpaceDE w:val="0"/>
        <w:autoSpaceDN w:val="0"/>
        <w:adjustRightInd w:val="0"/>
        <w:snapToGrid w:val="0"/>
        <w:spacing w:line="520" w:lineRule="exact"/>
        <w:ind w:firstLine="562" w:firstLineChars="200"/>
        <w:contextualSpacing/>
        <w:jc w:val="left"/>
        <w:rPr>
          <w:rFonts w:ascii="仿宋" w:hAnsi="仿宋" w:eastAsia="仿宋" w:cs="仿宋"/>
          <w:b/>
          <w:kern w:val="0"/>
          <w:sz w:val="28"/>
          <w:szCs w:val="28"/>
        </w:rPr>
      </w:pPr>
    </w:p>
    <w:p>
      <w:pPr>
        <w:autoSpaceDE w:val="0"/>
        <w:autoSpaceDN w:val="0"/>
        <w:adjustRightInd w:val="0"/>
        <w:snapToGrid w:val="0"/>
        <w:spacing w:line="520" w:lineRule="exact"/>
        <w:ind w:firstLine="562" w:firstLineChars="200"/>
        <w:contextualSpacing/>
        <w:jc w:val="left"/>
        <w:rPr>
          <w:rFonts w:ascii="仿宋" w:hAnsi="仿宋" w:eastAsia="仿宋" w:cs="仿宋"/>
          <w:b/>
          <w:kern w:val="0"/>
          <w:sz w:val="28"/>
          <w:szCs w:val="28"/>
        </w:rPr>
      </w:pPr>
    </w:p>
    <w:p>
      <w:pPr>
        <w:autoSpaceDE w:val="0"/>
        <w:autoSpaceDN w:val="0"/>
        <w:adjustRightInd w:val="0"/>
        <w:snapToGrid w:val="0"/>
        <w:spacing w:line="520" w:lineRule="exact"/>
        <w:contextualSpacing/>
        <w:jc w:val="left"/>
        <w:rPr>
          <w:rFonts w:ascii="仿宋" w:hAnsi="仿宋" w:eastAsia="仿宋" w:cs="仿宋"/>
          <w:b/>
          <w:kern w:val="0"/>
          <w:sz w:val="28"/>
          <w:szCs w:val="28"/>
        </w:rPr>
        <w:sectPr>
          <w:footerReference r:id="rId5" w:type="default"/>
          <w:pgSz w:w="11906" w:h="16838"/>
          <w:pgMar w:top="1588" w:right="1588" w:bottom="1588" w:left="1588" w:header="851" w:footer="992" w:gutter="284"/>
          <w:pgNumType w:fmt="decimal" w:start="1"/>
          <w:cols w:space="425" w:num="1"/>
          <w:docGrid w:type="lines" w:linePitch="312" w:charSpace="0"/>
        </w:sectPr>
      </w:pPr>
    </w:p>
    <w:p>
      <w:pPr>
        <w:autoSpaceDE w:val="0"/>
        <w:autoSpaceDN w:val="0"/>
        <w:adjustRightInd w:val="0"/>
        <w:snapToGrid w:val="0"/>
        <w:spacing w:line="520" w:lineRule="exact"/>
        <w:contextualSpacing/>
        <w:jc w:val="left"/>
        <w:rPr>
          <w:rFonts w:ascii="仿宋" w:hAnsi="仿宋" w:eastAsia="仿宋" w:cs="仿宋"/>
          <w:b/>
          <w:kern w:val="0"/>
          <w:sz w:val="28"/>
          <w:szCs w:val="28"/>
        </w:rPr>
      </w:pPr>
      <w:r>
        <w:rPr>
          <w:rFonts w:hint="eastAsia" w:ascii="仿宋" w:hAnsi="仿宋" w:eastAsia="仿宋" w:cs="仿宋"/>
          <w:b/>
          <w:kern w:val="0"/>
          <w:sz w:val="28"/>
          <w:szCs w:val="28"/>
          <w:lang w:eastAsia="zh-CN"/>
        </w:rPr>
        <w:t>六</w:t>
      </w:r>
      <w:r>
        <w:rPr>
          <w:rFonts w:hint="eastAsia" w:ascii="仿宋" w:hAnsi="仿宋" w:eastAsia="仿宋" w:cs="仿宋"/>
          <w:b/>
          <w:kern w:val="0"/>
          <w:sz w:val="28"/>
          <w:szCs w:val="28"/>
        </w:rPr>
        <w:t>、课程结构框架</w:t>
      </w:r>
    </w:p>
    <w:p>
      <w:pPr>
        <w:autoSpaceDE w:val="0"/>
        <w:autoSpaceDN w:val="0"/>
        <w:adjustRightInd w:val="0"/>
        <w:snapToGrid w:val="0"/>
        <w:spacing w:line="520" w:lineRule="exact"/>
        <w:contextualSpacing/>
        <w:jc w:val="left"/>
        <w:rPr>
          <w:rFonts w:ascii="仿宋" w:hAnsi="仿宋" w:eastAsia="仿宋" w:cs="仿宋"/>
          <w:b/>
          <w:kern w:val="0"/>
          <w:sz w:val="28"/>
          <w:szCs w:val="28"/>
        </w:rPr>
      </w:pPr>
    </w:p>
    <w:p>
      <w:pPr>
        <w:autoSpaceDE w:val="0"/>
        <w:autoSpaceDN w:val="0"/>
        <w:spacing w:line="360" w:lineRule="auto"/>
        <w:contextualSpacing/>
        <w:jc w:val="left"/>
        <w:rPr>
          <w:rFonts w:ascii="仿宋" w:hAnsi="仿宋" w:eastAsia="仿宋" w:cs="仿宋"/>
          <w:spacing w:val="4"/>
          <w:sz w:val="32"/>
          <w:szCs w:val="32"/>
        </w:rPr>
      </w:pPr>
      <w:r>
        <w:rPr>
          <w:rFonts w:ascii="仿宋" w:hAnsi="仿宋" w:eastAsia="仿宋" w:cs="仿宋"/>
          <w:spacing w:val="4"/>
          <w:kern w:val="2"/>
          <w:sz w:val="32"/>
          <w:szCs w:val="32"/>
          <w:lang w:val="en-US" w:eastAsia="zh-CN" w:bidi="ar-SA"/>
        </w:rPr>
        <mc:AlternateContent>
          <mc:Choice Requires="wpg">
            <w:drawing>
              <wp:anchor distT="0" distB="0" distL="114300" distR="114300" simplePos="0" relativeHeight="251661312" behindDoc="0" locked="0" layoutInCell="1" allowOverlap="1">
                <wp:simplePos x="0" y="0"/>
                <wp:positionH relativeFrom="column">
                  <wp:posOffset>-207645</wp:posOffset>
                </wp:positionH>
                <wp:positionV relativeFrom="paragraph">
                  <wp:posOffset>146050</wp:posOffset>
                </wp:positionV>
                <wp:extent cx="8924290" cy="4643755"/>
                <wp:effectExtent l="4445" t="5080" r="5715" b="18415"/>
                <wp:wrapNone/>
                <wp:docPr id="51" name="组合 53"/>
                <wp:cNvGraphicFramePr/>
                <a:graphic xmlns:a="http://schemas.openxmlformats.org/drawingml/2006/main">
                  <a:graphicData uri="http://schemas.microsoft.com/office/word/2010/wordprocessingGroup">
                    <wpg:wgp>
                      <wpg:cNvGrpSpPr/>
                      <wpg:grpSpPr>
                        <a:xfrm>
                          <a:off x="0" y="0"/>
                          <a:ext cx="8924290" cy="4643755"/>
                          <a:chOff x="568" y="1560"/>
                          <a:chExt cx="10045" cy="7055"/>
                        </a:xfrm>
                      </wpg:grpSpPr>
                      <wps:wsp>
                        <wps:cNvPr id="3" name="文本框 54"/>
                        <wps:cNvSpPr txBox="1"/>
                        <wps:spPr>
                          <a:xfrm>
                            <a:off x="6329" y="5218"/>
                            <a:ext cx="537" cy="632"/>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ascii="Times New Roman" w:hAnsi="Times New Roman" w:eastAsia="宋体" w:cs="Times New Roman"/>
                                  <w:kern w:val="2"/>
                                  <w:sz w:val="13"/>
                                  <w:szCs w:val="13"/>
                                  <w:lang w:val="en-US" w:eastAsia="zh-CN" w:bidi="ar-SA"/>
                                </w:rPr>
                                <w:drawing>
                                  <wp:inline distT="0" distB="0" distL="114300" distR="114300">
                                    <wp:extent cx="133350" cy="152400"/>
                                    <wp:effectExtent l="0" t="0" r="0" b="0"/>
                                    <wp:docPr id="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
                                            <pic:cNvPicPr>
                                              <a:picLocks noChangeAspect="1"/>
                                            </pic:cNvPicPr>
                                          </pic:nvPicPr>
                                          <pic:blipFill>
                                            <a:blip r:embed="rId8">
                                              <a:lum/>
                                            </a:blip>
                                            <a:stretch>
                                              <a:fillRect/>
                                            </a:stretch>
                                          </pic:blipFill>
                                          <pic:spPr>
                                            <a:xfrm>
                                              <a:off x="0" y="0"/>
                                              <a:ext cx="133350" cy="152400"/>
                                            </a:xfrm>
                                            <a:prstGeom prst="rect">
                                              <a:avLst/>
                                            </a:prstGeom>
                                            <a:noFill/>
                                            <a:ln>
                                              <a:noFill/>
                                            </a:ln>
                                          </pic:spPr>
                                        </pic:pic>
                                      </a:graphicData>
                                    </a:graphic>
                                  </wp:inline>
                                </w:drawing>
                              </w:r>
                            </w:p>
                          </w:txbxContent>
                        </wps:txbx>
                        <wps:bodyPr upright="1"/>
                      </wps:wsp>
                      <wps:wsp>
                        <wps:cNvPr id="4" name="矩形 55"/>
                        <wps:cNvSpPr/>
                        <wps:spPr>
                          <a:xfrm>
                            <a:off x="2782" y="7201"/>
                            <a:ext cx="1934" cy="1123"/>
                          </a:xfrm>
                          <a:prstGeom prst="rect">
                            <a:avLst/>
                          </a:prstGeom>
                          <a:noFill/>
                          <a:ln w="9525" cap="flat" cmpd="sng">
                            <a:solidFill>
                              <a:srgbClr val="000000"/>
                            </a:solidFill>
                            <a:prstDash val="solid"/>
                            <a:miter/>
                            <a:headEnd type="none" w="med" len="med"/>
                            <a:tailEnd type="none" w="med" len="med"/>
                          </a:ln>
                        </wps:spPr>
                        <wps:txbx>
                          <w:txbxContent>
                            <w:p>
                              <w:pPr>
                                <w:spacing w:line="240" w:lineRule="exact"/>
                                <w:contextualSpacing/>
                                <w:rPr>
                                  <w:sz w:val="13"/>
                                  <w:szCs w:val="13"/>
                                </w:rPr>
                              </w:pPr>
                              <w:r>
                                <w:rPr>
                                  <w:sz w:val="13"/>
                                  <w:szCs w:val="13"/>
                                </w:rPr>
                                <w:t>遵守劳动纪律能力</w:t>
                              </w:r>
                              <w:r>
                                <w:rPr>
                                  <w:rFonts w:hint="eastAsia"/>
                                  <w:sz w:val="13"/>
                                  <w:szCs w:val="13"/>
                                </w:rPr>
                                <w:t>、</w:t>
                              </w:r>
                              <w:r>
                                <w:rPr>
                                  <w:sz w:val="13"/>
                                  <w:szCs w:val="13"/>
                                </w:rPr>
                                <w:t>专业实践能力</w:t>
                              </w:r>
                              <w:r>
                                <w:rPr>
                                  <w:rFonts w:hint="eastAsia"/>
                                  <w:sz w:val="13"/>
                                  <w:szCs w:val="13"/>
                                </w:rPr>
                                <w:t>、</w:t>
                              </w:r>
                              <w:r>
                                <w:rPr>
                                  <w:sz w:val="13"/>
                                  <w:szCs w:val="13"/>
                                </w:rPr>
                                <w:t>沟通协作能力</w:t>
                              </w:r>
                              <w:r>
                                <w:rPr>
                                  <w:rFonts w:hint="eastAsia"/>
                                  <w:sz w:val="13"/>
                                  <w:szCs w:val="13"/>
                                </w:rPr>
                                <w:t>、</w:t>
                              </w:r>
                              <w:r>
                                <w:rPr>
                                  <w:sz w:val="13"/>
                                  <w:szCs w:val="13"/>
                                </w:rPr>
                                <w:t>独立学习能力</w:t>
                              </w:r>
                              <w:r>
                                <w:rPr>
                                  <w:rFonts w:hint="eastAsia"/>
                                  <w:sz w:val="13"/>
                                  <w:szCs w:val="13"/>
                                </w:rPr>
                                <w:t>、</w:t>
                              </w:r>
                              <w:r>
                                <w:rPr>
                                  <w:sz w:val="13"/>
                                  <w:szCs w:val="13"/>
                                </w:rPr>
                                <w:t>综合职业素养</w:t>
                              </w:r>
                            </w:p>
                          </w:txbxContent>
                        </wps:txbx>
                        <wps:bodyPr lIns="90170" tIns="46990" rIns="90170" bIns="46990" anchor="ctr" anchorCtr="0" upright="1"/>
                      </wps:wsp>
                      <wps:wsp>
                        <wps:cNvPr id="5" name="矩形 56"/>
                        <wps:cNvSpPr/>
                        <wps:spPr>
                          <a:xfrm>
                            <a:off x="5370" y="7427"/>
                            <a:ext cx="2521" cy="964"/>
                          </a:xfrm>
                          <a:prstGeom prst="rect">
                            <a:avLst/>
                          </a:prstGeom>
                          <a:noFill/>
                          <a:ln w="9525" cap="flat" cmpd="sng">
                            <a:solidFill>
                              <a:srgbClr val="000000"/>
                            </a:solidFill>
                            <a:prstDash val="solid"/>
                            <a:miter/>
                            <a:headEnd type="none" w="med" len="med"/>
                            <a:tailEnd type="none" w="med" len="med"/>
                          </a:ln>
                        </wps:spPr>
                        <wps:txbx>
                          <w:txbxContent>
                            <w:p>
                              <w:pPr>
                                <w:spacing w:line="240" w:lineRule="exact"/>
                                <w:contextualSpacing/>
                                <w:rPr>
                                  <w:sz w:val="13"/>
                                  <w:szCs w:val="13"/>
                                </w:rPr>
                              </w:pPr>
                              <w:r>
                                <w:rPr>
                                  <w:sz w:val="13"/>
                                  <w:szCs w:val="13"/>
                                </w:rPr>
                                <w:t>毕业顶岗实习、岗位实际业务操作、企业管理制度、企业培训</w:t>
                              </w:r>
                            </w:p>
                          </w:txbxContent>
                        </wps:txbx>
                        <wps:bodyPr lIns="90170" tIns="46990" rIns="90170" bIns="46990" anchor="ctr" anchorCtr="0" upright="1"/>
                      </wps:wsp>
                      <wps:wsp>
                        <wps:cNvPr id="6" name="矩形 57"/>
                        <wps:cNvSpPr/>
                        <wps:spPr>
                          <a:xfrm>
                            <a:off x="9704" y="7166"/>
                            <a:ext cx="721" cy="1449"/>
                          </a:xfrm>
                          <a:prstGeom prst="rect">
                            <a:avLst/>
                          </a:prstGeom>
                          <a:noFill/>
                          <a:ln w="9525" cap="flat" cmpd="sng">
                            <a:solidFill>
                              <a:srgbClr val="000000"/>
                            </a:solidFill>
                            <a:prstDash val="solid"/>
                            <a:miter/>
                            <a:headEnd type="none" w="med" len="med"/>
                            <a:tailEnd type="none" w="med" len="med"/>
                          </a:ln>
                        </wps:spPr>
                        <wps:txbx>
                          <w:txbxContent>
                            <w:p>
                              <w:pPr>
                                <w:spacing w:line="240" w:lineRule="exact"/>
                                <w:contextualSpacing/>
                                <w:rPr>
                                  <w:sz w:val="13"/>
                                  <w:szCs w:val="13"/>
                                </w:rPr>
                              </w:pPr>
                              <w:r>
                                <w:rPr>
                                  <w:sz w:val="13"/>
                                  <w:szCs w:val="13"/>
                                </w:rPr>
                                <w:t>职业技</w:t>
                              </w:r>
                            </w:p>
                            <w:p>
                              <w:pPr>
                                <w:spacing w:line="240" w:lineRule="exact"/>
                                <w:contextualSpacing/>
                                <w:rPr>
                                  <w:sz w:val="13"/>
                                  <w:szCs w:val="13"/>
                                </w:rPr>
                              </w:pPr>
                              <w:r>
                                <w:rPr>
                                  <w:sz w:val="13"/>
                                  <w:szCs w:val="13"/>
                                </w:rPr>
                                <w:t>能培训</w:t>
                              </w:r>
                            </w:p>
                            <w:p>
                              <w:pPr>
                                <w:spacing w:line="240" w:lineRule="exact"/>
                                <w:contextualSpacing/>
                                <w:rPr>
                                  <w:sz w:val="13"/>
                                  <w:szCs w:val="13"/>
                                </w:rPr>
                              </w:pPr>
                              <w:r>
                                <w:rPr>
                                  <w:sz w:val="13"/>
                                  <w:szCs w:val="13"/>
                                </w:rPr>
                                <w:t>证书、</w:t>
                              </w:r>
                            </w:p>
                            <w:p>
                              <w:pPr>
                                <w:spacing w:line="240" w:lineRule="exact"/>
                                <w:contextualSpacing/>
                                <w:rPr>
                                  <w:sz w:val="13"/>
                                  <w:szCs w:val="13"/>
                                </w:rPr>
                              </w:pPr>
                              <w:r>
                                <w:rPr>
                                  <w:sz w:val="13"/>
                                  <w:szCs w:val="13"/>
                                </w:rPr>
                                <w:t>上岗证</w:t>
                              </w:r>
                            </w:p>
                            <w:p>
                              <w:pPr>
                                <w:spacing w:line="240" w:lineRule="exact"/>
                                <w:contextualSpacing/>
                                <w:rPr>
                                  <w:sz w:val="13"/>
                                  <w:szCs w:val="13"/>
                                </w:rPr>
                              </w:pPr>
                              <w:r>
                                <w:rPr>
                                  <w:sz w:val="13"/>
                                  <w:szCs w:val="13"/>
                                </w:rPr>
                                <w:t>等</w:t>
                              </w:r>
                            </w:p>
                          </w:txbxContent>
                        </wps:txbx>
                        <wps:bodyPr lIns="90170" tIns="46990" rIns="90170" bIns="46990" anchor="ctr" anchorCtr="0" upright="1"/>
                      </wps:wsp>
                      <wps:wsp>
                        <wps:cNvPr id="7" name="自选图形 58"/>
                        <wps:cNvSpPr/>
                        <wps:spPr>
                          <a:xfrm>
                            <a:off x="8364" y="7166"/>
                            <a:ext cx="719" cy="1449"/>
                          </a:xfrm>
                          <a:prstGeom prst="flowChartProcess">
                            <a:avLst/>
                          </a:prstGeom>
                          <a:noFill/>
                          <a:ln w="9525" cap="flat" cmpd="sng">
                            <a:solidFill>
                              <a:srgbClr val="000000"/>
                            </a:solidFill>
                            <a:prstDash val="solid"/>
                            <a:miter/>
                            <a:headEnd type="none" w="med" len="med"/>
                            <a:tailEnd type="none" w="med" len="med"/>
                          </a:ln>
                        </wps:spPr>
                        <wps:txbx>
                          <w:txbxContent>
                            <w:p>
                              <w:pPr>
                                <w:spacing w:line="240" w:lineRule="exact"/>
                                <w:contextualSpacing/>
                                <w:rPr>
                                  <w:sz w:val="13"/>
                                  <w:szCs w:val="13"/>
                                </w:rPr>
                              </w:pPr>
                              <w:r>
                                <w:rPr>
                                  <w:sz w:val="13"/>
                                  <w:szCs w:val="13"/>
                                </w:rPr>
                                <w:t>校外实训基地顶岗实习合作企业</w:t>
                              </w:r>
                            </w:p>
                          </w:txbxContent>
                        </wps:txbx>
                        <wps:bodyPr lIns="90170" tIns="46990" rIns="90170" bIns="46990" anchor="ctr" anchorCtr="0" upright="1"/>
                      </wps:wsp>
                      <wps:wsp>
                        <wps:cNvPr id="8" name="矩形 59"/>
                        <wps:cNvSpPr/>
                        <wps:spPr>
                          <a:xfrm>
                            <a:off x="9632" y="4338"/>
                            <a:ext cx="838" cy="2219"/>
                          </a:xfrm>
                          <a:prstGeom prst="rect">
                            <a:avLst/>
                          </a:prstGeom>
                          <a:noFill/>
                          <a:ln w="9525" cap="flat" cmpd="sng">
                            <a:solidFill>
                              <a:srgbClr val="000000"/>
                            </a:solidFill>
                            <a:prstDash val="solid"/>
                            <a:miter/>
                            <a:headEnd type="none" w="med" len="med"/>
                            <a:tailEnd type="none" w="med" len="med"/>
                          </a:ln>
                        </wps:spPr>
                        <wps:txbx>
                          <w:txbxContent>
                            <w:p>
                              <w:pPr>
                                <w:spacing w:line="280" w:lineRule="exact"/>
                                <w:rPr>
                                  <w:rFonts w:eastAsia="仿宋_GB2312"/>
                                  <w:sz w:val="18"/>
                                  <w:szCs w:val="18"/>
                                </w:rPr>
                              </w:pPr>
                              <w:r>
                                <w:rPr>
                                  <w:rFonts w:hint="eastAsia" w:ascii="仿宋_GB2312" w:hAnsi="宋体" w:eastAsia="仿宋_GB2312"/>
                                  <w:sz w:val="18"/>
                                  <w:szCs w:val="18"/>
                                </w:rPr>
                                <w:t>电子商务员证书；营销员（推销员）证书；</w:t>
                              </w:r>
                              <w:r>
                                <w:rPr>
                                  <w:rFonts w:hint="eastAsia" w:ascii="仿宋_GB2312" w:eastAsia="仿宋_GB2312"/>
                                  <w:sz w:val="18"/>
                                  <w:szCs w:val="18"/>
                                </w:rPr>
                                <w:t>计算机文字录入处理员；</w:t>
                              </w:r>
                            </w:p>
                          </w:txbxContent>
                        </wps:txbx>
                        <wps:bodyPr lIns="90043" tIns="47244" rIns="90043" bIns="47244" anchor="ctr" anchorCtr="0" upright="1"/>
                      </wps:wsp>
                      <wps:wsp>
                        <wps:cNvPr id="9" name="矩形 60"/>
                        <wps:cNvSpPr/>
                        <wps:spPr>
                          <a:xfrm>
                            <a:off x="2782" y="5755"/>
                            <a:ext cx="1934" cy="1144"/>
                          </a:xfrm>
                          <a:prstGeom prst="rect">
                            <a:avLst/>
                          </a:prstGeom>
                          <a:noFill/>
                          <a:ln w="9525" cap="flat" cmpd="sng">
                            <a:solidFill>
                              <a:srgbClr val="000000"/>
                            </a:solidFill>
                            <a:prstDash val="solid"/>
                            <a:miter/>
                            <a:headEnd type="none" w="med" len="med"/>
                            <a:tailEnd type="none" w="med" len="med"/>
                          </a:ln>
                        </wps:spPr>
                        <wps:txbx>
                          <w:txbxContent>
                            <w:p>
                              <w:pPr>
                                <w:spacing w:line="240" w:lineRule="exact"/>
                                <w:contextualSpacing/>
                                <w:rPr>
                                  <w:sz w:val="13"/>
                                  <w:szCs w:val="13"/>
                                </w:rPr>
                              </w:pPr>
                              <w:r>
                                <w:rPr>
                                  <w:rFonts w:hint="eastAsia"/>
                                  <w:sz w:val="13"/>
                                  <w:szCs w:val="13"/>
                                </w:rPr>
                                <w:t>具有利用电子商务平台直接从事现代商务活动的初步能力；网站规划、设计、制作与维护能力具有网上营销及其它电子商务活动的组织和管理等能力’</w:t>
                              </w:r>
                            </w:p>
                          </w:txbxContent>
                        </wps:txbx>
                        <wps:bodyPr lIns="90170" tIns="46990" rIns="90170" bIns="46990" anchor="ctr" anchorCtr="0" upright="1"/>
                      </wps:wsp>
                      <wps:wsp>
                        <wps:cNvPr id="10" name="矩形 61"/>
                        <wps:cNvSpPr/>
                        <wps:spPr>
                          <a:xfrm>
                            <a:off x="5370" y="5755"/>
                            <a:ext cx="2521" cy="1144"/>
                          </a:xfrm>
                          <a:prstGeom prst="rect">
                            <a:avLst/>
                          </a:prstGeom>
                          <a:noFill/>
                          <a:ln w="9525" cap="flat" cmpd="sng">
                            <a:solidFill>
                              <a:srgbClr val="000000"/>
                            </a:solidFill>
                            <a:prstDash val="solid"/>
                            <a:miter/>
                            <a:headEnd type="none" w="med" len="med"/>
                            <a:tailEnd type="none" w="med" len="med"/>
                          </a:ln>
                        </wps:spPr>
                        <wps:txbx>
                          <w:txbxContent>
                            <w:p>
                              <w:pPr>
                                <w:spacing w:line="240" w:lineRule="exact"/>
                                <w:contextualSpacing/>
                                <w:rPr>
                                  <w:sz w:val="13"/>
                                  <w:szCs w:val="13"/>
                                </w:rPr>
                              </w:pPr>
                              <w:r>
                                <w:rPr>
                                  <w:rFonts w:hint="eastAsia"/>
                                  <w:sz w:val="13"/>
                                  <w:szCs w:val="13"/>
                                </w:rPr>
                                <w:t>推销实务、ps、收银实务、物流技术与实务、店长岗位实训、电子商务、企业沙盘模拟</w:t>
                              </w:r>
                              <w:r>
                                <w:rPr>
                                  <w:sz w:val="13"/>
                                  <w:szCs w:val="13"/>
                                </w:rPr>
                                <w:t>等</w:t>
                              </w:r>
                            </w:p>
                          </w:txbxContent>
                        </wps:txbx>
                        <wps:bodyPr lIns="90170" tIns="46990" rIns="90170" bIns="46990" anchor="ctr" anchorCtr="0" upright="1"/>
                      </wps:wsp>
                      <wps:wsp>
                        <wps:cNvPr id="11" name="自选图形 62"/>
                        <wps:cNvSpPr/>
                        <wps:spPr>
                          <a:xfrm>
                            <a:off x="8408" y="5700"/>
                            <a:ext cx="621" cy="1199"/>
                          </a:xfrm>
                          <a:prstGeom prst="flowChartProcess">
                            <a:avLst/>
                          </a:prstGeom>
                          <a:noFill/>
                          <a:ln w="9525" cap="flat" cmpd="sng">
                            <a:solidFill>
                              <a:srgbClr val="000000"/>
                            </a:solidFill>
                            <a:prstDash val="solid"/>
                            <a:miter/>
                            <a:headEnd type="none" w="med" len="med"/>
                            <a:tailEnd type="none" w="med" len="med"/>
                          </a:ln>
                        </wps:spPr>
                        <wps:txbx>
                          <w:txbxContent>
                            <w:p>
                              <w:pPr>
                                <w:spacing w:line="240" w:lineRule="exact"/>
                                <w:contextualSpacing/>
                                <w:rPr>
                                  <w:sz w:val="13"/>
                                  <w:szCs w:val="13"/>
                                </w:rPr>
                              </w:pPr>
                              <w:r>
                                <w:rPr>
                                  <w:sz w:val="13"/>
                                  <w:szCs w:val="13"/>
                                </w:rPr>
                                <w:t>校内</w:t>
                              </w:r>
                            </w:p>
                            <w:p>
                              <w:pPr>
                                <w:spacing w:line="240" w:lineRule="exact"/>
                                <w:contextualSpacing/>
                                <w:rPr>
                                  <w:sz w:val="13"/>
                                  <w:szCs w:val="13"/>
                                </w:rPr>
                              </w:pPr>
                              <w:r>
                                <w:rPr>
                                  <w:sz w:val="13"/>
                                  <w:szCs w:val="13"/>
                                </w:rPr>
                                <w:t>校外</w:t>
                              </w:r>
                            </w:p>
                            <w:p>
                              <w:pPr>
                                <w:spacing w:line="240" w:lineRule="exact"/>
                                <w:contextualSpacing/>
                                <w:rPr>
                                  <w:sz w:val="13"/>
                                  <w:szCs w:val="13"/>
                                </w:rPr>
                              </w:pPr>
                              <w:r>
                                <w:rPr>
                                  <w:sz w:val="13"/>
                                  <w:szCs w:val="13"/>
                                </w:rPr>
                                <w:t>实训</w:t>
                              </w:r>
                            </w:p>
                            <w:p>
                              <w:pPr>
                                <w:spacing w:line="240" w:lineRule="exact"/>
                                <w:contextualSpacing/>
                                <w:rPr>
                                  <w:sz w:val="13"/>
                                  <w:szCs w:val="13"/>
                                </w:rPr>
                              </w:pPr>
                              <w:r>
                                <w:rPr>
                                  <w:sz w:val="13"/>
                                  <w:szCs w:val="13"/>
                                </w:rPr>
                                <w:t>基地</w:t>
                              </w:r>
                            </w:p>
                          </w:txbxContent>
                        </wps:txbx>
                        <wps:bodyPr lIns="90170" tIns="46990" rIns="90170" bIns="46990" anchor="ctr" anchorCtr="0" upright="1"/>
                      </wps:wsp>
                      <wps:wsp>
                        <wps:cNvPr id="12" name="矩形 63"/>
                        <wps:cNvSpPr/>
                        <wps:spPr>
                          <a:xfrm>
                            <a:off x="5340" y="4231"/>
                            <a:ext cx="2551" cy="1123"/>
                          </a:xfrm>
                          <a:prstGeom prst="rect">
                            <a:avLst/>
                          </a:prstGeom>
                          <a:noFill/>
                          <a:ln w="9525" cap="flat" cmpd="sng">
                            <a:solidFill>
                              <a:srgbClr val="000000"/>
                            </a:solidFill>
                            <a:prstDash val="solid"/>
                            <a:miter/>
                            <a:headEnd type="none" w="med" len="med"/>
                            <a:tailEnd type="none" w="med" len="med"/>
                          </a:ln>
                        </wps:spPr>
                        <wps:txbx>
                          <w:txbxContent>
                            <w:p>
                              <w:pPr>
                                <w:spacing w:line="240" w:lineRule="exact"/>
                                <w:contextualSpacing/>
                                <w:rPr>
                                  <w:sz w:val="13"/>
                                  <w:szCs w:val="13"/>
                                </w:rPr>
                              </w:pPr>
                              <w:r>
                                <w:rPr>
                                  <w:sz w:val="13"/>
                                  <w:szCs w:val="13"/>
                                </w:rPr>
                                <w:t>职业认识与企业认识、基本技能、会计基础、</w:t>
                              </w:r>
                            </w:p>
                            <w:p>
                              <w:pPr>
                                <w:spacing w:line="240" w:lineRule="exact"/>
                                <w:contextualSpacing/>
                                <w:rPr>
                                  <w:sz w:val="13"/>
                                  <w:szCs w:val="13"/>
                                </w:rPr>
                              </w:pPr>
                              <w:r>
                                <w:rPr>
                                  <w:rFonts w:hint="eastAsia"/>
                                  <w:sz w:val="13"/>
                                  <w:szCs w:val="13"/>
                                </w:rPr>
                                <w:t>国际贸易、市场营销基础、经济法基础、商品学、销售心理学等</w:t>
                              </w:r>
                            </w:p>
                          </w:txbxContent>
                        </wps:txbx>
                        <wps:bodyPr lIns="90170" tIns="46990" rIns="90170" bIns="46990" anchor="ctr" anchorCtr="0" upright="1"/>
                      </wps:wsp>
                      <wps:wsp>
                        <wps:cNvPr id="13" name="自选图形 64"/>
                        <wps:cNvSpPr/>
                        <wps:spPr>
                          <a:xfrm>
                            <a:off x="8468" y="4223"/>
                            <a:ext cx="594" cy="1110"/>
                          </a:xfrm>
                          <a:prstGeom prst="flowChartProcess">
                            <a:avLst/>
                          </a:prstGeom>
                          <a:noFill/>
                          <a:ln w="9525" cap="flat" cmpd="sng">
                            <a:solidFill>
                              <a:srgbClr val="000000"/>
                            </a:solidFill>
                            <a:prstDash val="solid"/>
                            <a:miter/>
                            <a:headEnd type="none" w="med" len="med"/>
                            <a:tailEnd type="none" w="med" len="med"/>
                          </a:ln>
                        </wps:spPr>
                        <wps:txbx>
                          <w:txbxContent>
                            <w:p>
                              <w:pPr>
                                <w:spacing w:line="240" w:lineRule="exact"/>
                                <w:contextualSpacing/>
                                <w:rPr>
                                  <w:sz w:val="13"/>
                                  <w:szCs w:val="13"/>
                                </w:rPr>
                              </w:pPr>
                              <w:r>
                                <w:rPr>
                                  <w:sz w:val="13"/>
                                  <w:szCs w:val="13"/>
                                </w:rPr>
                                <w:t>课堂</w:t>
                              </w:r>
                            </w:p>
                            <w:p>
                              <w:pPr>
                                <w:spacing w:line="240" w:lineRule="exact"/>
                                <w:contextualSpacing/>
                                <w:rPr>
                                  <w:sz w:val="13"/>
                                  <w:szCs w:val="13"/>
                                </w:rPr>
                              </w:pPr>
                              <w:r>
                                <w:rPr>
                                  <w:sz w:val="13"/>
                                  <w:szCs w:val="13"/>
                                </w:rPr>
                                <w:t>校内</w:t>
                              </w:r>
                            </w:p>
                            <w:p>
                              <w:pPr>
                                <w:spacing w:line="240" w:lineRule="exact"/>
                                <w:contextualSpacing/>
                                <w:rPr>
                                  <w:sz w:val="13"/>
                                  <w:szCs w:val="13"/>
                                </w:rPr>
                              </w:pPr>
                              <w:r>
                                <w:rPr>
                                  <w:sz w:val="13"/>
                                  <w:szCs w:val="13"/>
                                </w:rPr>
                                <w:t>实训</w:t>
                              </w:r>
                            </w:p>
                            <w:p>
                              <w:pPr>
                                <w:spacing w:line="240" w:lineRule="exact"/>
                                <w:contextualSpacing/>
                                <w:rPr>
                                  <w:sz w:val="13"/>
                                  <w:szCs w:val="13"/>
                                </w:rPr>
                              </w:pPr>
                              <w:r>
                                <w:rPr>
                                  <w:sz w:val="13"/>
                                  <w:szCs w:val="13"/>
                                </w:rPr>
                                <w:t>基地</w:t>
                              </w:r>
                            </w:p>
                          </w:txbxContent>
                        </wps:txbx>
                        <wps:bodyPr lIns="90043" tIns="47244" rIns="90043" bIns="47244" anchor="ctr" anchorCtr="0" upright="1"/>
                      </wps:wsp>
                      <wps:wsp>
                        <wps:cNvPr id="14" name="矩形 65"/>
                        <wps:cNvSpPr/>
                        <wps:spPr>
                          <a:xfrm>
                            <a:off x="2737" y="2625"/>
                            <a:ext cx="2000" cy="1156"/>
                          </a:xfrm>
                          <a:prstGeom prst="rect">
                            <a:avLst/>
                          </a:prstGeom>
                          <a:noFill/>
                          <a:ln w="9525" cap="flat" cmpd="sng">
                            <a:solidFill>
                              <a:srgbClr val="000000"/>
                            </a:solidFill>
                            <a:prstDash val="solid"/>
                            <a:miter/>
                            <a:headEnd type="none" w="med" len="med"/>
                            <a:tailEnd type="none" w="med" len="med"/>
                          </a:ln>
                        </wps:spPr>
                        <wps:txbx>
                          <w:txbxContent>
                            <w:p>
                              <w:pPr>
                                <w:spacing w:line="240" w:lineRule="exact"/>
                                <w:contextualSpacing/>
                                <w:rPr>
                                  <w:sz w:val="13"/>
                                  <w:szCs w:val="13"/>
                                </w:rPr>
                              </w:pPr>
                              <w:r>
                                <w:rPr>
                                  <w:sz w:val="13"/>
                                  <w:szCs w:val="13"/>
                                </w:rPr>
                                <w:t>身体素质、计算能力、写作和语言表达能力、公民道德素养、计算机操作能力、英文阅读能力、礼仪与社交能力</w:t>
                              </w:r>
                            </w:p>
                          </w:txbxContent>
                        </wps:txbx>
                        <wps:bodyPr lIns="90170" tIns="46990" rIns="90170" bIns="46990" anchor="ctr" anchorCtr="0" upright="1"/>
                      </wps:wsp>
                      <wps:wsp>
                        <wps:cNvPr id="15" name="矩形 66"/>
                        <wps:cNvSpPr/>
                        <wps:spPr>
                          <a:xfrm>
                            <a:off x="5294" y="2640"/>
                            <a:ext cx="2627" cy="112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contextualSpacing/>
                                <w:rPr>
                                  <w:sz w:val="13"/>
                                  <w:szCs w:val="13"/>
                                </w:rPr>
                              </w:pPr>
                              <w:r>
                                <w:rPr>
                                  <w:sz w:val="13"/>
                                  <w:szCs w:val="13"/>
                                </w:rPr>
                                <w:t>德育、语文、数学</w:t>
                              </w:r>
                              <w:r>
                                <w:rPr>
                                  <w:rFonts w:hint="eastAsia"/>
                                  <w:sz w:val="13"/>
                                  <w:szCs w:val="13"/>
                                </w:rPr>
                                <w:t>、</w:t>
                              </w:r>
                              <w:r>
                                <w:rPr>
                                  <w:sz w:val="13"/>
                                  <w:szCs w:val="13"/>
                                </w:rPr>
                                <w:t>英语、体育与健康</w:t>
                              </w:r>
                              <w:r>
                                <w:rPr>
                                  <w:rFonts w:hint="eastAsia"/>
                                  <w:sz w:val="13"/>
                                  <w:szCs w:val="13"/>
                                </w:rPr>
                                <w:t>、</w:t>
                              </w:r>
                              <w:r>
                                <w:rPr>
                                  <w:sz w:val="13"/>
                                  <w:szCs w:val="13"/>
                                </w:rPr>
                                <w:t>公共艺术、社交礼仪</w:t>
                              </w:r>
                              <w:r>
                                <w:rPr>
                                  <w:rFonts w:hint="eastAsia"/>
                                  <w:sz w:val="13"/>
                                  <w:szCs w:val="13"/>
                                </w:rPr>
                                <w:t>、</w:t>
                              </w:r>
                              <w:r>
                                <w:rPr>
                                  <w:sz w:val="13"/>
                                  <w:szCs w:val="13"/>
                                </w:rPr>
                                <w:t>计算机应用基础</w:t>
                              </w:r>
                              <w:r>
                                <w:rPr>
                                  <w:rFonts w:hint="eastAsia"/>
                                  <w:sz w:val="13"/>
                                  <w:szCs w:val="13"/>
                                </w:rPr>
                                <w:t>、</w:t>
                              </w:r>
                              <w:r>
                                <w:rPr>
                                  <w:sz w:val="13"/>
                                  <w:szCs w:val="13"/>
                                </w:rPr>
                                <w:t>安全环保知识</w:t>
                              </w:r>
                              <w:r>
                                <w:rPr>
                                  <w:rFonts w:hint="eastAsia"/>
                                  <w:sz w:val="13"/>
                                  <w:szCs w:val="13"/>
                                </w:rPr>
                                <w:t>、</w:t>
                              </w:r>
                              <w:r>
                                <w:rPr>
                                  <w:sz w:val="13"/>
                                  <w:szCs w:val="13"/>
                                </w:rPr>
                                <w:t>语言表达能力训练</w:t>
                              </w:r>
                              <w:r>
                                <w:rPr>
                                  <w:rFonts w:hint="eastAsia"/>
                                  <w:sz w:val="13"/>
                                  <w:szCs w:val="13"/>
                                </w:rPr>
                                <w:t>、</w:t>
                              </w:r>
                              <w:r>
                                <w:rPr>
                                  <w:sz w:val="13"/>
                                  <w:szCs w:val="13"/>
                                </w:rPr>
                                <w:t>硬笔书法、体型训练</w:t>
                              </w:r>
                              <w:r>
                                <w:rPr>
                                  <w:rFonts w:hint="eastAsia"/>
                                  <w:sz w:val="13"/>
                                  <w:szCs w:val="13"/>
                                </w:rPr>
                                <w:t>、</w:t>
                              </w:r>
                              <w:r>
                                <w:rPr>
                                  <w:sz w:val="13"/>
                                  <w:szCs w:val="13"/>
                                </w:rPr>
                                <w:t>文字录入训练等</w:t>
                              </w:r>
                            </w:p>
                          </w:txbxContent>
                        </wps:txbx>
                        <wps:bodyPr lIns="90170" tIns="46990" rIns="90170" bIns="46990" anchor="ctr" anchorCtr="0" upright="1"/>
                      </wps:wsp>
                      <wps:wsp>
                        <wps:cNvPr id="16" name="自选图形 67"/>
                        <wps:cNvSpPr/>
                        <wps:spPr>
                          <a:xfrm>
                            <a:off x="8453" y="2640"/>
                            <a:ext cx="607" cy="1141"/>
                          </a:xfrm>
                          <a:prstGeom prst="flowChartProcess">
                            <a:avLst/>
                          </a:prstGeom>
                          <a:noFill/>
                          <a:ln w="9525" cap="flat" cmpd="sng">
                            <a:solidFill>
                              <a:srgbClr val="000000"/>
                            </a:solidFill>
                            <a:prstDash val="solid"/>
                            <a:miter/>
                            <a:headEnd type="none" w="med" len="med"/>
                            <a:tailEnd type="none" w="med" len="med"/>
                          </a:ln>
                        </wps:spPr>
                        <wps:txbx>
                          <w:txbxContent>
                            <w:p>
                              <w:pPr>
                                <w:spacing w:line="240" w:lineRule="exact"/>
                                <w:contextualSpacing/>
                                <w:rPr>
                                  <w:sz w:val="13"/>
                                  <w:szCs w:val="13"/>
                                </w:rPr>
                              </w:pPr>
                              <w:r>
                                <w:rPr>
                                  <w:sz w:val="13"/>
                                  <w:szCs w:val="13"/>
                                </w:rPr>
                                <w:t>课堂</w:t>
                              </w:r>
                            </w:p>
                            <w:p>
                              <w:pPr>
                                <w:spacing w:line="240" w:lineRule="exact"/>
                                <w:contextualSpacing/>
                                <w:rPr>
                                  <w:sz w:val="13"/>
                                  <w:szCs w:val="13"/>
                                </w:rPr>
                              </w:pPr>
                              <w:r>
                                <w:rPr>
                                  <w:sz w:val="13"/>
                                  <w:szCs w:val="13"/>
                                </w:rPr>
                                <w:t>社会</w:t>
                              </w:r>
                            </w:p>
                            <w:p>
                              <w:pPr>
                                <w:spacing w:line="240" w:lineRule="exact"/>
                                <w:contextualSpacing/>
                                <w:rPr>
                                  <w:sz w:val="13"/>
                                  <w:szCs w:val="13"/>
                                </w:rPr>
                              </w:pPr>
                              <w:r>
                                <w:rPr>
                                  <w:sz w:val="13"/>
                                  <w:szCs w:val="13"/>
                                </w:rPr>
                                <w:t>实践</w:t>
                              </w:r>
                            </w:p>
                          </w:txbxContent>
                        </wps:txbx>
                        <wps:bodyPr lIns="90170" tIns="46990" rIns="90170" bIns="46990" anchor="ctr" anchorCtr="0" upright="1"/>
                      </wps:wsp>
                      <wps:wsp>
                        <wps:cNvPr id="17" name="矩形 68"/>
                        <wps:cNvSpPr/>
                        <wps:spPr>
                          <a:xfrm>
                            <a:off x="9677" y="2627"/>
                            <a:ext cx="778" cy="1138"/>
                          </a:xfrm>
                          <a:prstGeom prst="rect">
                            <a:avLst/>
                          </a:prstGeom>
                          <a:noFill/>
                          <a:ln w="9525" cap="flat" cmpd="sng">
                            <a:solidFill>
                              <a:srgbClr val="000000"/>
                            </a:solidFill>
                            <a:prstDash val="solid"/>
                            <a:miter/>
                            <a:headEnd type="none" w="med" len="med"/>
                            <a:tailEnd type="none" w="med" len="med"/>
                          </a:ln>
                        </wps:spPr>
                        <wps:txbx>
                          <w:txbxContent>
                            <w:p>
                              <w:pPr>
                                <w:spacing w:line="240" w:lineRule="exact"/>
                                <w:contextualSpacing/>
                                <w:rPr>
                                  <w:sz w:val="13"/>
                                  <w:szCs w:val="13"/>
                                </w:rPr>
                              </w:pPr>
                              <w:r>
                                <w:rPr>
                                  <w:sz w:val="13"/>
                                  <w:szCs w:val="13"/>
                                </w:rPr>
                                <w:t>英语及</w:t>
                              </w:r>
                            </w:p>
                            <w:p>
                              <w:pPr>
                                <w:spacing w:line="240" w:lineRule="exact"/>
                                <w:contextualSpacing/>
                                <w:rPr>
                                  <w:sz w:val="13"/>
                                  <w:szCs w:val="13"/>
                                </w:rPr>
                              </w:pPr>
                              <w:r>
                                <w:rPr>
                                  <w:sz w:val="13"/>
                                  <w:szCs w:val="13"/>
                                </w:rPr>
                                <w:t>计算机</w:t>
                              </w:r>
                            </w:p>
                            <w:p>
                              <w:pPr>
                                <w:spacing w:line="240" w:lineRule="exact"/>
                                <w:contextualSpacing/>
                                <w:rPr>
                                  <w:sz w:val="13"/>
                                  <w:szCs w:val="13"/>
                                </w:rPr>
                              </w:pPr>
                              <w:r>
                                <w:rPr>
                                  <w:sz w:val="13"/>
                                  <w:szCs w:val="13"/>
                                </w:rPr>
                                <w:t>等级证</w:t>
                              </w:r>
                            </w:p>
                            <w:p>
                              <w:pPr>
                                <w:spacing w:line="240" w:lineRule="exact"/>
                                <w:contextualSpacing/>
                                <w:rPr>
                                  <w:sz w:val="13"/>
                                  <w:szCs w:val="13"/>
                                </w:rPr>
                              </w:pPr>
                              <w:r>
                                <w:rPr>
                                  <w:sz w:val="13"/>
                                  <w:szCs w:val="13"/>
                                </w:rPr>
                                <w:t>书等</w:t>
                              </w:r>
                            </w:p>
                          </w:txbxContent>
                        </wps:txbx>
                        <wps:bodyPr lIns="90170" tIns="46990" rIns="90170" bIns="46990" anchor="ctr" anchorCtr="0" upright="1"/>
                      </wps:wsp>
                      <wps:wsp>
                        <wps:cNvPr id="18" name="矩形 69"/>
                        <wps:cNvSpPr/>
                        <wps:spPr>
                          <a:xfrm>
                            <a:off x="2782" y="4203"/>
                            <a:ext cx="1934" cy="1227"/>
                          </a:xfrm>
                          <a:prstGeom prst="rect">
                            <a:avLst/>
                          </a:prstGeom>
                          <a:noFill/>
                          <a:ln w="9525" cap="flat" cmpd="sng">
                            <a:solidFill>
                              <a:srgbClr val="000000"/>
                            </a:solidFill>
                            <a:prstDash val="solid"/>
                            <a:miter/>
                            <a:headEnd type="none" w="med" len="med"/>
                            <a:tailEnd type="none" w="med" len="med"/>
                          </a:ln>
                        </wps:spPr>
                        <wps:txbx>
                          <w:txbxContent>
                            <w:p>
                              <w:pPr>
                                <w:rPr>
                                  <w:sz w:val="13"/>
                                  <w:szCs w:val="13"/>
                                </w:rPr>
                              </w:pPr>
                              <w:r>
                                <w:rPr>
                                  <w:rFonts w:hint="eastAsia"/>
                                  <w:sz w:val="13"/>
                                  <w:szCs w:val="13"/>
                                </w:rPr>
                                <w:t>具有较敏锐的观察能力和分析解决问题的能力；具有较强的判断和决策能力；有较强的人际关系协调能力和灵活的应变能力。</w:t>
                              </w:r>
                            </w:p>
                          </w:txbxContent>
                        </wps:txbx>
                        <wps:bodyPr lIns="90170" tIns="46990" rIns="90170" bIns="46990" anchor="ctr" anchorCtr="0" upright="1"/>
                      </wps:wsp>
                      <wps:wsp>
                        <wps:cNvPr id="19" name="文本框 70"/>
                        <wps:cNvSpPr txBox="1"/>
                        <wps:spPr>
                          <a:xfrm>
                            <a:off x="568" y="2935"/>
                            <a:ext cx="676" cy="5038"/>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sz w:val="18"/>
                                  <w:szCs w:val="18"/>
                                </w:rPr>
                              </w:pPr>
                            </w:p>
                            <w:p>
                              <w:pPr>
                                <w:spacing w:line="360" w:lineRule="exact"/>
                                <w:jc w:val="center"/>
                                <w:rPr>
                                  <w:sz w:val="18"/>
                                  <w:szCs w:val="18"/>
                                </w:rPr>
                              </w:pPr>
                            </w:p>
                            <w:p>
                              <w:pPr>
                                <w:spacing w:line="360" w:lineRule="exact"/>
                                <w:jc w:val="center"/>
                                <w:rPr>
                                  <w:sz w:val="18"/>
                                  <w:szCs w:val="18"/>
                                </w:rPr>
                              </w:pPr>
                              <w:r>
                                <w:rPr>
                                  <w:rFonts w:hint="eastAsia"/>
                                  <w:sz w:val="18"/>
                                  <w:szCs w:val="18"/>
                                </w:rPr>
                                <w:t>电</w:t>
                              </w:r>
                            </w:p>
                            <w:p>
                              <w:pPr>
                                <w:spacing w:line="360" w:lineRule="exact"/>
                                <w:jc w:val="center"/>
                                <w:rPr>
                                  <w:sz w:val="18"/>
                                  <w:szCs w:val="18"/>
                                </w:rPr>
                              </w:pPr>
                              <w:r>
                                <w:rPr>
                                  <w:rFonts w:hint="eastAsia"/>
                                  <w:sz w:val="18"/>
                                  <w:szCs w:val="18"/>
                                </w:rPr>
                                <w:t>子</w:t>
                              </w:r>
                            </w:p>
                            <w:p>
                              <w:pPr>
                                <w:spacing w:line="360" w:lineRule="exact"/>
                                <w:jc w:val="center"/>
                                <w:rPr>
                                  <w:sz w:val="18"/>
                                  <w:szCs w:val="18"/>
                                </w:rPr>
                              </w:pPr>
                              <w:r>
                                <w:rPr>
                                  <w:rFonts w:hint="eastAsia"/>
                                  <w:sz w:val="18"/>
                                  <w:szCs w:val="18"/>
                                </w:rPr>
                                <w:t>商</w:t>
                              </w:r>
                            </w:p>
                            <w:p>
                              <w:pPr>
                                <w:spacing w:line="360" w:lineRule="exact"/>
                                <w:jc w:val="center"/>
                                <w:rPr>
                                  <w:sz w:val="18"/>
                                  <w:szCs w:val="18"/>
                                </w:rPr>
                              </w:pPr>
                              <w:r>
                                <w:rPr>
                                  <w:rFonts w:hint="eastAsia"/>
                                  <w:sz w:val="18"/>
                                  <w:szCs w:val="18"/>
                                </w:rPr>
                                <w:t>务</w:t>
                              </w:r>
                            </w:p>
                            <w:p>
                              <w:pPr>
                                <w:spacing w:line="360" w:lineRule="exact"/>
                                <w:jc w:val="center"/>
                                <w:rPr>
                                  <w:sz w:val="18"/>
                                  <w:szCs w:val="18"/>
                                </w:rPr>
                              </w:pPr>
                              <w:r>
                                <w:rPr>
                                  <w:sz w:val="18"/>
                                  <w:szCs w:val="18"/>
                                </w:rPr>
                                <w:t>专</w:t>
                              </w:r>
                            </w:p>
                            <w:p>
                              <w:pPr>
                                <w:spacing w:line="360" w:lineRule="exact"/>
                                <w:jc w:val="center"/>
                                <w:rPr>
                                  <w:sz w:val="18"/>
                                  <w:szCs w:val="18"/>
                                </w:rPr>
                              </w:pPr>
                              <w:r>
                                <w:rPr>
                                  <w:sz w:val="18"/>
                                  <w:szCs w:val="18"/>
                                </w:rPr>
                                <w:t>业</w:t>
                              </w:r>
                            </w:p>
                            <w:p>
                              <w:pPr>
                                <w:spacing w:line="360" w:lineRule="exact"/>
                                <w:jc w:val="center"/>
                                <w:rPr>
                                  <w:sz w:val="18"/>
                                  <w:szCs w:val="18"/>
                                </w:rPr>
                              </w:pPr>
                              <w:r>
                                <w:rPr>
                                  <w:sz w:val="18"/>
                                  <w:szCs w:val="18"/>
                                </w:rPr>
                                <w:t>课</w:t>
                              </w:r>
                            </w:p>
                            <w:p>
                              <w:pPr>
                                <w:spacing w:line="360" w:lineRule="exact"/>
                                <w:jc w:val="center"/>
                                <w:rPr>
                                  <w:sz w:val="18"/>
                                  <w:szCs w:val="18"/>
                                </w:rPr>
                              </w:pPr>
                              <w:r>
                                <w:rPr>
                                  <w:sz w:val="18"/>
                                  <w:szCs w:val="18"/>
                                </w:rPr>
                                <w:t>程</w:t>
                              </w:r>
                            </w:p>
                            <w:p>
                              <w:pPr>
                                <w:spacing w:line="360" w:lineRule="exact"/>
                                <w:jc w:val="center"/>
                                <w:rPr>
                                  <w:sz w:val="18"/>
                                  <w:szCs w:val="18"/>
                                </w:rPr>
                              </w:pPr>
                              <w:r>
                                <w:rPr>
                                  <w:sz w:val="18"/>
                                  <w:szCs w:val="18"/>
                                </w:rPr>
                                <w:t>体</w:t>
                              </w:r>
                            </w:p>
                            <w:p>
                              <w:pPr>
                                <w:spacing w:line="360" w:lineRule="exact"/>
                                <w:jc w:val="center"/>
                                <w:rPr>
                                  <w:sz w:val="18"/>
                                  <w:szCs w:val="18"/>
                                </w:rPr>
                              </w:pPr>
                              <w:r>
                                <w:rPr>
                                  <w:sz w:val="18"/>
                                  <w:szCs w:val="18"/>
                                </w:rPr>
                                <w:t>系</w:t>
                              </w:r>
                            </w:p>
                          </w:txbxContent>
                        </wps:txbx>
                        <wps:bodyPr lIns="90043" tIns="47244" rIns="90043" bIns="47244" upright="1"/>
                      </wps:wsp>
                      <wps:wsp>
                        <wps:cNvPr id="20" name="自选图形 71"/>
                        <wps:cNvSpPr/>
                        <wps:spPr>
                          <a:xfrm>
                            <a:off x="1347" y="3192"/>
                            <a:ext cx="270" cy="176"/>
                          </a:xfrm>
                          <a:prstGeom prst="rightArrow">
                            <a:avLst>
                              <a:gd name="adj1" fmla="val 50000"/>
                              <a:gd name="adj2" fmla="val 38352"/>
                            </a:avLst>
                          </a:prstGeom>
                          <a:noFill/>
                          <a:ln w="9525" cap="flat" cmpd="sng">
                            <a:solidFill>
                              <a:srgbClr val="000000"/>
                            </a:solidFill>
                            <a:prstDash val="solid"/>
                            <a:miter/>
                            <a:headEnd type="none" w="med" len="med"/>
                            <a:tailEnd type="none" w="med" len="med"/>
                          </a:ln>
                        </wps:spPr>
                        <wps:bodyPr lIns="90170" tIns="46990" rIns="90170" bIns="46990" anchor="ctr" anchorCtr="0" upright="1"/>
                      </wps:wsp>
                      <wps:wsp>
                        <wps:cNvPr id="21" name="自选图形 72"/>
                        <wps:cNvSpPr/>
                        <wps:spPr>
                          <a:xfrm>
                            <a:off x="1347" y="4696"/>
                            <a:ext cx="270" cy="176"/>
                          </a:xfrm>
                          <a:prstGeom prst="rightArrow">
                            <a:avLst>
                              <a:gd name="adj1" fmla="val 50000"/>
                              <a:gd name="adj2" fmla="val 38352"/>
                            </a:avLst>
                          </a:prstGeom>
                          <a:noFill/>
                          <a:ln w="9525" cap="flat" cmpd="sng">
                            <a:solidFill>
                              <a:srgbClr val="000000"/>
                            </a:solidFill>
                            <a:prstDash val="solid"/>
                            <a:miter/>
                            <a:headEnd type="none" w="med" len="med"/>
                            <a:tailEnd type="none" w="med" len="med"/>
                          </a:ln>
                        </wps:spPr>
                        <wps:bodyPr lIns="90170" tIns="46990" rIns="90170" bIns="46990" anchor="ctr" anchorCtr="0" upright="1"/>
                      </wps:wsp>
                      <wps:wsp>
                        <wps:cNvPr id="22" name="自选图形 73"/>
                        <wps:cNvSpPr/>
                        <wps:spPr>
                          <a:xfrm>
                            <a:off x="1347" y="6312"/>
                            <a:ext cx="270" cy="176"/>
                          </a:xfrm>
                          <a:prstGeom prst="rightArrow">
                            <a:avLst>
                              <a:gd name="adj1" fmla="val 50000"/>
                              <a:gd name="adj2" fmla="val 38352"/>
                            </a:avLst>
                          </a:prstGeom>
                          <a:noFill/>
                          <a:ln w="9525" cap="flat" cmpd="sng">
                            <a:solidFill>
                              <a:srgbClr val="000000"/>
                            </a:solidFill>
                            <a:prstDash val="solid"/>
                            <a:miter/>
                            <a:headEnd type="none" w="med" len="med"/>
                            <a:tailEnd type="none" w="med" len="med"/>
                          </a:ln>
                        </wps:spPr>
                        <wps:bodyPr lIns="90170" tIns="46990" rIns="90170" bIns="46990" anchor="ctr" anchorCtr="0" upright="1"/>
                      </wps:wsp>
                      <wps:wsp>
                        <wps:cNvPr id="23" name="自选图形 74"/>
                        <wps:cNvSpPr/>
                        <wps:spPr>
                          <a:xfrm>
                            <a:off x="1347" y="7603"/>
                            <a:ext cx="270" cy="176"/>
                          </a:xfrm>
                          <a:prstGeom prst="rightArrow">
                            <a:avLst>
                              <a:gd name="adj1" fmla="val 50000"/>
                              <a:gd name="adj2" fmla="val 38352"/>
                            </a:avLst>
                          </a:prstGeom>
                          <a:noFill/>
                          <a:ln w="9525" cap="flat" cmpd="sng">
                            <a:solidFill>
                              <a:srgbClr val="000000"/>
                            </a:solidFill>
                            <a:prstDash val="solid"/>
                            <a:miter/>
                            <a:headEnd type="none" w="med" len="med"/>
                            <a:tailEnd type="none" w="med" len="med"/>
                          </a:ln>
                        </wps:spPr>
                        <wps:bodyPr lIns="90170" tIns="46990" rIns="90170" bIns="46990" anchor="ctr" anchorCtr="0" upright="1"/>
                      </wps:wsp>
                      <wps:wsp>
                        <wps:cNvPr id="24" name="自选图形 75"/>
                        <wps:cNvSpPr/>
                        <wps:spPr>
                          <a:xfrm>
                            <a:off x="4874" y="3192"/>
                            <a:ext cx="270" cy="176"/>
                          </a:xfrm>
                          <a:prstGeom prst="rightArrow">
                            <a:avLst>
                              <a:gd name="adj1" fmla="val 50000"/>
                              <a:gd name="adj2" fmla="val 38352"/>
                            </a:avLst>
                          </a:prstGeom>
                          <a:noFill/>
                          <a:ln w="9525" cap="flat" cmpd="sng">
                            <a:solidFill>
                              <a:srgbClr val="000000"/>
                            </a:solidFill>
                            <a:prstDash val="solid"/>
                            <a:miter/>
                            <a:headEnd type="none" w="med" len="med"/>
                            <a:tailEnd type="none" w="med" len="med"/>
                          </a:ln>
                        </wps:spPr>
                        <wps:bodyPr lIns="90170" tIns="46990" rIns="90170" bIns="46990" anchor="ctr" anchorCtr="0" upright="1"/>
                      </wps:wsp>
                      <wps:wsp>
                        <wps:cNvPr id="25" name="自选图形 76"/>
                        <wps:cNvSpPr/>
                        <wps:spPr>
                          <a:xfrm>
                            <a:off x="4874" y="4696"/>
                            <a:ext cx="270" cy="176"/>
                          </a:xfrm>
                          <a:prstGeom prst="rightArrow">
                            <a:avLst>
                              <a:gd name="adj1" fmla="val 50000"/>
                              <a:gd name="adj2" fmla="val 38352"/>
                            </a:avLst>
                          </a:prstGeom>
                          <a:noFill/>
                          <a:ln w="9525" cap="flat" cmpd="sng">
                            <a:solidFill>
                              <a:srgbClr val="000000"/>
                            </a:solidFill>
                            <a:prstDash val="solid"/>
                            <a:miter/>
                            <a:headEnd type="none" w="med" len="med"/>
                            <a:tailEnd type="none" w="med" len="med"/>
                          </a:ln>
                        </wps:spPr>
                        <wps:bodyPr lIns="90170" tIns="46990" rIns="90170" bIns="46990" anchor="ctr" anchorCtr="0" upright="1"/>
                      </wps:wsp>
                      <wps:wsp>
                        <wps:cNvPr id="26" name="自选图形 77"/>
                        <wps:cNvSpPr/>
                        <wps:spPr>
                          <a:xfrm>
                            <a:off x="8115" y="3192"/>
                            <a:ext cx="270" cy="176"/>
                          </a:xfrm>
                          <a:prstGeom prst="rightArrow">
                            <a:avLst>
                              <a:gd name="adj1" fmla="val 50000"/>
                              <a:gd name="adj2" fmla="val 38352"/>
                            </a:avLst>
                          </a:prstGeom>
                          <a:noFill/>
                          <a:ln w="9525" cap="flat" cmpd="sng">
                            <a:solidFill>
                              <a:srgbClr val="000000"/>
                            </a:solidFill>
                            <a:prstDash val="solid"/>
                            <a:miter/>
                            <a:headEnd type="none" w="med" len="med"/>
                            <a:tailEnd type="none" w="med" len="med"/>
                          </a:ln>
                        </wps:spPr>
                        <wps:bodyPr lIns="90170" tIns="46990" rIns="90170" bIns="46990" anchor="ctr" anchorCtr="0" upright="1"/>
                      </wps:wsp>
                      <wps:wsp>
                        <wps:cNvPr id="27" name="自选图形 78"/>
                        <wps:cNvSpPr/>
                        <wps:spPr>
                          <a:xfrm>
                            <a:off x="8093" y="4669"/>
                            <a:ext cx="270" cy="176"/>
                          </a:xfrm>
                          <a:prstGeom prst="rightArrow">
                            <a:avLst>
                              <a:gd name="adj1" fmla="val 50000"/>
                              <a:gd name="adj2" fmla="val 38352"/>
                            </a:avLst>
                          </a:prstGeom>
                          <a:noFill/>
                          <a:ln w="9525" cap="flat" cmpd="sng">
                            <a:solidFill>
                              <a:srgbClr val="000000"/>
                            </a:solidFill>
                            <a:prstDash val="solid"/>
                            <a:miter/>
                            <a:headEnd type="none" w="med" len="med"/>
                            <a:tailEnd type="none" w="med" len="med"/>
                          </a:ln>
                        </wps:spPr>
                        <wps:bodyPr lIns="90170" tIns="46990" rIns="90170" bIns="46990" anchor="ctr" anchorCtr="0" upright="1"/>
                      </wps:wsp>
                      <wps:wsp>
                        <wps:cNvPr id="28" name="自选图形 79"/>
                        <wps:cNvSpPr/>
                        <wps:spPr>
                          <a:xfrm>
                            <a:off x="8093" y="6211"/>
                            <a:ext cx="270" cy="176"/>
                          </a:xfrm>
                          <a:prstGeom prst="rightArrow">
                            <a:avLst>
                              <a:gd name="adj1" fmla="val 50000"/>
                              <a:gd name="adj2" fmla="val 38352"/>
                            </a:avLst>
                          </a:prstGeom>
                          <a:noFill/>
                          <a:ln w="9525" cap="flat" cmpd="sng">
                            <a:solidFill>
                              <a:srgbClr val="000000"/>
                            </a:solidFill>
                            <a:prstDash val="solid"/>
                            <a:miter/>
                            <a:headEnd type="none" w="med" len="med"/>
                            <a:tailEnd type="none" w="med" len="med"/>
                          </a:ln>
                        </wps:spPr>
                        <wps:bodyPr lIns="90170" tIns="46990" rIns="90170" bIns="46990" anchor="ctr" anchorCtr="0" upright="1"/>
                      </wps:wsp>
                      <wps:wsp>
                        <wps:cNvPr id="29" name="自选图形 80"/>
                        <wps:cNvSpPr/>
                        <wps:spPr>
                          <a:xfrm>
                            <a:off x="9182" y="3192"/>
                            <a:ext cx="270" cy="176"/>
                          </a:xfrm>
                          <a:prstGeom prst="rightArrow">
                            <a:avLst>
                              <a:gd name="adj1" fmla="val 50000"/>
                              <a:gd name="adj2" fmla="val 38352"/>
                            </a:avLst>
                          </a:prstGeom>
                          <a:noFill/>
                          <a:ln w="9525" cap="flat" cmpd="sng">
                            <a:solidFill>
                              <a:srgbClr val="000000"/>
                            </a:solidFill>
                            <a:prstDash val="solid"/>
                            <a:miter/>
                            <a:headEnd type="none" w="med" len="med"/>
                            <a:tailEnd type="none" w="med" len="med"/>
                          </a:ln>
                        </wps:spPr>
                        <wps:bodyPr lIns="90170" tIns="46990" rIns="90170" bIns="46990" anchor="ctr" anchorCtr="0" upright="1"/>
                      </wps:wsp>
                      <wps:wsp>
                        <wps:cNvPr id="30" name="自选图形 81"/>
                        <wps:cNvSpPr/>
                        <wps:spPr>
                          <a:xfrm>
                            <a:off x="9173" y="4756"/>
                            <a:ext cx="270" cy="176"/>
                          </a:xfrm>
                          <a:prstGeom prst="rightArrow">
                            <a:avLst>
                              <a:gd name="adj1" fmla="val 50000"/>
                              <a:gd name="adj2" fmla="val 38352"/>
                            </a:avLst>
                          </a:prstGeom>
                          <a:noFill/>
                          <a:ln w="9525" cap="flat" cmpd="sng">
                            <a:solidFill>
                              <a:srgbClr val="000000"/>
                            </a:solidFill>
                            <a:prstDash val="solid"/>
                            <a:miter/>
                            <a:headEnd type="none" w="med" len="med"/>
                            <a:tailEnd type="none" w="med" len="med"/>
                          </a:ln>
                        </wps:spPr>
                        <wps:bodyPr lIns="90170" tIns="46990" rIns="90170" bIns="46990" anchor="ctr" anchorCtr="0" upright="1"/>
                      </wps:wsp>
                      <wps:wsp>
                        <wps:cNvPr id="31" name="自选图形 82"/>
                        <wps:cNvSpPr/>
                        <wps:spPr>
                          <a:xfrm>
                            <a:off x="4874" y="6267"/>
                            <a:ext cx="270" cy="176"/>
                          </a:xfrm>
                          <a:prstGeom prst="rightArrow">
                            <a:avLst>
                              <a:gd name="adj1" fmla="val 50000"/>
                              <a:gd name="adj2" fmla="val 38352"/>
                            </a:avLst>
                          </a:prstGeom>
                          <a:noFill/>
                          <a:ln w="9525" cap="flat" cmpd="sng">
                            <a:solidFill>
                              <a:srgbClr val="000000"/>
                            </a:solidFill>
                            <a:prstDash val="solid"/>
                            <a:miter/>
                            <a:headEnd type="none" w="med" len="med"/>
                            <a:tailEnd type="none" w="med" len="med"/>
                          </a:ln>
                        </wps:spPr>
                        <wps:bodyPr lIns="90170" tIns="46990" rIns="90170" bIns="46990" anchor="ctr" anchorCtr="0" upright="1"/>
                      </wps:wsp>
                      <wps:wsp>
                        <wps:cNvPr id="32" name="自选图形 83"/>
                        <wps:cNvSpPr/>
                        <wps:spPr>
                          <a:xfrm>
                            <a:off x="4874" y="7708"/>
                            <a:ext cx="270" cy="176"/>
                          </a:xfrm>
                          <a:prstGeom prst="rightArrow">
                            <a:avLst>
                              <a:gd name="adj1" fmla="val 50000"/>
                              <a:gd name="adj2" fmla="val 38352"/>
                            </a:avLst>
                          </a:prstGeom>
                          <a:noFill/>
                          <a:ln w="9525" cap="flat" cmpd="sng">
                            <a:solidFill>
                              <a:srgbClr val="000000"/>
                            </a:solidFill>
                            <a:prstDash val="solid"/>
                            <a:miter/>
                            <a:headEnd type="none" w="med" len="med"/>
                            <a:tailEnd type="none" w="med" len="med"/>
                          </a:ln>
                        </wps:spPr>
                        <wps:bodyPr lIns="90170" tIns="46990" rIns="90170" bIns="46990" anchor="ctr" anchorCtr="0" upright="1"/>
                      </wps:wsp>
                      <wps:wsp>
                        <wps:cNvPr id="33" name="自选图形 84"/>
                        <wps:cNvSpPr/>
                        <wps:spPr>
                          <a:xfrm>
                            <a:off x="8085" y="7715"/>
                            <a:ext cx="270" cy="176"/>
                          </a:xfrm>
                          <a:prstGeom prst="rightArrow">
                            <a:avLst>
                              <a:gd name="adj1" fmla="val 50000"/>
                              <a:gd name="adj2" fmla="val 38352"/>
                            </a:avLst>
                          </a:prstGeom>
                          <a:noFill/>
                          <a:ln w="9525" cap="flat" cmpd="sng">
                            <a:solidFill>
                              <a:srgbClr val="000000"/>
                            </a:solidFill>
                            <a:prstDash val="solid"/>
                            <a:miter/>
                            <a:headEnd type="none" w="med" len="med"/>
                            <a:tailEnd type="none" w="med" len="med"/>
                          </a:ln>
                        </wps:spPr>
                        <wps:bodyPr lIns="90170" tIns="46990" rIns="90170" bIns="46990" anchor="ctr" anchorCtr="0" upright="1"/>
                      </wps:wsp>
                      <wps:wsp>
                        <wps:cNvPr id="34" name="自选图形 85"/>
                        <wps:cNvSpPr/>
                        <wps:spPr>
                          <a:xfrm>
                            <a:off x="9158" y="6237"/>
                            <a:ext cx="270" cy="176"/>
                          </a:xfrm>
                          <a:prstGeom prst="rightArrow">
                            <a:avLst>
                              <a:gd name="adj1" fmla="val 50000"/>
                              <a:gd name="adj2" fmla="val 38352"/>
                            </a:avLst>
                          </a:prstGeom>
                          <a:noFill/>
                          <a:ln w="9525" cap="flat" cmpd="sng">
                            <a:solidFill>
                              <a:srgbClr val="000000"/>
                            </a:solidFill>
                            <a:prstDash val="solid"/>
                            <a:miter/>
                            <a:headEnd type="none" w="med" len="med"/>
                            <a:tailEnd type="none" w="med" len="med"/>
                          </a:ln>
                        </wps:spPr>
                        <wps:bodyPr lIns="90170" tIns="46990" rIns="90170" bIns="46990" anchor="ctr" anchorCtr="0" upright="1"/>
                      </wps:wsp>
                      <wps:wsp>
                        <wps:cNvPr id="35" name="自选图形 86"/>
                        <wps:cNvSpPr/>
                        <wps:spPr>
                          <a:xfrm>
                            <a:off x="9197" y="7704"/>
                            <a:ext cx="270" cy="176"/>
                          </a:xfrm>
                          <a:prstGeom prst="rightArrow">
                            <a:avLst>
                              <a:gd name="adj1" fmla="val 50000"/>
                              <a:gd name="adj2" fmla="val 38352"/>
                            </a:avLst>
                          </a:prstGeom>
                          <a:noFill/>
                          <a:ln w="9525" cap="flat" cmpd="sng">
                            <a:solidFill>
                              <a:srgbClr val="000000"/>
                            </a:solidFill>
                            <a:prstDash val="solid"/>
                            <a:miter/>
                            <a:headEnd type="none" w="med" len="med"/>
                            <a:tailEnd type="none" w="med" len="med"/>
                          </a:ln>
                        </wps:spPr>
                        <wps:bodyPr lIns="90170" tIns="46990" rIns="90170" bIns="46990" anchor="ctr" anchorCtr="0" upright="1"/>
                      </wps:wsp>
                      <wps:wsp>
                        <wps:cNvPr id="36" name="自选图形 87"/>
                        <wps:cNvSpPr/>
                        <wps:spPr>
                          <a:xfrm>
                            <a:off x="3562" y="3863"/>
                            <a:ext cx="143" cy="220"/>
                          </a:xfrm>
                          <a:prstGeom prst="downArrow">
                            <a:avLst>
                              <a:gd name="adj1" fmla="val 50000"/>
                              <a:gd name="adj2" fmla="val 38461"/>
                            </a:avLst>
                          </a:prstGeom>
                          <a:solidFill>
                            <a:srgbClr val="FFFFFF"/>
                          </a:solidFill>
                          <a:ln w="9525" cap="flat" cmpd="sng">
                            <a:solidFill>
                              <a:srgbClr val="000000"/>
                            </a:solidFill>
                            <a:prstDash val="solid"/>
                            <a:miter/>
                            <a:headEnd type="none" w="med" len="med"/>
                            <a:tailEnd type="none" w="med" len="med"/>
                          </a:ln>
                        </wps:spPr>
                        <wps:bodyPr vert="eaVert" upright="1"/>
                      </wps:wsp>
                      <wps:wsp>
                        <wps:cNvPr id="37" name="自选图形 88"/>
                        <wps:cNvSpPr/>
                        <wps:spPr>
                          <a:xfrm>
                            <a:off x="3547" y="5480"/>
                            <a:ext cx="143" cy="220"/>
                          </a:xfrm>
                          <a:prstGeom prst="downArrow">
                            <a:avLst>
                              <a:gd name="adj1" fmla="val 50000"/>
                              <a:gd name="adj2" fmla="val 38461"/>
                            </a:avLst>
                          </a:prstGeom>
                          <a:solidFill>
                            <a:srgbClr val="FFFFFF"/>
                          </a:solidFill>
                          <a:ln w="9525" cap="flat" cmpd="sng">
                            <a:solidFill>
                              <a:srgbClr val="000000"/>
                            </a:solidFill>
                            <a:prstDash val="solid"/>
                            <a:miter/>
                            <a:headEnd type="none" w="med" len="med"/>
                            <a:tailEnd type="none" w="med" len="med"/>
                          </a:ln>
                        </wps:spPr>
                        <wps:bodyPr vert="eaVert" upright="1"/>
                      </wps:wsp>
                      <wps:wsp>
                        <wps:cNvPr id="38" name="自选图形 89"/>
                        <wps:cNvSpPr/>
                        <wps:spPr>
                          <a:xfrm>
                            <a:off x="3562" y="6941"/>
                            <a:ext cx="143" cy="220"/>
                          </a:xfrm>
                          <a:prstGeom prst="downArrow">
                            <a:avLst>
                              <a:gd name="adj1" fmla="val 50000"/>
                              <a:gd name="adj2" fmla="val 38461"/>
                            </a:avLst>
                          </a:prstGeom>
                          <a:solidFill>
                            <a:srgbClr val="FFFFFF"/>
                          </a:solidFill>
                          <a:ln w="9525" cap="flat" cmpd="sng">
                            <a:solidFill>
                              <a:srgbClr val="000000"/>
                            </a:solidFill>
                            <a:prstDash val="solid"/>
                            <a:miter/>
                            <a:headEnd type="none" w="med" len="med"/>
                            <a:tailEnd type="none" w="med" len="med"/>
                          </a:ln>
                        </wps:spPr>
                        <wps:bodyPr vert="eaVert" upright="1"/>
                      </wps:wsp>
                      <wps:wsp>
                        <wps:cNvPr id="39" name="自选图形 90"/>
                        <wps:cNvSpPr/>
                        <wps:spPr>
                          <a:xfrm>
                            <a:off x="9960" y="3983"/>
                            <a:ext cx="143" cy="220"/>
                          </a:xfrm>
                          <a:prstGeom prst="downArrow">
                            <a:avLst>
                              <a:gd name="adj1" fmla="val 50000"/>
                              <a:gd name="adj2" fmla="val 38461"/>
                            </a:avLst>
                          </a:prstGeom>
                          <a:solidFill>
                            <a:srgbClr val="FFFFFF"/>
                          </a:solidFill>
                          <a:ln w="9525" cap="flat" cmpd="sng">
                            <a:solidFill>
                              <a:srgbClr val="000000"/>
                            </a:solidFill>
                            <a:prstDash val="solid"/>
                            <a:miter/>
                            <a:headEnd type="none" w="med" len="med"/>
                            <a:tailEnd type="none" w="med" len="med"/>
                          </a:ln>
                        </wps:spPr>
                        <wps:bodyPr vert="eaVert" upright="1"/>
                      </wps:wsp>
                      <wps:wsp>
                        <wps:cNvPr id="40" name="自选图形 91"/>
                        <wps:cNvSpPr/>
                        <wps:spPr>
                          <a:xfrm>
                            <a:off x="9960" y="6721"/>
                            <a:ext cx="143" cy="220"/>
                          </a:xfrm>
                          <a:prstGeom prst="downArrow">
                            <a:avLst>
                              <a:gd name="adj1" fmla="val 50000"/>
                              <a:gd name="adj2" fmla="val 38461"/>
                            </a:avLst>
                          </a:prstGeom>
                          <a:solidFill>
                            <a:srgbClr val="FFFFFF"/>
                          </a:solidFill>
                          <a:ln w="9525" cap="flat" cmpd="sng">
                            <a:solidFill>
                              <a:srgbClr val="000000"/>
                            </a:solidFill>
                            <a:prstDash val="solid"/>
                            <a:miter/>
                            <a:headEnd type="none" w="med" len="med"/>
                            <a:tailEnd type="none" w="med" len="med"/>
                          </a:ln>
                        </wps:spPr>
                        <wps:bodyPr vert="eaVert" upright="1"/>
                      </wps:wsp>
                      <wps:wsp>
                        <wps:cNvPr id="41" name="自选图形 92"/>
                        <wps:cNvSpPr/>
                        <wps:spPr>
                          <a:xfrm>
                            <a:off x="6465" y="3883"/>
                            <a:ext cx="143" cy="220"/>
                          </a:xfrm>
                          <a:prstGeom prst="downArrow">
                            <a:avLst>
                              <a:gd name="adj1" fmla="val 50000"/>
                              <a:gd name="adj2" fmla="val 38461"/>
                            </a:avLst>
                          </a:prstGeom>
                          <a:solidFill>
                            <a:srgbClr val="FFFFFF"/>
                          </a:solidFill>
                          <a:ln w="9525" cap="flat" cmpd="sng">
                            <a:solidFill>
                              <a:srgbClr val="000000"/>
                            </a:solidFill>
                            <a:prstDash val="solid"/>
                            <a:miter/>
                            <a:headEnd type="none" w="med" len="med"/>
                            <a:tailEnd type="none" w="med" len="med"/>
                          </a:ln>
                        </wps:spPr>
                        <wps:bodyPr vert="eaVert" upright="1"/>
                      </wps:wsp>
                      <wps:wsp>
                        <wps:cNvPr id="42" name="自选图形 93"/>
                        <wps:cNvSpPr/>
                        <wps:spPr>
                          <a:xfrm>
                            <a:off x="6465" y="7085"/>
                            <a:ext cx="143" cy="220"/>
                          </a:xfrm>
                          <a:prstGeom prst="downArrow">
                            <a:avLst>
                              <a:gd name="adj1" fmla="val 50000"/>
                              <a:gd name="adj2" fmla="val 38461"/>
                            </a:avLst>
                          </a:prstGeom>
                          <a:solidFill>
                            <a:srgbClr val="FFFFFF"/>
                          </a:solidFill>
                          <a:ln w="9525" cap="flat" cmpd="sng">
                            <a:solidFill>
                              <a:srgbClr val="000000"/>
                            </a:solidFill>
                            <a:prstDash val="solid"/>
                            <a:miter/>
                            <a:headEnd type="none" w="med" len="med"/>
                            <a:tailEnd type="none" w="med" len="med"/>
                          </a:ln>
                        </wps:spPr>
                        <wps:bodyPr vert="eaVert" upright="1"/>
                      </wps:wsp>
                      <wps:wsp>
                        <wps:cNvPr id="43" name="自选图形 94"/>
                        <wps:cNvSpPr/>
                        <wps:spPr>
                          <a:xfrm>
                            <a:off x="2895" y="1560"/>
                            <a:ext cx="1185" cy="840"/>
                          </a:xfrm>
                          <a:prstGeom prst="downArrowCallout">
                            <a:avLst>
                              <a:gd name="adj1" fmla="val 35267"/>
                              <a:gd name="adj2" fmla="val 35267"/>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90" w:firstLineChars="50"/>
                                <w:contextualSpacing/>
                                <w:jc w:val="left"/>
                                <w:rPr>
                                  <w:rFonts w:ascii="仿宋" w:hAnsi="仿宋" w:eastAsia="仿宋"/>
                                  <w:sz w:val="18"/>
                                  <w:szCs w:val="18"/>
                                </w:rPr>
                              </w:pPr>
                              <w:r>
                                <w:rPr>
                                  <w:rFonts w:hint="eastAsia" w:ascii="仿宋" w:hAnsi="仿宋" w:eastAsia="仿宋"/>
                                  <w:sz w:val="18"/>
                                  <w:szCs w:val="18"/>
                                </w:rPr>
                                <w:t>能力目标</w:t>
                              </w:r>
                            </w:p>
                          </w:txbxContent>
                        </wps:txbx>
                        <wps:bodyPr upright="1"/>
                      </wps:wsp>
                      <wps:wsp>
                        <wps:cNvPr id="44" name="自选图形 95"/>
                        <wps:cNvSpPr/>
                        <wps:spPr>
                          <a:xfrm>
                            <a:off x="5790" y="1560"/>
                            <a:ext cx="1185" cy="840"/>
                          </a:xfrm>
                          <a:prstGeom prst="downArrowCallout">
                            <a:avLst>
                              <a:gd name="adj1" fmla="val 35267"/>
                              <a:gd name="adj2" fmla="val 35267"/>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90" w:firstLineChars="50"/>
                                <w:contextualSpacing/>
                                <w:rPr>
                                  <w:rFonts w:ascii="仿宋" w:hAnsi="仿宋" w:eastAsia="仿宋"/>
                                  <w:sz w:val="18"/>
                                  <w:szCs w:val="18"/>
                                </w:rPr>
                              </w:pPr>
                              <w:r>
                                <w:rPr>
                                  <w:rFonts w:hint="eastAsia" w:ascii="仿宋" w:hAnsi="仿宋" w:eastAsia="仿宋"/>
                                  <w:sz w:val="18"/>
                                  <w:szCs w:val="18"/>
                                </w:rPr>
                                <w:t>课程内容</w:t>
                              </w:r>
                            </w:p>
                          </w:txbxContent>
                        </wps:txbx>
                        <wps:bodyPr upright="1"/>
                      </wps:wsp>
                      <wps:wsp>
                        <wps:cNvPr id="45" name="自选图形 96"/>
                        <wps:cNvSpPr/>
                        <wps:spPr>
                          <a:xfrm>
                            <a:off x="8012" y="1560"/>
                            <a:ext cx="1185" cy="840"/>
                          </a:xfrm>
                          <a:prstGeom prst="downArrowCallout">
                            <a:avLst>
                              <a:gd name="adj1" fmla="val 35267"/>
                              <a:gd name="adj2" fmla="val 35267"/>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90" w:firstLineChars="50"/>
                                <w:contextualSpacing/>
                                <w:rPr>
                                  <w:rFonts w:ascii="仿宋" w:hAnsi="仿宋" w:eastAsia="仿宋"/>
                                  <w:sz w:val="18"/>
                                  <w:szCs w:val="18"/>
                                </w:rPr>
                              </w:pPr>
                              <w:r>
                                <w:rPr>
                                  <w:rFonts w:hint="eastAsia" w:ascii="仿宋" w:hAnsi="仿宋" w:eastAsia="仿宋"/>
                                  <w:sz w:val="18"/>
                                  <w:szCs w:val="18"/>
                                </w:rPr>
                                <w:t>训练场所</w:t>
                              </w:r>
                            </w:p>
                          </w:txbxContent>
                        </wps:txbx>
                        <wps:bodyPr upright="1"/>
                      </wps:wsp>
                      <wps:wsp>
                        <wps:cNvPr id="46" name="自选图形 97"/>
                        <wps:cNvSpPr/>
                        <wps:spPr>
                          <a:xfrm>
                            <a:off x="9428" y="1560"/>
                            <a:ext cx="1185" cy="840"/>
                          </a:xfrm>
                          <a:prstGeom prst="downArrowCallout">
                            <a:avLst>
                              <a:gd name="adj1" fmla="val 35267"/>
                              <a:gd name="adj2" fmla="val 35267"/>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180" w:firstLineChars="100"/>
                                <w:contextualSpacing/>
                                <w:rPr>
                                  <w:rFonts w:ascii="仿宋" w:hAnsi="仿宋" w:eastAsia="仿宋"/>
                                  <w:sz w:val="18"/>
                                  <w:szCs w:val="18"/>
                                </w:rPr>
                              </w:pPr>
                              <w:r>
                                <w:rPr>
                                  <w:rFonts w:hint="eastAsia" w:ascii="仿宋" w:hAnsi="仿宋" w:eastAsia="仿宋"/>
                                  <w:sz w:val="18"/>
                                  <w:szCs w:val="18"/>
                                </w:rPr>
                                <w:t>职业资</w:t>
                              </w:r>
                            </w:p>
                            <w:p>
                              <w:pPr>
                                <w:spacing w:line="240" w:lineRule="exact"/>
                                <w:ind w:firstLine="180" w:firstLineChars="100"/>
                                <w:contextualSpacing/>
                                <w:rPr>
                                  <w:rFonts w:ascii="仿宋" w:hAnsi="仿宋" w:eastAsia="仿宋"/>
                                  <w:sz w:val="18"/>
                                  <w:szCs w:val="18"/>
                                </w:rPr>
                              </w:pPr>
                              <w:r>
                                <w:rPr>
                                  <w:rFonts w:hint="eastAsia" w:ascii="仿宋" w:hAnsi="仿宋" w:eastAsia="仿宋"/>
                                  <w:sz w:val="18"/>
                                  <w:szCs w:val="18"/>
                                </w:rPr>
                                <w:t>格证书</w:t>
                              </w:r>
                            </w:p>
                          </w:txbxContent>
                        </wps:txbx>
                        <wps:bodyPr upright="1"/>
                      </wps:wsp>
                      <wps:wsp>
                        <wps:cNvPr id="47" name="自选图形 98"/>
                        <wps:cNvSpPr/>
                        <wps:spPr>
                          <a:xfrm>
                            <a:off x="1732" y="2668"/>
                            <a:ext cx="870" cy="1215"/>
                          </a:xfrm>
                          <a:prstGeom prst="rightArrowCallout">
                            <a:avLst>
                              <a:gd name="adj1" fmla="val 34913"/>
                              <a:gd name="adj2" fmla="val 34913"/>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contextualSpacing/>
                                <w:rPr>
                                  <w:rFonts w:ascii="仿宋" w:hAnsi="仿宋" w:eastAsia="仿宋"/>
                                  <w:sz w:val="18"/>
                                  <w:szCs w:val="18"/>
                                </w:rPr>
                              </w:pPr>
                            </w:p>
                            <w:p>
                              <w:pPr>
                                <w:spacing w:line="240" w:lineRule="exact"/>
                                <w:contextualSpacing/>
                                <w:rPr>
                                  <w:rFonts w:ascii="仿宋" w:hAnsi="仿宋" w:eastAsia="仿宋"/>
                                  <w:sz w:val="18"/>
                                  <w:szCs w:val="18"/>
                                </w:rPr>
                              </w:pPr>
                              <w:r>
                                <w:rPr>
                                  <w:rFonts w:hint="eastAsia" w:ascii="仿宋" w:hAnsi="仿宋" w:eastAsia="仿宋"/>
                                  <w:sz w:val="18"/>
                                  <w:szCs w:val="18"/>
                                </w:rPr>
                                <w:t>基础</w:t>
                              </w:r>
                            </w:p>
                            <w:p>
                              <w:pPr>
                                <w:spacing w:line="240" w:lineRule="exact"/>
                                <w:contextualSpacing/>
                                <w:rPr>
                                  <w:rFonts w:ascii="仿宋" w:hAnsi="仿宋" w:eastAsia="仿宋"/>
                                  <w:sz w:val="18"/>
                                  <w:szCs w:val="18"/>
                                </w:rPr>
                              </w:pPr>
                              <w:r>
                                <w:rPr>
                                  <w:rFonts w:hint="eastAsia" w:ascii="仿宋" w:hAnsi="仿宋" w:eastAsia="仿宋"/>
                                  <w:sz w:val="18"/>
                                  <w:szCs w:val="18"/>
                                </w:rPr>
                                <w:t>平台</w:t>
                              </w:r>
                            </w:p>
                          </w:txbxContent>
                        </wps:txbx>
                        <wps:bodyPr upright="1"/>
                      </wps:wsp>
                      <wps:wsp>
                        <wps:cNvPr id="48" name="自选图形 99"/>
                        <wps:cNvSpPr/>
                        <wps:spPr>
                          <a:xfrm>
                            <a:off x="1732" y="4338"/>
                            <a:ext cx="870" cy="1215"/>
                          </a:xfrm>
                          <a:prstGeom prst="rightArrowCallout">
                            <a:avLst>
                              <a:gd name="adj1" fmla="val 34913"/>
                              <a:gd name="adj2" fmla="val 34913"/>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contextualSpacing/>
                                <w:jc w:val="center"/>
                                <w:rPr>
                                  <w:rFonts w:ascii="仿宋" w:hAnsi="仿宋" w:eastAsia="仿宋"/>
                                  <w:sz w:val="18"/>
                                  <w:szCs w:val="18"/>
                                </w:rPr>
                              </w:pPr>
                            </w:p>
                            <w:p>
                              <w:pPr>
                                <w:spacing w:line="240" w:lineRule="exact"/>
                                <w:contextualSpacing/>
                                <w:jc w:val="center"/>
                                <w:rPr>
                                  <w:rFonts w:ascii="仿宋" w:hAnsi="仿宋" w:eastAsia="仿宋"/>
                                  <w:sz w:val="18"/>
                                  <w:szCs w:val="18"/>
                                </w:rPr>
                              </w:pPr>
                              <w:r>
                                <w:rPr>
                                  <w:rFonts w:hint="eastAsia" w:ascii="仿宋" w:hAnsi="仿宋" w:eastAsia="仿宋"/>
                                  <w:sz w:val="18"/>
                                  <w:szCs w:val="18"/>
                                </w:rPr>
                                <w:t>专业</w:t>
                              </w:r>
                            </w:p>
                            <w:p>
                              <w:pPr>
                                <w:spacing w:line="240" w:lineRule="exact"/>
                                <w:contextualSpacing/>
                                <w:jc w:val="center"/>
                                <w:rPr>
                                  <w:rFonts w:ascii="仿宋" w:hAnsi="仿宋" w:eastAsia="仿宋"/>
                                  <w:sz w:val="18"/>
                                  <w:szCs w:val="18"/>
                                </w:rPr>
                              </w:pPr>
                              <w:r>
                                <w:rPr>
                                  <w:rFonts w:hint="eastAsia" w:ascii="仿宋" w:hAnsi="仿宋" w:eastAsia="仿宋"/>
                                  <w:sz w:val="18"/>
                                  <w:szCs w:val="18"/>
                                </w:rPr>
                                <w:t>基础</w:t>
                              </w:r>
                            </w:p>
                            <w:p>
                              <w:pPr>
                                <w:spacing w:line="240" w:lineRule="exact"/>
                                <w:contextualSpacing/>
                                <w:jc w:val="center"/>
                                <w:rPr>
                                  <w:rFonts w:ascii="仿宋" w:hAnsi="仿宋" w:eastAsia="仿宋"/>
                                  <w:sz w:val="18"/>
                                  <w:szCs w:val="18"/>
                                </w:rPr>
                              </w:pPr>
                              <w:r>
                                <w:rPr>
                                  <w:rFonts w:hint="eastAsia" w:ascii="仿宋" w:hAnsi="仿宋" w:eastAsia="仿宋"/>
                                  <w:sz w:val="18"/>
                                  <w:szCs w:val="18"/>
                                </w:rPr>
                                <w:t>平台</w:t>
                              </w:r>
                            </w:p>
                          </w:txbxContent>
                        </wps:txbx>
                        <wps:bodyPr upright="1"/>
                      </wps:wsp>
                      <wps:wsp>
                        <wps:cNvPr id="49" name="自选图形 100"/>
                        <wps:cNvSpPr/>
                        <wps:spPr>
                          <a:xfrm>
                            <a:off x="1732" y="5850"/>
                            <a:ext cx="870" cy="1215"/>
                          </a:xfrm>
                          <a:prstGeom prst="rightArrowCallout">
                            <a:avLst>
                              <a:gd name="adj1" fmla="val 34913"/>
                              <a:gd name="adj2" fmla="val 34913"/>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contextualSpacing/>
                                <w:rPr>
                                  <w:rFonts w:ascii="仿宋" w:hAnsi="仿宋" w:eastAsia="仿宋"/>
                                  <w:sz w:val="18"/>
                                  <w:szCs w:val="18"/>
                                </w:rPr>
                              </w:pPr>
                              <w:r>
                                <w:rPr>
                                  <w:rFonts w:hint="eastAsia" w:ascii="仿宋" w:hAnsi="仿宋" w:eastAsia="仿宋"/>
                                  <w:sz w:val="18"/>
                                  <w:szCs w:val="18"/>
                                </w:rPr>
                                <w:t>专业</w:t>
                              </w:r>
                            </w:p>
                            <w:p>
                              <w:pPr>
                                <w:spacing w:line="240" w:lineRule="exact"/>
                                <w:contextualSpacing/>
                                <w:rPr>
                                  <w:rFonts w:ascii="仿宋" w:hAnsi="仿宋" w:eastAsia="仿宋"/>
                                  <w:sz w:val="18"/>
                                  <w:szCs w:val="18"/>
                                </w:rPr>
                              </w:pPr>
                              <w:r>
                                <w:rPr>
                                  <w:rFonts w:hint="eastAsia" w:ascii="仿宋" w:hAnsi="仿宋" w:eastAsia="仿宋"/>
                                  <w:sz w:val="18"/>
                                  <w:szCs w:val="18"/>
                                </w:rPr>
                                <w:t>技能</w:t>
                              </w:r>
                            </w:p>
                            <w:p>
                              <w:pPr>
                                <w:spacing w:line="240" w:lineRule="exact"/>
                                <w:contextualSpacing/>
                                <w:rPr>
                                  <w:rFonts w:ascii="仿宋" w:hAnsi="仿宋" w:eastAsia="仿宋"/>
                                  <w:sz w:val="18"/>
                                  <w:szCs w:val="18"/>
                                </w:rPr>
                              </w:pPr>
                              <w:r>
                                <w:rPr>
                                  <w:rFonts w:hint="eastAsia" w:ascii="仿宋" w:hAnsi="仿宋" w:eastAsia="仿宋"/>
                                  <w:sz w:val="18"/>
                                  <w:szCs w:val="18"/>
                                </w:rPr>
                                <w:t>方向</w:t>
                              </w:r>
                            </w:p>
                            <w:p>
                              <w:pPr>
                                <w:spacing w:line="240" w:lineRule="exact"/>
                                <w:contextualSpacing/>
                                <w:rPr>
                                  <w:rFonts w:ascii="仿宋" w:hAnsi="仿宋" w:eastAsia="仿宋"/>
                                  <w:sz w:val="18"/>
                                  <w:szCs w:val="18"/>
                                </w:rPr>
                              </w:pPr>
                              <w:r>
                                <w:rPr>
                                  <w:rFonts w:hint="eastAsia" w:ascii="仿宋" w:hAnsi="仿宋" w:eastAsia="仿宋"/>
                                  <w:sz w:val="18"/>
                                  <w:szCs w:val="18"/>
                                </w:rPr>
                                <w:t>课程</w:t>
                              </w:r>
                            </w:p>
                            <w:p>
                              <w:pPr>
                                <w:spacing w:line="240" w:lineRule="exact"/>
                                <w:contextualSpacing/>
                                <w:rPr>
                                  <w:rFonts w:ascii="仿宋" w:hAnsi="仿宋" w:eastAsia="仿宋"/>
                                  <w:sz w:val="18"/>
                                  <w:szCs w:val="18"/>
                                </w:rPr>
                              </w:pPr>
                            </w:p>
                          </w:txbxContent>
                        </wps:txbx>
                        <wps:bodyPr upright="1"/>
                      </wps:wsp>
                      <wps:wsp>
                        <wps:cNvPr id="50" name="自选图形 101"/>
                        <wps:cNvSpPr/>
                        <wps:spPr>
                          <a:xfrm>
                            <a:off x="1732" y="7305"/>
                            <a:ext cx="870" cy="1215"/>
                          </a:xfrm>
                          <a:prstGeom prst="rightArrowCallout">
                            <a:avLst>
                              <a:gd name="adj1" fmla="val 34913"/>
                              <a:gd name="adj2" fmla="val 34913"/>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contextualSpacing/>
                                <w:rPr>
                                  <w:rFonts w:ascii="仿宋" w:hAnsi="仿宋" w:eastAsia="仿宋"/>
                                  <w:sz w:val="18"/>
                                  <w:szCs w:val="18"/>
                                </w:rPr>
                              </w:pPr>
                              <w:r>
                                <w:rPr>
                                  <w:rFonts w:hint="eastAsia" w:ascii="仿宋" w:hAnsi="仿宋" w:eastAsia="仿宋"/>
                                  <w:sz w:val="18"/>
                                  <w:szCs w:val="18"/>
                                </w:rPr>
                                <w:t>校外</w:t>
                              </w:r>
                            </w:p>
                            <w:p>
                              <w:pPr>
                                <w:spacing w:line="240" w:lineRule="exact"/>
                                <w:contextualSpacing/>
                                <w:rPr>
                                  <w:rFonts w:ascii="仿宋" w:hAnsi="仿宋" w:eastAsia="仿宋"/>
                                  <w:sz w:val="18"/>
                                  <w:szCs w:val="18"/>
                                </w:rPr>
                              </w:pPr>
                              <w:r>
                                <w:rPr>
                                  <w:rFonts w:hint="eastAsia" w:ascii="仿宋" w:hAnsi="仿宋" w:eastAsia="仿宋"/>
                                  <w:sz w:val="18"/>
                                  <w:szCs w:val="18"/>
                                </w:rPr>
                                <w:t>顶岗</w:t>
                              </w:r>
                            </w:p>
                            <w:p>
                              <w:pPr>
                                <w:spacing w:line="240" w:lineRule="exact"/>
                                <w:contextualSpacing/>
                                <w:rPr>
                                  <w:rFonts w:ascii="仿宋" w:hAnsi="仿宋" w:eastAsia="仿宋"/>
                                  <w:sz w:val="18"/>
                                  <w:szCs w:val="18"/>
                                </w:rPr>
                              </w:pPr>
                              <w:r>
                                <w:rPr>
                                  <w:rFonts w:hint="eastAsia" w:ascii="仿宋" w:hAnsi="仿宋" w:eastAsia="仿宋"/>
                                  <w:sz w:val="18"/>
                                  <w:szCs w:val="18"/>
                                </w:rPr>
                                <w:t>实训</w:t>
                              </w:r>
                            </w:p>
                            <w:p>
                              <w:pPr>
                                <w:spacing w:line="240" w:lineRule="exact"/>
                                <w:contextualSpacing/>
                                <w:rPr>
                                  <w:rFonts w:ascii="仿宋" w:hAnsi="仿宋" w:eastAsia="仿宋"/>
                                  <w:sz w:val="18"/>
                                  <w:szCs w:val="18"/>
                                </w:rPr>
                              </w:pPr>
                              <w:r>
                                <w:rPr>
                                  <w:rFonts w:hint="eastAsia" w:ascii="仿宋" w:hAnsi="仿宋" w:eastAsia="仿宋"/>
                                  <w:sz w:val="18"/>
                                  <w:szCs w:val="18"/>
                                </w:rPr>
                                <w:t>模块</w:t>
                              </w:r>
                            </w:p>
                            <w:p>
                              <w:pPr>
                                <w:spacing w:line="240" w:lineRule="exact"/>
                                <w:contextualSpacing/>
                                <w:rPr>
                                  <w:rFonts w:ascii="仿宋" w:hAnsi="仿宋" w:eastAsia="仿宋"/>
                                  <w:sz w:val="18"/>
                                  <w:szCs w:val="18"/>
                                </w:rPr>
                              </w:pPr>
                            </w:p>
                          </w:txbxContent>
                        </wps:txbx>
                        <wps:bodyPr upright="1"/>
                      </wps:wsp>
                    </wpg:wgp>
                  </a:graphicData>
                </a:graphic>
              </wp:anchor>
            </w:drawing>
          </mc:Choice>
          <mc:Fallback>
            <w:pict>
              <v:group id="组合 53" o:spid="_x0000_s1026" o:spt="203" style="position:absolute;left:0pt;margin-left:-16.35pt;margin-top:11.5pt;height:365.65pt;width:702.7pt;z-index:251661312;mso-width-relative:page;mso-height-relative:page;" coordorigin="568,1560" coordsize="10045,7055" o:gfxdata="UEsDBAoAAAAAAIdO4kAAAAAAAAAAAAAAAAAEAAAAZHJzL1BLAwQUAAAACACHTuJA42ekhdoAAAAL&#10;AQAADwAAAGRycy9kb3ducmV2LnhtbE2PTUvDQBCG74L/YRnBW7v5sEZiJkWKeiqCrSDettlpEpqd&#10;Ddlt0v57Nyc9zszDO89brC+mEyMNrrWMEC8jEMSV1S3XCF/7t8UTCOcVa9VZJoQrOViXtzeFyrWd&#10;+JPGna9FCGGXK4TG+z6X0lUNGeWWticOt6MdjPJhHGqpBzWFcNPJJIoepVEthw+N6mnTUHXanQ3C&#10;+6SmlzR+Hben4+b6s199fG9jQry/i6NnEJ4u/g+GWT+oQxmcDvbM2okOYZEmWUARkjR0moE0mzcH&#10;hGz1kIIsC/m/Q/kLUEsDBBQAAAAIAIdO4kCI/tkXmwkAAIaDAAAOAAAAZHJzL2Uyb0RvYy54bWzt&#10;Xc2O27oZ3RfoOwjaNxapfyOTizZzExQo2gC37V4jyz+FLAmSJp7suijubXd3dTctULS7Fn2Don2b&#10;5LZv0UNSoi2FzoiTjjPxMIuJbdG0SB0eft93PpJPv7jZ5tbrrG42ZXFhkyeObWVFWi42xerC/tUv&#10;X/wosq2mTYpFkpdFdmG/yRr7i2c//MHTXTXPaLku80VWW6ikaOa76sJet201n82adJ1tk+ZJWWUF&#10;Li7Lepu0eFuvZos62aH2bT6jjhPMdmW9qOoyzZoGn16Ki3ZXYz2lwnK53KTZZZleb7OiFbXWWZ60&#10;aFKz3lSN/Yzf7XKZpe0vlssma638wkZLW/4XP4LXV+zv7NnTZL6qk2q9SbtbSKbcwqhN22RT4Edl&#10;VZdJm1jX9ea9qrabtC6bctk+ScvtTDSE9whaQZxR37ysy+uKt2U1360q2el4UKNev3O16c9fv6qt&#10;zeLC9oltFckWT/z7f/7u7be/t3yX9c6uWs1R6GVdfVW9qrsPVuIda/DNst6y/9EU64b36xvZr9lN&#10;a6X4MIqpR2N0eYprXuC5oe+Lnk/XeDzse34A2OEq8YPuoaTrL7uvE8fxfPHl0BHfnPU/PGP3J29n&#10;VwGTzb6jmo/rqK/WSZXx/m9YH3Qd5fb99O67b9796R/v/vK15Xuiq3gx1k9We/OTEs0i/ecNPlR0&#10;V+DSmLfbpyQSXdJ3mu+Gos0ow67IJifzqm7al1m5tdiLC7sGyjn4ktc/a1pRtC/CfrMp883ixSbP&#10;+Zt6dfU8r63XCUbEC/6vq31QLC+s3YUd+5R1fIJhvsTwwsttBag0xYr/3uAbzbSK2Y1dJs1a3ACv&#10;QbR7u2mzGjefzNdZsviyWFjtmwpoLMBCNruZbbawrTwDabFXvGSbbPIpJdF3eYEuZPgQT4K9am+u&#10;blANe3lVLt7gqV1X9Wa1Rpfy58aLA06iyL3jyutx9f2f//b2X3+1BNLZ3QF7cvD1DegHgBx5NIwo&#10;h1IIJhHd00OJxC4qZ4OPEMpH9d3BVJQMSbz3PxIjDv/H7hR3M4DSg8ZI/tMCtBI7JGTzCX/jBTFj&#10;t/rwytXhlaRI1yVmnbStbUu8ed6KWeiTQg6Du6P8DnIBexyTIQeKQrMBq9Cj4RByFIQmIBcHnBwN&#10;4t7jr6msdE6IC8aI47iZjLg4dMBkDHEk4FhN5j3JhT3giOfFHav0xkk/G06cMA3HHTLZZ85xsKIE&#10;x/3nm7//97d/ePvHf/PJlVtbk3EXuWCxI7gjsOD43Hor7pZ5uXu+Tur2lXB/PmS0GQyeEQbh2wzn&#10;WU5Qk9EXMxeAoc9z3ZGXEOEDjj5KgUNhSxnWG/oJuvOs48HF61gvpB4Gfm/Z8SudZSeuPFTLDpw0&#10;QJzwqicjTjoTvnTV+3n20JlA3xjIqVxTXcidgzNB4AsMMSejH5McWOlNvI+5vTdBYN0ZzCnDIY8S&#10;czJoObDuAh4xm8x2keeI6KMfOl30sWe7QHoVJL5lfjXWnZgLJkXazsmnJTDOhsTXRc4nRu581xNh&#10;FI+6o8gd9VlY3kTuPhgHfpTEJ1WIIfHxyVGD+DrZxaMiLrwPp/ixDBljYv+glWeI7w7Edw5OBgFE&#10;hsTHZb3J8KMh07jg19IAOhM6cQ8/KMXgREF8Po/0YZQbx/bjHNuz8DLGmoWIA0/GnE8ZsXHMYdYd&#10;Yi6AitFPthyPBnNGtIDeTaRqMZxs9bSLyENGhRp5gSOB5wnp+SjZmcn2DpPtWRCfFDK6/ACYbuiK&#10;ycQXB6GcbEdibRh2QWRCRHzZ8J7hPcZ7Y90i0NMtZBTZow53iff23UEUmYrcAYM5gzmGOalc7NPr&#10;kGUyZLqp6XV9ViGN3ZF/EYSY05l74TuG8o7k12FEasXydFzaT5r2RKVSMbDnQj29griemFBdEvN4&#10;857dKMuL4s4rYCbslWO+K8s3/HFdl7t9MgDzg1eLzrNOFr9BBHC5zZGWjJxNy2dZc8JvOSyDEOS+&#10;jBu5fp8zynNCeYpdnwTDqn9k2QVdeuc5BZ2ZLiFiL0MM6ykfEsNIYRzlUxkMY5w8oEzUc8SwFE6G&#10;GNaTTySGAxdKDNjW8PBDzaY+RwyrhZhQT4iRGA6DsadkeNjw8D2vaKJSxxnysJ6a40UAPYtvGnu4&#10;F0wND59s9RRbqKayh7lVOzlIKjFs7GGD4W7B4OlWAFK1zoS4/TD81b07sqY0IgRjwfBwHyhBGMvw&#10;8Ol4WMpUQ1tCT6yKnFhopV4gNAfj0xkMnw7DUvcaYlhP/ZIYRg7xOK3TxIdNbE1u53Evu1SwfSUU&#10;9nA0ltI+bEvEpNtUwPh0xh4+uT3sqnW6SE+ni0nY2RKhyCQ1toSxJU5mS2BFh5KH9XQ6GZcIaDBK&#10;3jLxYRMfvuf4MFt9rrIl9HQ6ieEwxHI7o9OZuATfrO1Eu2u5ap0u0tPpIicSsbUwRJDNYNhg+KQY&#10;Vut0gGTnxU1aZx8TX6x2DiiWXxkMGwyfFMNqnS7S0+liEovcS9gSnMGNT2d8utP5dGqdLtLT6Vwf&#10;21RwnS4Kxqsj2A5ELH+YIlUZDA2KOpI/vCh3xf8/fdgL+lVo6vThAdYmbvz6GHYL7fLbsLs29pDN&#10;kl/jf/vTbirLFlirXDc9Oc71u1R33xMB5D3dEgNVxB8GY4AJzyJH/+GbFg8JqmrVLdJT3SSrBrFY&#10;SmugOkx/MFDV2YL/yBbwanENm0BrOWIxduXjBkAcGQPgti3lDaveclqEGqpsaymFARBramg9VAO2&#10;zfIgZmAMALbixLDqx7Mq5mslVPWkssALuvTHyLDqrQd1GFa9G6uqFTEkLeoYABKqEMRGaoJhVcOq&#10;OE1L61ynIwaAWvjCLlg6UKVRLFh1f0BTv0UqIUwTY9Eq7KPKKp0QrXqe5Hl5fXBqEXvah+vZB2ve&#10;sZq9z3o4LIMxeLDmXV0Gjd+XwZkR/akRh/VAVdmXYUV4HA+tMMEv9cFL6JpJG0N80k0e2L7tKsNX&#10;TyzzQ3ayD7BtcG+Cvp8H7tUCm9jeYfJCuMhhuxob3DPX7vTH530WVvlDOz5PLcpBJ9axc2KPiuQI&#10;w/cG958H36sVvlhP4UOOvOB7Goh9JfeySSQXK1GR84ZuOaJG89MzuRytaeB7Meki4IeG+dDAV5cx&#10;Bv6jPS9VrReKYzomGzoS+IqztQzw7/2gYGPp4CTzoweAH4noqNVHHJOtZepI5PuRz79pKP+UR2Qb&#10;5OsjHzhVxXSIOPBan/ND1xnF3Y2xc/+Hw58Z8nFM/Gq+W+GYeBjGqzqp1pv0MmmTw/d4vavmGS3X&#10;Zb7I6m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4MAABbQ29udGVudF9UeXBlc10ueG1sUEsBAhQACgAAAAAAh07iQAAAAAAAAAAAAAAAAAYA&#10;AAAAAAAAAAAQAAAA8AoAAF9yZWxzL1BLAQIUABQAAAAIAIdO4kCKFGY80QAAAJQBAAALAAAAAAAA&#10;AAEAIAAAABQLAABfcmVscy8ucmVsc1BLAQIUAAoAAAAAAIdO4kAAAAAAAAAAAAAAAAAEAAAAAAAA&#10;AAAAEAAAAAAAAABkcnMvUEsBAhQAFAAAAAgAh07iQONnpIXaAAAACwEAAA8AAAAAAAAAAQAgAAAA&#10;IgAAAGRycy9kb3ducmV2LnhtbFBLAQIUABQAAAAIAIdO4kCI/tkXmwkAAIaDAAAOAAAAAAAAAAEA&#10;IAAAACkBAABkcnMvZTJvRG9jLnhtbFBLBQYAAAAABgAGAFkBAAA2DQAAAAA=&#10;">
                <o:lock v:ext="edit" aspectratio="f"/>
                <v:shape id="文本框 54" o:spid="_x0000_s1026" o:spt="202" type="#_x0000_t202" style="position:absolute;left:6329;top:5218;height:632;width:537;" fillcolor="#FFFFFF" filled="t" stroked="t" coordsize="21600,21600" o:gfxdata="UEsDBAoAAAAAAIdO4kAAAAAAAAAAAAAAAAAEAAAAZHJzL1BLAwQUAAAACACHTuJAKuoqSbwAAADa&#10;AAAADwAAAGRycy9kb3ducmV2LnhtbEWPT2vCQBTE7wW/w/KEXorumkK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qKkm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r>
                          <w:rPr>
                            <w:rFonts w:ascii="Times New Roman" w:hAnsi="Times New Roman" w:eastAsia="宋体" w:cs="Times New Roman"/>
                            <w:kern w:val="2"/>
                            <w:sz w:val="13"/>
                            <w:szCs w:val="13"/>
                            <w:lang w:val="en-US" w:eastAsia="zh-CN" w:bidi="ar-SA"/>
                          </w:rPr>
                          <w:drawing>
                            <wp:inline distT="0" distB="0" distL="114300" distR="114300">
                              <wp:extent cx="133350" cy="152400"/>
                              <wp:effectExtent l="0" t="0" r="0" b="0"/>
                              <wp:docPr id="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
                                      <pic:cNvPicPr>
                                        <a:picLocks noChangeAspect="1"/>
                                      </pic:cNvPicPr>
                                    </pic:nvPicPr>
                                    <pic:blipFill>
                                      <a:blip r:embed="rId8">
                                        <a:lum/>
                                      </a:blip>
                                      <a:stretch>
                                        <a:fillRect/>
                                      </a:stretch>
                                    </pic:blipFill>
                                    <pic:spPr>
                                      <a:xfrm>
                                        <a:off x="0" y="0"/>
                                        <a:ext cx="133350" cy="152400"/>
                                      </a:xfrm>
                                      <a:prstGeom prst="rect">
                                        <a:avLst/>
                                      </a:prstGeom>
                                      <a:noFill/>
                                      <a:ln>
                                        <a:noFill/>
                                      </a:ln>
                                    </pic:spPr>
                                  </pic:pic>
                                </a:graphicData>
                              </a:graphic>
                            </wp:inline>
                          </w:drawing>
                        </w:r>
                      </w:p>
                    </w:txbxContent>
                  </v:textbox>
                </v:shape>
                <v:rect id="矩形 55" o:spid="_x0000_s1026" o:spt="1" style="position:absolute;left:2782;top:7201;height:1123;width:1934;v-text-anchor:middle;" filled="f" stroked="t" coordsize="21600,21600" o:gfxdata="UEsDBAoAAAAAAIdO4kAAAAAAAAAAAAAAAAAEAAAAZHJzL1BLAwQUAAAACACHTuJAClqghbwAAADa&#10;AAAADwAAAGRycy9kb3ducmV2LnhtbEWPT2sCMRTE7wW/Q3iCt5q1aLGr0YNY24OHqtXzM3ndXZq8&#10;LEn89+1NoeBxmJnfMNP51VlxphAbzwoG/QIEsfam4UrB9+79eQwiJmSD1jMpuFGE+azzNMXS+Atv&#10;6LxNlcgQjiUqqFNqSymjrslh7PuWOHs/PjhMWYZKmoCXDHdWvhTFq3TYcF6osaVFTfp3e3IKYti/&#10;rZbrr+N4aEaHld3rD3vUSvW6g2ICItE1PcL/7U+jYAh/V/IN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aoIW8AAAA&#10;2g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7.1pt,3.7pt,7.1pt,3.7pt">
                    <w:txbxContent>
                      <w:p>
                        <w:pPr>
                          <w:spacing w:line="240" w:lineRule="exact"/>
                          <w:contextualSpacing/>
                          <w:rPr>
                            <w:sz w:val="13"/>
                            <w:szCs w:val="13"/>
                          </w:rPr>
                        </w:pPr>
                        <w:r>
                          <w:rPr>
                            <w:sz w:val="13"/>
                            <w:szCs w:val="13"/>
                          </w:rPr>
                          <w:t>遵守劳动纪律能力</w:t>
                        </w:r>
                        <w:r>
                          <w:rPr>
                            <w:rFonts w:hint="eastAsia"/>
                            <w:sz w:val="13"/>
                            <w:szCs w:val="13"/>
                          </w:rPr>
                          <w:t>、</w:t>
                        </w:r>
                        <w:r>
                          <w:rPr>
                            <w:sz w:val="13"/>
                            <w:szCs w:val="13"/>
                          </w:rPr>
                          <w:t>专业实践能力</w:t>
                        </w:r>
                        <w:r>
                          <w:rPr>
                            <w:rFonts w:hint="eastAsia"/>
                            <w:sz w:val="13"/>
                            <w:szCs w:val="13"/>
                          </w:rPr>
                          <w:t>、</w:t>
                        </w:r>
                        <w:r>
                          <w:rPr>
                            <w:sz w:val="13"/>
                            <w:szCs w:val="13"/>
                          </w:rPr>
                          <w:t>沟通协作能力</w:t>
                        </w:r>
                        <w:r>
                          <w:rPr>
                            <w:rFonts w:hint="eastAsia"/>
                            <w:sz w:val="13"/>
                            <w:szCs w:val="13"/>
                          </w:rPr>
                          <w:t>、</w:t>
                        </w:r>
                        <w:r>
                          <w:rPr>
                            <w:sz w:val="13"/>
                            <w:szCs w:val="13"/>
                          </w:rPr>
                          <w:t>独立学习能力</w:t>
                        </w:r>
                        <w:r>
                          <w:rPr>
                            <w:rFonts w:hint="eastAsia"/>
                            <w:sz w:val="13"/>
                            <w:szCs w:val="13"/>
                          </w:rPr>
                          <w:t>、</w:t>
                        </w:r>
                        <w:r>
                          <w:rPr>
                            <w:sz w:val="13"/>
                            <w:szCs w:val="13"/>
                          </w:rPr>
                          <w:t>综合职业素养</w:t>
                        </w:r>
                      </w:p>
                    </w:txbxContent>
                  </v:textbox>
                </v:rect>
                <v:rect id="矩形 56" o:spid="_x0000_s1026" o:spt="1" style="position:absolute;left:5370;top:7427;height:964;width:2521;v-text-anchor:middle;" filled="f" stroked="t" coordsize="21600,21600" o:gfxdata="UEsDBAoAAAAAAIdO4kAAAAAAAAAAAAAAAAAEAAAAZHJzL1BLAwQUAAAACACHTuJAZRYFHrwAAADa&#10;AAAADwAAAGRycy9kb3ducmV2LnhtbEWPT2sCMRTE70K/Q3iF3jSr1GJXowdR24MH/1TPz+R1d2ny&#10;siSp2m9vhILHYWZ+w0xmV2fFmUJsPCvo9woQxNqbhisFX/tldwQiJmSD1jMp+KMIs+lTZ4Kl8Rfe&#10;0nmXKpEhHEtUUKfUllJGXZPD2PMtcfa+fXCYsgyVNAEvGe6sHBTFm3TYcF6osaV5Tfpn9+sUxHB4&#10;Xy3Wm9Po1QyPK3vQH/aklXp57hdjEImu6RH+b38aBUO4X8k3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WBR68AAAA&#10;2g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7.1pt,3.7pt,7.1pt,3.7pt">
                    <w:txbxContent>
                      <w:p>
                        <w:pPr>
                          <w:spacing w:line="240" w:lineRule="exact"/>
                          <w:contextualSpacing/>
                          <w:rPr>
                            <w:sz w:val="13"/>
                            <w:szCs w:val="13"/>
                          </w:rPr>
                        </w:pPr>
                        <w:r>
                          <w:rPr>
                            <w:sz w:val="13"/>
                            <w:szCs w:val="13"/>
                          </w:rPr>
                          <w:t>毕业顶岗实习、岗位实际业务操作、企业管理制度、企业培训</w:t>
                        </w:r>
                      </w:p>
                    </w:txbxContent>
                  </v:textbox>
                </v:rect>
                <v:rect id="矩形 57" o:spid="_x0000_s1026" o:spt="1" style="position:absolute;left:9704;top:7166;height:1449;width:721;v-text-anchor:middle;" filled="f" stroked="t" coordsize="21600,21600" o:gfxdata="UEsDBAoAAAAAAIdO4kAAAAAAAAAAAAAAAAAEAAAAZHJzL1BLAwQUAAAACACHTuJAlcSbabwAAADa&#10;AAAADwAAAGRycy9kb3ducmV2LnhtbEWPT2sCMRTE7wW/Q3iCt5q1WNHV6EGs7aGH+vf8TJ67i8nL&#10;kqRqv31TKHgcZuY3zGxxd1ZcKcTGs4JBvwBBrL1puFKw3709j0HEhGzQeiYFPxRhMe88zbA0/sYb&#10;um5TJTKEY4kK6pTaUsqoa3IY+74lzt7ZB4cpy1BJE/CW4c7Kl6IYSYcN54UaW1rWpC/bb6cghsNk&#10;vfr8Oo2H5vW4tgf9bk9aqV53UExBJLqnR/i//WEUjODvSr4Bc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Em2m8AAAA&#10;2g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7.1pt,3.7pt,7.1pt,3.7pt">
                    <w:txbxContent>
                      <w:p>
                        <w:pPr>
                          <w:spacing w:line="240" w:lineRule="exact"/>
                          <w:contextualSpacing/>
                          <w:rPr>
                            <w:sz w:val="13"/>
                            <w:szCs w:val="13"/>
                          </w:rPr>
                        </w:pPr>
                        <w:r>
                          <w:rPr>
                            <w:sz w:val="13"/>
                            <w:szCs w:val="13"/>
                          </w:rPr>
                          <w:t>职业技</w:t>
                        </w:r>
                      </w:p>
                      <w:p>
                        <w:pPr>
                          <w:spacing w:line="240" w:lineRule="exact"/>
                          <w:contextualSpacing/>
                          <w:rPr>
                            <w:sz w:val="13"/>
                            <w:szCs w:val="13"/>
                          </w:rPr>
                        </w:pPr>
                        <w:r>
                          <w:rPr>
                            <w:sz w:val="13"/>
                            <w:szCs w:val="13"/>
                          </w:rPr>
                          <w:t>能培训</w:t>
                        </w:r>
                      </w:p>
                      <w:p>
                        <w:pPr>
                          <w:spacing w:line="240" w:lineRule="exact"/>
                          <w:contextualSpacing/>
                          <w:rPr>
                            <w:sz w:val="13"/>
                            <w:szCs w:val="13"/>
                          </w:rPr>
                        </w:pPr>
                        <w:r>
                          <w:rPr>
                            <w:sz w:val="13"/>
                            <w:szCs w:val="13"/>
                          </w:rPr>
                          <w:t>证书、</w:t>
                        </w:r>
                      </w:p>
                      <w:p>
                        <w:pPr>
                          <w:spacing w:line="240" w:lineRule="exact"/>
                          <w:contextualSpacing/>
                          <w:rPr>
                            <w:sz w:val="13"/>
                            <w:szCs w:val="13"/>
                          </w:rPr>
                        </w:pPr>
                        <w:r>
                          <w:rPr>
                            <w:sz w:val="13"/>
                            <w:szCs w:val="13"/>
                          </w:rPr>
                          <w:t>上岗证</w:t>
                        </w:r>
                      </w:p>
                      <w:p>
                        <w:pPr>
                          <w:spacing w:line="240" w:lineRule="exact"/>
                          <w:contextualSpacing/>
                          <w:rPr>
                            <w:sz w:val="13"/>
                            <w:szCs w:val="13"/>
                          </w:rPr>
                        </w:pPr>
                        <w:r>
                          <w:rPr>
                            <w:sz w:val="13"/>
                            <w:szCs w:val="13"/>
                          </w:rPr>
                          <w:t>等</w:t>
                        </w:r>
                      </w:p>
                    </w:txbxContent>
                  </v:textbox>
                </v:rect>
                <v:shape id="自选图形 58" o:spid="_x0000_s1026" o:spt="109" type="#_x0000_t109" style="position:absolute;left:8364;top:7166;height:1449;width:719;v-text-anchor:middle;" filled="f" stroked="t" coordsize="21600,21600" o:gfxdata="UEsDBAoAAAAAAIdO4kAAAAAAAAAAAAAAAAAEAAAAZHJzL1BLAwQUAAAACACHTuJA7mQ2WrwAAADa&#10;AAAADwAAAGRycy9kb3ducmV2LnhtbEWPzW7CMBCE70i8g7WVeiMOKYIoxXBIhcSVlAu3Jd78tPE6&#10;xC4Jffq6UqUeRzPzjWa7n0wn7jS41rKCZRSDIC6tbrlWcH4/LFIQziNr7CyTggc52O/msy1m2o58&#10;onvhaxEg7DJU0HjfZ1K6siGDLrI9cfAqOxj0QQ611AOOAW46mcTxWhpsOSw02FPeUPlZfBkFRfVx&#10;mapv85bzJa1exnJ1S64rpZ6flvErCE+T/w//tY9awQZ+r4QbI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kNlq8AAAA&#10;2g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7.1pt,3.7pt,7.1pt,3.7pt">
                    <w:txbxContent>
                      <w:p>
                        <w:pPr>
                          <w:spacing w:line="240" w:lineRule="exact"/>
                          <w:contextualSpacing/>
                          <w:rPr>
                            <w:sz w:val="13"/>
                            <w:szCs w:val="13"/>
                          </w:rPr>
                        </w:pPr>
                        <w:r>
                          <w:rPr>
                            <w:sz w:val="13"/>
                            <w:szCs w:val="13"/>
                          </w:rPr>
                          <w:t>校外实训基地顶岗实习合作企业</w:t>
                        </w:r>
                      </w:p>
                    </w:txbxContent>
                  </v:textbox>
                </v:shape>
                <v:rect id="矩形 59" o:spid="_x0000_s1026" o:spt="1" style="position:absolute;left:9632;top:4338;height:2219;width:838;v-text-anchor:middle;" filled="f" stroked="t" coordsize="21600,21600" o:gfxdata="UEsDBAoAAAAAAIdO4kAAAAAAAAAAAAAAAAAEAAAAZHJzL1BLAwQUAAAACACHTuJAQVYj6roAAADa&#10;AAAADwAAAGRycy9kb3ducmV2LnhtbEVPy4rCMBTdC/5DuII7TRXGRzUKMzIoDC7GEdfX5toUm5vS&#10;pFb9erMYcHk47+X6bktxo9oXjhWMhgkI4szpgnMFx7/vwQyED8gaS8ek4EEe1qtuZ4mpdi3/0u0Q&#10;chFD2KeowIRQpVL6zJBFP3QVceQurrYYIqxzqWtsY7gt5ThJJtJiwbHBYEVfhrLrobEKTvtm/vyR&#10;10t7mm22n66ZfpjnWal+b5QsQAS6h7f4373TCuLWeCXeAL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iPq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7.09pt,3.72pt,7.09pt,3.72pt">
                    <w:txbxContent>
                      <w:p>
                        <w:pPr>
                          <w:spacing w:line="280" w:lineRule="exact"/>
                          <w:rPr>
                            <w:rFonts w:eastAsia="仿宋_GB2312"/>
                            <w:sz w:val="18"/>
                            <w:szCs w:val="18"/>
                          </w:rPr>
                        </w:pPr>
                        <w:r>
                          <w:rPr>
                            <w:rFonts w:hint="eastAsia" w:ascii="仿宋_GB2312" w:hAnsi="宋体" w:eastAsia="仿宋_GB2312"/>
                            <w:sz w:val="18"/>
                            <w:szCs w:val="18"/>
                          </w:rPr>
                          <w:t>电子商务员证书；营销员（推销员）证书；</w:t>
                        </w:r>
                        <w:r>
                          <w:rPr>
                            <w:rFonts w:hint="eastAsia" w:ascii="仿宋_GB2312" w:eastAsia="仿宋_GB2312"/>
                            <w:sz w:val="18"/>
                            <w:szCs w:val="18"/>
                          </w:rPr>
                          <w:t>计算机文字录入处理员；</w:t>
                        </w:r>
                      </w:p>
                    </w:txbxContent>
                  </v:textbox>
                </v:rect>
                <v:rect id="矩形 60" o:spid="_x0000_s1026" o:spt="1" style="position:absolute;left:2782;top:5755;height:1144;width:1934;v-text-anchor:middle;" filled="f" stroked="t" coordsize="21600,21600" o:gfxdata="UEsDBAoAAAAAAIdO4kAAAAAAAAAAAAAAAAAEAAAAZHJzL1BLAwQUAAAACACHTuJA5FsPG70AAADa&#10;AAAADwAAAGRycy9kb3ducmV2LnhtbEWPT2sCMRTE7wW/Q3gFbzVrsaKr0YNU20MPda09P5Pn7tLk&#10;ZUnin377piB4HGbmN8x8eXVWnCnE1rOC4aAAQay9ablW8LVbP01AxIRs0HomBb8UYbnoPcyxNP7C&#10;WzpXqRYZwrFEBU1KXSll1A05jAPfEWfv6IPDlGWopQl4yXBn5XNRjKXDlvNCgx2tGtI/1ckpiGE/&#10;3bx+fB4mI/PyvbF7/WYPWqn+47CYgUh0Tffwrf1uFEzh/0q+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Ww8b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7.1pt,3.7pt,7.1pt,3.7pt">
                    <w:txbxContent>
                      <w:p>
                        <w:pPr>
                          <w:spacing w:line="240" w:lineRule="exact"/>
                          <w:contextualSpacing/>
                          <w:rPr>
                            <w:sz w:val="13"/>
                            <w:szCs w:val="13"/>
                          </w:rPr>
                        </w:pPr>
                        <w:r>
                          <w:rPr>
                            <w:rFonts w:hint="eastAsia"/>
                            <w:sz w:val="13"/>
                            <w:szCs w:val="13"/>
                          </w:rPr>
                          <w:t>具有利用电子商务平台直接从事现代商务活动的初步能力；网站规划、设计、制作与维护能力具有网上营销及其它电子商务活动的组织和管理等能力’</w:t>
                        </w:r>
                      </w:p>
                    </w:txbxContent>
                  </v:textbox>
                </v:rect>
                <v:rect id="矩形 61" o:spid="_x0000_s1026" o:spt="1" style="position:absolute;left:5370;top:5755;height:1144;width:2521;v-text-anchor:middle;" filled="f" stroked="t" coordsize="21600,21600" o:gfxdata="UEsDBAoAAAAAAIdO4kAAAAAAAAAAAAAAAAAEAAAAZHJzL1BLAwQUAAAACACHTuJA5GJEf74AAADb&#10;AAAADwAAAGRycy9kb3ducmV2LnhtbEWPT08CMRDF7yR+h2ZMuEEXggZXCgcj6MGDonge2nF3Yzvd&#10;tJU/3545mHCbyXvz3m8Wq1Pw6kApd5ENTMYVKGIbXceNga/P9WgOKhdkhz4yGThThtXyZrDA2sUj&#10;f9BhWxolIZxrNNCW0tdaZ9tSwDyOPbFoPzEFLLKmRruERwkPXk+r6l4H7FgaWuzpqSX7u/0LBnLa&#10;PWye397385m7+974nX3xe2vM8HZSPYIqdCpX8//1qxN8oZdfZAC9v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GJEf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7.1pt,3.7pt,7.1pt,3.7pt">
                    <w:txbxContent>
                      <w:p>
                        <w:pPr>
                          <w:spacing w:line="240" w:lineRule="exact"/>
                          <w:contextualSpacing/>
                          <w:rPr>
                            <w:sz w:val="13"/>
                            <w:szCs w:val="13"/>
                          </w:rPr>
                        </w:pPr>
                        <w:r>
                          <w:rPr>
                            <w:rFonts w:hint="eastAsia"/>
                            <w:sz w:val="13"/>
                            <w:szCs w:val="13"/>
                          </w:rPr>
                          <w:t>推销实务、ps、收银实务、物流技术与实务、店长岗位实训、电子商务、企业沙盘模拟</w:t>
                        </w:r>
                        <w:r>
                          <w:rPr>
                            <w:sz w:val="13"/>
                            <w:szCs w:val="13"/>
                          </w:rPr>
                          <w:t>等</w:t>
                        </w:r>
                      </w:p>
                    </w:txbxContent>
                  </v:textbox>
                </v:rect>
                <v:shape id="自选图形 62" o:spid="_x0000_s1026" o:spt="109" type="#_x0000_t109" style="position:absolute;left:8408;top:5700;height:1199;width:621;v-text-anchor:middle;" filled="f" stroked="t" coordsize="21600,21600" o:gfxdata="UEsDBAoAAAAAAIdO4kAAAAAAAAAAAAAAAAAEAAAAZHJzL1BLAwQUAAAACACHTuJAGvKT/rkAAADb&#10;AAAADwAAAGRycy9kb3ducmV2LnhtbEVPS4vCMBC+C/sfwgjeNK0rUrpGD4qw161evI3N9LE2k26T&#10;tdVfbwTB23x8z1ltBtOIK3WutqwgnkUgiHOray4VHA/7aQLCeWSNjWVScCMHm/XHaIWptj3/0DXz&#10;pQgh7FJUUHnfplK6vCKDbmZb4sAVtjPoA+xKqTvsQ7hp5DyKltJgzaGhwpa2FeWX7N8oyIrf01Dc&#10;zW7Lp6T47PPF3/y8UGoyjqMvEJ4G/xa/3N86zI/h+Us4QK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ryk/6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7.1pt,3.7pt,7.1pt,3.7pt">
                    <w:txbxContent>
                      <w:p>
                        <w:pPr>
                          <w:spacing w:line="240" w:lineRule="exact"/>
                          <w:contextualSpacing/>
                          <w:rPr>
                            <w:sz w:val="13"/>
                            <w:szCs w:val="13"/>
                          </w:rPr>
                        </w:pPr>
                        <w:r>
                          <w:rPr>
                            <w:sz w:val="13"/>
                            <w:szCs w:val="13"/>
                          </w:rPr>
                          <w:t>校内</w:t>
                        </w:r>
                      </w:p>
                      <w:p>
                        <w:pPr>
                          <w:spacing w:line="240" w:lineRule="exact"/>
                          <w:contextualSpacing/>
                          <w:rPr>
                            <w:sz w:val="13"/>
                            <w:szCs w:val="13"/>
                          </w:rPr>
                        </w:pPr>
                        <w:r>
                          <w:rPr>
                            <w:sz w:val="13"/>
                            <w:szCs w:val="13"/>
                          </w:rPr>
                          <w:t>校外</w:t>
                        </w:r>
                      </w:p>
                      <w:p>
                        <w:pPr>
                          <w:spacing w:line="240" w:lineRule="exact"/>
                          <w:contextualSpacing/>
                          <w:rPr>
                            <w:sz w:val="13"/>
                            <w:szCs w:val="13"/>
                          </w:rPr>
                        </w:pPr>
                        <w:r>
                          <w:rPr>
                            <w:sz w:val="13"/>
                            <w:szCs w:val="13"/>
                          </w:rPr>
                          <w:t>实训</w:t>
                        </w:r>
                      </w:p>
                      <w:p>
                        <w:pPr>
                          <w:spacing w:line="240" w:lineRule="exact"/>
                          <w:contextualSpacing/>
                          <w:rPr>
                            <w:sz w:val="13"/>
                            <w:szCs w:val="13"/>
                          </w:rPr>
                        </w:pPr>
                        <w:r>
                          <w:rPr>
                            <w:sz w:val="13"/>
                            <w:szCs w:val="13"/>
                          </w:rPr>
                          <w:t>基地</w:t>
                        </w:r>
                      </w:p>
                    </w:txbxContent>
                  </v:textbox>
                </v:shape>
                <v:rect id="矩形 63" o:spid="_x0000_s1026" o:spt="1" style="position:absolute;left:5340;top:4231;height:1123;width:2551;v-text-anchor:middle;" filled="f" stroked="t" coordsize="21600,21600" o:gfxdata="UEsDBAoAAAAAAIdO4kAAAAAAAAAAAAAAAAAEAAAAZHJzL1BLAwQUAAAACACHTuJAe/x/k7sAAADb&#10;AAAADwAAAGRycy9kb3ducmV2LnhtbEVPS2sCMRC+F/wPYQRvNavUYlejB7G2Bw9Vq+cxme4uTSZL&#10;El//3hQK3ubje850fnVWnCnExrOCQb8AQay9abhS8L17fx6DiAnZoPVMCm4UYT7rPE2xNP7CGzpv&#10;UyVyCMcSFdQptaWUUdfkMPZ9S5y5Hx8cpgxDJU3ASw53Vg6L4lU6bDg31NjSoib9uz05BTHs31bL&#10;9ddx/GJGh5Xd6w971Er1uoNiAiLRNT3E/+5Pk+cP4e+XfICc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k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7.1pt,3.7pt,7.1pt,3.7pt">
                    <w:txbxContent>
                      <w:p>
                        <w:pPr>
                          <w:spacing w:line="240" w:lineRule="exact"/>
                          <w:contextualSpacing/>
                          <w:rPr>
                            <w:sz w:val="13"/>
                            <w:szCs w:val="13"/>
                          </w:rPr>
                        </w:pPr>
                        <w:r>
                          <w:rPr>
                            <w:sz w:val="13"/>
                            <w:szCs w:val="13"/>
                          </w:rPr>
                          <w:t>职业认识与企业认识、基本技能、会计基础、</w:t>
                        </w:r>
                      </w:p>
                      <w:p>
                        <w:pPr>
                          <w:spacing w:line="240" w:lineRule="exact"/>
                          <w:contextualSpacing/>
                          <w:rPr>
                            <w:sz w:val="13"/>
                            <w:szCs w:val="13"/>
                          </w:rPr>
                        </w:pPr>
                        <w:r>
                          <w:rPr>
                            <w:rFonts w:hint="eastAsia"/>
                            <w:sz w:val="13"/>
                            <w:szCs w:val="13"/>
                          </w:rPr>
                          <w:t>国际贸易、市场营销基础、经济法基础、商品学、销售心理学等</w:t>
                        </w:r>
                      </w:p>
                    </w:txbxContent>
                  </v:textbox>
                </v:rect>
                <v:shape id="自选图形 64" o:spid="_x0000_s1026" o:spt="109" type="#_x0000_t109" style="position:absolute;left:8468;top:4223;height:1110;width:594;v-text-anchor:middle;" filled="f" stroked="t" coordsize="21600,21600" o:gfxdata="UEsDBAoAAAAAAIdO4kAAAAAAAAAAAAAAAAAEAAAAZHJzL1BLAwQUAAAACACHTuJAlhQAyLwAAADb&#10;AAAADwAAAGRycy9kb3ducmV2LnhtbEWPQYvCMBCF78L+hzCCN02qIFKNIoIggod1Ba9DMtvWbSbd&#10;Jlr112+EBW8zvPe9ebNY3V0tbtSGyrOGbKRAEBtvKy40nL62wxmIEJEt1p5Jw4MCrJYfvQXm1nf8&#10;SbdjLEQK4ZCjhjLGJpcymJIchpFviJP27VuHMa1tIW2LXQp3tRwrNZUOK04XSmxoU5L5OV5dqrFW&#10;7kSX/XN9vlw7f8jMM/s1Wg/6mZqDiHSPb/M/vbOJm8DrlzSAX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UAMi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7.09pt,3.72pt,7.09pt,3.72pt">
                    <w:txbxContent>
                      <w:p>
                        <w:pPr>
                          <w:spacing w:line="240" w:lineRule="exact"/>
                          <w:contextualSpacing/>
                          <w:rPr>
                            <w:sz w:val="13"/>
                            <w:szCs w:val="13"/>
                          </w:rPr>
                        </w:pPr>
                        <w:r>
                          <w:rPr>
                            <w:sz w:val="13"/>
                            <w:szCs w:val="13"/>
                          </w:rPr>
                          <w:t>课堂</w:t>
                        </w:r>
                      </w:p>
                      <w:p>
                        <w:pPr>
                          <w:spacing w:line="240" w:lineRule="exact"/>
                          <w:contextualSpacing/>
                          <w:rPr>
                            <w:sz w:val="13"/>
                            <w:szCs w:val="13"/>
                          </w:rPr>
                        </w:pPr>
                        <w:r>
                          <w:rPr>
                            <w:sz w:val="13"/>
                            <w:szCs w:val="13"/>
                          </w:rPr>
                          <w:t>校内</w:t>
                        </w:r>
                      </w:p>
                      <w:p>
                        <w:pPr>
                          <w:spacing w:line="240" w:lineRule="exact"/>
                          <w:contextualSpacing/>
                          <w:rPr>
                            <w:sz w:val="13"/>
                            <w:szCs w:val="13"/>
                          </w:rPr>
                        </w:pPr>
                        <w:r>
                          <w:rPr>
                            <w:sz w:val="13"/>
                            <w:szCs w:val="13"/>
                          </w:rPr>
                          <w:t>实训</w:t>
                        </w:r>
                      </w:p>
                      <w:p>
                        <w:pPr>
                          <w:spacing w:line="240" w:lineRule="exact"/>
                          <w:contextualSpacing/>
                          <w:rPr>
                            <w:sz w:val="13"/>
                            <w:szCs w:val="13"/>
                          </w:rPr>
                        </w:pPr>
                        <w:r>
                          <w:rPr>
                            <w:sz w:val="13"/>
                            <w:szCs w:val="13"/>
                          </w:rPr>
                          <w:t>基地</w:t>
                        </w:r>
                      </w:p>
                    </w:txbxContent>
                  </v:textbox>
                </v:shape>
                <v:rect id="矩形 65" o:spid="_x0000_s1026" o:spt="1" style="position:absolute;left:2737;top:2625;height:1156;width:2000;v-text-anchor:middle;" filled="f" stroked="t" coordsize="21600,21600" o:gfxdata="UEsDBAoAAAAAAIdO4kAAAAAAAAAAAAAAAAAEAAAAZHJzL1BLAwQUAAAACACHTuJAm1lCfLsAAADb&#10;AAAADwAAAGRycy9kb3ducmV2LnhtbEVPS2sCMRC+F/wPYQRvNWvRYlejB7G2Bw9Vq+cxme4uTSZL&#10;El//3hQK3ubje850fnVWnCnExrOCQb8AQay9abhS8L17fx6DiAnZoPVMCm4UYT7rPE2xNP7CGzpv&#10;UyVyCMcSFdQptaWUUdfkMPZ9S5y5Hx8cpgxDJU3ASw53Vr4Uxat02HBuqLGlRU36d3tyCmLYv62W&#10;66/jeGhGh5Xd6w971Er1uoNiAiLRNT3E/+5Pk+cP4e+XfICc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1lCfL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7.1pt,3.7pt,7.1pt,3.7pt">
                    <w:txbxContent>
                      <w:p>
                        <w:pPr>
                          <w:spacing w:line="240" w:lineRule="exact"/>
                          <w:contextualSpacing/>
                          <w:rPr>
                            <w:sz w:val="13"/>
                            <w:szCs w:val="13"/>
                          </w:rPr>
                        </w:pPr>
                        <w:r>
                          <w:rPr>
                            <w:sz w:val="13"/>
                            <w:szCs w:val="13"/>
                          </w:rPr>
                          <w:t>身体素质、计算能力、写作和语言表达能力、公民道德素养、计算机操作能力、英文阅读能力、礼仪与社交能力</w:t>
                        </w:r>
                      </w:p>
                    </w:txbxContent>
                  </v:textbox>
                </v:rect>
                <v:rect id="矩形 66" o:spid="_x0000_s1026" o:spt="1" style="position:absolute;left:5294;top:2640;height:1125;width:2627;v-text-anchor:middle;" filled="f" stroked="t" coordsize="21600,21600" o:gfxdata="UEsDBAoAAAAAAIdO4kAAAAAAAAAAAAAAAAAEAAAAZHJzL1BLAwQUAAAACACHTuJA9BXn57sAAADb&#10;AAAADwAAAGRycy9kb3ducmV2LnhtbEVPS2sCMRC+C/0PYQq9aVapxa5GD6K2Bw8+qucxme4uTSZL&#10;kqr990YoeJuP7zmT2dVZcaYQG88K+r0CBLH2puFKwdd+2R2BiAnZoPVMCv4owmz61JlgafyFt3Te&#10;pUrkEI4lKqhTakspo67JYez5ljhz3z44TBmGSpqAlxzurBwUxZt02HBuqLGleU36Z/frFMRweF8t&#10;1pvT6NUMjyt70B/2pJV6ee4XYxCJrukh/nd/mjx/CPdf8gFye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BXn5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7.1pt,3.7pt,7.1pt,3.7pt">
                    <w:txbxContent>
                      <w:p>
                        <w:pPr>
                          <w:spacing w:line="240" w:lineRule="exact"/>
                          <w:contextualSpacing/>
                          <w:rPr>
                            <w:sz w:val="13"/>
                            <w:szCs w:val="13"/>
                          </w:rPr>
                        </w:pPr>
                        <w:r>
                          <w:rPr>
                            <w:sz w:val="13"/>
                            <w:szCs w:val="13"/>
                          </w:rPr>
                          <w:t>德育、语文、数学</w:t>
                        </w:r>
                        <w:r>
                          <w:rPr>
                            <w:rFonts w:hint="eastAsia"/>
                            <w:sz w:val="13"/>
                            <w:szCs w:val="13"/>
                          </w:rPr>
                          <w:t>、</w:t>
                        </w:r>
                        <w:r>
                          <w:rPr>
                            <w:sz w:val="13"/>
                            <w:szCs w:val="13"/>
                          </w:rPr>
                          <w:t>英语、体育与健康</w:t>
                        </w:r>
                        <w:r>
                          <w:rPr>
                            <w:rFonts w:hint="eastAsia"/>
                            <w:sz w:val="13"/>
                            <w:szCs w:val="13"/>
                          </w:rPr>
                          <w:t>、</w:t>
                        </w:r>
                        <w:r>
                          <w:rPr>
                            <w:sz w:val="13"/>
                            <w:szCs w:val="13"/>
                          </w:rPr>
                          <w:t>公共艺术、社交礼仪</w:t>
                        </w:r>
                        <w:r>
                          <w:rPr>
                            <w:rFonts w:hint="eastAsia"/>
                            <w:sz w:val="13"/>
                            <w:szCs w:val="13"/>
                          </w:rPr>
                          <w:t>、</w:t>
                        </w:r>
                        <w:r>
                          <w:rPr>
                            <w:sz w:val="13"/>
                            <w:szCs w:val="13"/>
                          </w:rPr>
                          <w:t>计算机应用基础</w:t>
                        </w:r>
                        <w:r>
                          <w:rPr>
                            <w:rFonts w:hint="eastAsia"/>
                            <w:sz w:val="13"/>
                            <w:szCs w:val="13"/>
                          </w:rPr>
                          <w:t>、</w:t>
                        </w:r>
                        <w:r>
                          <w:rPr>
                            <w:sz w:val="13"/>
                            <w:szCs w:val="13"/>
                          </w:rPr>
                          <w:t>安全环保知识</w:t>
                        </w:r>
                        <w:r>
                          <w:rPr>
                            <w:rFonts w:hint="eastAsia"/>
                            <w:sz w:val="13"/>
                            <w:szCs w:val="13"/>
                          </w:rPr>
                          <w:t>、</w:t>
                        </w:r>
                        <w:r>
                          <w:rPr>
                            <w:sz w:val="13"/>
                            <w:szCs w:val="13"/>
                          </w:rPr>
                          <w:t>语言表达能力训练</w:t>
                        </w:r>
                        <w:r>
                          <w:rPr>
                            <w:rFonts w:hint="eastAsia"/>
                            <w:sz w:val="13"/>
                            <w:szCs w:val="13"/>
                          </w:rPr>
                          <w:t>、</w:t>
                        </w:r>
                        <w:r>
                          <w:rPr>
                            <w:sz w:val="13"/>
                            <w:szCs w:val="13"/>
                          </w:rPr>
                          <w:t>硬笔书法、体型训练</w:t>
                        </w:r>
                        <w:r>
                          <w:rPr>
                            <w:rFonts w:hint="eastAsia"/>
                            <w:sz w:val="13"/>
                            <w:szCs w:val="13"/>
                          </w:rPr>
                          <w:t>、</w:t>
                        </w:r>
                        <w:r>
                          <w:rPr>
                            <w:sz w:val="13"/>
                            <w:szCs w:val="13"/>
                          </w:rPr>
                          <w:t>文字录入训练等</w:t>
                        </w:r>
                      </w:p>
                    </w:txbxContent>
                  </v:textbox>
                </v:rect>
                <v:shape id="自选图形 67" o:spid="_x0000_s1026" o:spt="109" type="#_x0000_t109" style="position:absolute;left:8453;top:2640;height:1141;width:607;v-text-anchor:middle;" filled="f" stroked="t" coordsize="21600,21600" o:gfxdata="UEsDBAoAAAAAAIdO4kAAAAAAAAAAAAAAAAAEAAAAZHJzL1BLAwQUAAAACACHTuJAlRsLiroAAADb&#10;AAAADwAAAGRycy9kb3ducmV2LnhtbEVPS4vCMBC+C/6HMMLeNNUVkWrsobLg1erF29hMH7vNpDZZ&#10;291fbwTB23x8z9kmg2nEnTpXW1Ywn0UgiHOray4VnE9f0zUI55E1NpZJwR85SHbj0RZjbXs+0j3z&#10;pQgh7GJUUHnfxlK6vCKDbmZb4sAVtjPoA+xKqTvsQ7hp5CKKVtJgzaGhwpbSivKf7NcoyIrvy1D8&#10;m33Kl3Xx2efL2+K6VOpjMo82IDwN/i1+uQ86zF/B85dwgNw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wuK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7.1pt,3.7pt,7.1pt,3.7pt">
                    <w:txbxContent>
                      <w:p>
                        <w:pPr>
                          <w:spacing w:line="240" w:lineRule="exact"/>
                          <w:contextualSpacing/>
                          <w:rPr>
                            <w:sz w:val="13"/>
                            <w:szCs w:val="13"/>
                          </w:rPr>
                        </w:pPr>
                        <w:r>
                          <w:rPr>
                            <w:sz w:val="13"/>
                            <w:szCs w:val="13"/>
                          </w:rPr>
                          <w:t>课堂</w:t>
                        </w:r>
                      </w:p>
                      <w:p>
                        <w:pPr>
                          <w:spacing w:line="240" w:lineRule="exact"/>
                          <w:contextualSpacing/>
                          <w:rPr>
                            <w:sz w:val="13"/>
                            <w:szCs w:val="13"/>
                          </w:rPr>
                        </w:pPr>
                        <w:r>
                          <w:rPr>
                            <w:sz w:val="13"/>
                            <w:szCs w:val="13"/>
                          </w:rPr>
                          <w:t>社会</w:t>
                        </w:r>
                      </w:p>
                      <w:p>
                        <w:pPr>
                          <w:spacing w:line="240" w:lineRule="exact"/>
                          <w:contextualSpacing/>
                          <w:rPr>
                            <w:sz w:val="13"/>
                            <w:szCs w:val="13"/>
                          </w:rPr>
                        </w:pPr>
                        <w:r>
                          <w:rPr>
                            <w:sz w:val="13"/>
                            <w:szCs w:val="13"/>
                          </w:rPr>
                          <w:t>实践</w:t>
                        </w:r>
                      </w:p>
                    </w:txbxContent>
                  </v:textbox>
                </v:shape>
                <v:rect id="矩形 68" o:spid="_x0000_s1026" o:spt="1" style="position:absolute;left:9677;top:2627;height:1138;width:778;v-text-anchor:middle;" filled="f" stroked="t" coordsize="21600,21600" o:gfxdata="UEsDBAoAAAAAAIdO4kAAAAAAAAAAAAAAAAAEAAAAZHJzL1BLAwQUAAAACACHTuJAa4vcC7sAAADb&#10;AAAADwAAAGRycy9kb3ducmV2LnhtbEVPS08CMRC+m/AfmiHxJl0MCqwUDkSQAwdA4Ty04+6Gdrpp&#10;K49/T01MvM2X7zmT2dVZcaYQG88K+r0CBLH2puFKwdfn4mkEIiZkg9YzKbhRhNm08zDB0vgLb+m8&#10;S5XIIRxLVFCn1JZSRl2Tw9jzLXHmvn1wmDIMlTQBLzncWflcFK/SYcO5ocaW5jXp0+7HKYhhP16+&#10;rzfH0cC8HJZ2rz/sUSv12O0XbyASXdO/+M+9Mnn+EH5/yQfI6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4vcC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7.1pt,3.7pt,7.1pt,3.7pt">
                    <w:txbxContent>
                      <w:p>
                        <w:pPr>
                          <w:spacing w:line="240" w:lineRule="exact"/>
                          <w:contextualSpacing/>
                          <w:rPr>
                            <w:sz w:val="13"/>
                            <w:szCs w:val="13"/>
                          </w:rPr>
                        </w:pPr>
                        <w:r>
                          <w:rPr>
                            <w:sz w:val="13"/>
                            <w:szCs w:val="13"/>
                          </w:rPr>
                          <w:t>英语及</w:t>
                        </w:r>
                      </w:p>
                      <w:p>
                        <w:pPr>
                          <w:spacing w:line="240" w:lineRule="exact"/>
                          <w:contextualSpacing/>
                          <w:rPr>
                            <w:sz w:val="13"/>
                            <w:szCs w:val="13"/>
                          </w:rPr>
                        </w:pPr>
                        <w:r>
                          <w:rPr>
                            <w:sz w:val="13"/>
                            <w:szCs w:val="13"/>
                          </w:rPr>
                          <w:t>计算机</w:t>
                        </w:r>
                      </w:p>
                      <w:p>
                        <w:pPr>
                          <w:spacing w:line="240" w:lineRule="exact"/>
                          <w:contextualSpacing/>
                          <w:rPr>
                            <w:sz w:val="13"/>
                            <w:szCs w:val="13"/>
                          </w:rPr>
                        </w:pPr>
                        <w:r>
                          <w:rPr>
                            <w:sz w:val="13"/>
                            <w:szCs w:val="13"/>
                          </w:rPr>
                          <w:t>等级证</w:t>
                        </w:r>
                      </w:p>
                      <w:p>
                        <w:pPr>
                          <w:spacing w:line="240" w:lineRule="exact"/>
                          <w:contextualSpacing/>
                          <w:rPr>
                            <w:sz w:val="13"/>
                            <w:szCs w:val="13"/>
                          </w:rPr>
                        </w:pPr>
                        <w:r>
                          <w:rPr>
                            <w:sz w:val="13"/>
                            <w:szCs w:val="13"/>
                          </w:rPr>
                          <w:t>书等</w:t>
                        </w:r>
                      </w:p>
                    </w:txbxContent>
                  </v:textbox>
                </v:rect>
                <v:rect id="矩形 69" o:spid="_x0000_s1026" o:spt="1" style="position:absolute;left:2782;top:4203;height:1227;width:1934;v-text-anchor:middle;" filled="f" stroked="t" coordsize="21600,21600" o:gfxdata="UEsDBAoAAAAAAIdO4kAAAAAAAAAAAAAAAAAEAAAAZHJzL1BLAwQUAAAACACHTuJAGhRIeb4AAADb&#10;AAAADwAAAGRycy9kb3ducmV2LnhtbEWPT08CMRDF7yR+h2ZMuEEXggZXCgcj6MGDonge2nF3Yzvd&#10;tJU/3545mHCbyXvz3m8Wq1Pw6kApd5ENTMYVKGIbXceNga/P9WgOKhdkhz4yGThThtXyZrDA2sUj&#10;f9BhWxolIZxrNNCW0tdaZ9tSwDyOPbFoPzEFLLKmRruERwkPXk+r6l4H7FgaWuzpqSX7u/0LBnLa&#10;PWye397385m7+974nX3xe2vM8HZSPYIqdCpX8//1qxN8gZVfZAC9v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RIe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7.1pt,3.7pt,7.1pt,3.7pt">
                    <w:txbxContent>
                      <w:p>
                        <w:pPr>
                          <w:rPr>
                            <w:sz w:val="13"/>
                            <w:szCs w:val="13"/>
                          </w:rPr>
                        </w:pPr>
                        <w:r>
                          <w:rPr>
                            <w:rFonts w:hint="eastAsia"/>
                            <w:sz w:val="13"/>
                            <w:szCs w:val="13"/>
                          </w:rPr>
                          <w:t>具有较敏锐的观察能力和分析解决问题的能力；具有较强的判断和决策能力；有较强的人际关系协调能力和灵活的应变能力。</w:t>
                        </w:r>
                      </w:p>
                    </w:txbxContent>
                  </v:textbox>
                </v:rect>
                <v:shape id="文本框 70" o:spid="_x0000_s1026" o:spt="202" type="#_x0000_t202" style="position:absolute;left:568;top:2935;height:5038;width:676;" filled="f" stroked="t" coordsize="21600,21600" o:gfxdata="UEsDBAoAAAAAAIdO4kAAAAAAAAAAAAAAAAAEAAAAZHJzL1BLAwQUAAAACACHTuJAw22tGrwAAADb&#10;AAAADwAAAGRycy9kb3ducmV2LnhtbEVPPW/CMBDdK/EfrEPqUhUnHSpIMQxBiAwdWmBot5N92BHx&#10;OYoNhH9fV6rU7Z7e5y3Xo+/ElYbYBlZQzgoQxDqYlq2C42H7PAcRE7LBLjApuFOE9WrysMTKhBt/&#10;0nWfrMghHCtU4FLqKymjduQxzkJPnLlTGDymDAcrzYC3HO47+VIUr9Jjy7nBYU+1I33eX7yCjyfe&#10;1e/27jdmfli4b/2lLTZKPU7L4g1EojH9i//cjcnzF/D7Sz5Ar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trRq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7.09pt,3.72pt,7.09pt,3.72pt">
                    <w:txbxContent>
                      <w:p>
                        <w:pPr>
                          <w:spacing w:line="240" w:lineRule="exact"/>
                          <w:jc w:val="center"/>
                          <w:rPr>
                            <w:sz w:val="18"/>
                            <w:szCs w:val="18"/>
                          </w:rPr>
                        </w:pPr>
                      </w:p>
                      <w:p>
                        <w:pPr>
                          <w:spacing w:line="360" w:lineRule="exact"/>
                          <w:jc w:val="center"/>
                          <w:rPr>
                            <w:sz w:val="18"/>
                            <w:szCs w:val="18"/>
                          </w:rPr>
                        </w:pPr>
                      </w:p>
                      <w:p>
                        <w:pPr>
                          <w:spacing w:line="360" w:lineRule="exact"/>
                          <w:jc w:val="center"/>
                          <w:rPr>
                            <w:sz w:val="18"/>
                            <w:szCs w:val="18"/>
                          </w:rPr>
                        </w:pPr>
                        <w:r>
                          <w:rPr>
                            <w:rFonts w:hint="eastAsia"/>
                            <w:sz w:val="18"/>
                            <w:szCs w:val="18"/>
                          </w:rPr>
                          <w:t>电</w:t>
                        </w:r>
                      </w:p>
                      <w:p>
                        <w:pPr>
                          <w:spacing w:line="360" w:lineRule="exact"/>
                          <w:jc w:val="center"/>
                          <w:rPr>
                            <w:sz w:val="18"/>
                            <w:szCs w:val="18"/>
                          </w:rPr>
                        </w:pPr>
                        <w:r>
                          <w:rPr>
                            <w:rFonts w:hint="eastAsia"/>
                            <w:sz w:val="18"/>
                            <w:szCs w:val="18"/>
                          </w:rPr>
                          <w:t>子</w:t>
                        </w:r>
                      </w:p>
                      <w:p>
                        <w:pPr>
                          <w:spacing w:line="360" w:lineRule="exact"/>
                          <w:jc w:val="center"/>
                          <w:rPr>
                            <w:sz w:val="18"/>
                            <w:szCs w:val="18"/>
                          </w:rPr>
                        </w:pPr>
                        <w:r>
                          <w:rPr>
                            <w:rFonts w:hint="eastAsia"/>
                            <w:sz w:val="18"/>
                            <w:szCs w:val="18"/>
                          </w:rPr>
                          <w:t>商</w:t>
                        </w:r>
                      </w:p>
                      <w:p>
                        <w:pPr>
                          <w:spacing w:line="360" w:lineRule="exact"/>
                          <w:jc w:val="center"/>
                          <w:rPr>
                            <w:sz w:val="18"/>
                            <w:szCs w:val="18"/>
                          </w:rPr>
                        </w:pPr>
                        <w:r>
                          <w:rPr>
                            <w:rFonts w:hint="eastAsia"/>
                            <w:sz w:val="18"/>
                            <w:szCs w:val="18"/>
                          </w:rPr>
                          <w:t>务</w:t>
                        </w:r>
                      </w:p>
                      <w:p>
                        <w:pPr>
                          <w:spacing w:line="360" w:lineRule="exact"/>
                          <w:jc w:val="center"/>
                          <w:rPr>
                            <w:sz w:val="18"/>
                            <w:szCs w:val="18"/>
                          </w:rPr>
                        </w:pPr>
                        <w:r>
                          <w:rPr>
                            <w:sz w:val="18"/>
                            <w:szCs w:val="18"/>
                          </w:rPr>
                          <w:t>专</w:t>
                        </w:r>
                      </w:p>
                      <w:p>
                        <w:pPr>
                          <w:spacing w:line="360" w:lineRule="exact"/>
                          <w:jc w:val="center"/>
                          <w:rPr>
                            <w:sz w:val="18"/>
                            <w:szCs w:val="18"/>
                          </w:rPr>
                        </w:pPr>
                        <w:r>
                          <w:rPr>
                            <w:sz w:val="18"/>
                            <w:szCs w:val="18"/>
                          </w:rPr>
                          <w:t>业</w:t>
                        </w:r>
                      </w:p>
                      <w:p>
                        <w:pPr>
                          <w:spacing w:line="360" w:lineRule="exact"/>
                          <w:jc w:val="center"/>
                          <w:rPr>
                            <w:sz w:val="18"/>
                            <w:szCs w:val="18"/>
                          </w:rPr>
                        </w:pPr>
                        <w:r>
                          <w:rPr>
                            <w:sz w:val="18"/>
                            <w:szCs w:val="18"/>
                          </w:rPr>
                          <w:t>课</w:t>
                        </w:r>
                      </w:p>
                      <w:p>
                        <w:pPr>
                          <w:spacing w:line="360" w:lineRule="exact"/>
                          <w:jc w:val="center"/>
                          <w:rPr>
                            <w:sz w:val="18"/>
                            <w:szCs w:val="18"/>
                          </w:rPr>
                        </w:pPr>
                        <w:r>
                          <w:rPr>
                            <w:sz w:val="18"/>
                            <w:szCs w:val="18"/>
                          </w:rPr>
                          <w:t>程</w:t>
                        </w:r>
                      </w:p>
                      <w:p>
                        <w:pPr>
                          <w:spacing w:line="360" w:lineRule="exact"/>
                          <w:jc w:val="center"/>
                          <w:rPr>
                            <w:sz w:val="18"/>
                            <w:szCs w:val="18"/>
                          </w:rPr>
                        </w:pPr>
                        <w:r>
                          <w:rPr>
                            <w:sz w:val="18"/>
                            <w:szCs w:val="18"/>
                          </w:rPr>
                          <w:t>体</w:t>
                        </w:r>
                      </w:p>
                      <w:p>
                        <w:pPr>
                          <w:spacing w:line="360" w:lineRule="exact"/>
                          <w:jc w:val="center"/>
                          <w:rPr>
                            <w:sz w:val="18"/>
                            <w:szCs w:val="18"/>
                          </w:rPr>
                        </w:pPr>
                        <w:r>
                          <w:rPr>
                            <w:sz w:val="18"/>
                            <w:szCs w:val="18"/>
                          </w:rPr>
                          <w:t>系</w:t>
                        </w:r>
                      </w:p>
                    </w:txbxContent>
                  </v:textbox>
                </v:shape>
                <v:shape id="自选图形 71" o:spid="_x0000_s1026" o:spt="13" type="#_x0000_t13" style="position:absolute;left:1347;top:3192;height:176;width:270;v-text-anchor:middle;" filled="f" stroked="t" coordsize="21600,21600" o:gfxdata="UEsDBAoAAAAAAIdO4kAAAAAAAAAAAAAAAAAEAAAAZHJzL1BLAwQUAAAACACHTuJA+2eVDbUAAADb&#10;AAAADwAAAGRycy9kb3ducmV2LnhtbEVPuQoCMRDtBf8hjGAjmtVCZDWKCKLYeay2QzJ74GaybOL1&#10;96YQLB/vXqzethZPan3lWMF4lIAg1s5UXCi4nLfDGQgfkA3WjknBhzyslt3OAlPjXnyk5ykUIoaw&#10;T1FBGUKTSul1SRb9yDXEkctdazFE2BbStPiK4baWkySZSosVx4YSG9qUpO+nh1WAh5vf3W3uz9fs&#10;uh40QWe51kr1e+NkDiLQO/zFP/feKJjE9fFL/AFy+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eVDbUAAADbAAAADwAA&#10;AAAAAAABACAAAAAiAAAAZHJzL2Rvd25yZXYueG1sUEsBAhQAFAAAAAgAh07iQDMvBZ47AAAAOQAA&#10;ABAAAAAAAAAAAQAgAAAABAEAAGRycy9zaGFwZXhtbC54bWxQSwUGAAAAAAYABgBbAQAArgMAAAAA&#10;" adj="16201,5400">
                  <v:fill on="f" focussize="0,0"/>
                  <v:stroke color="#000000" joinstyle="miter"/>
                  <v:imagedata o:title=""/>
                  <o:lock v:ext="edit" aspectratio="f"/>
                  <v:textbox inset="7.1pt,3.7pt,7.1pt,3.7pt"/>
                </v:shape>
                <v:shape id="自选图形 72" o:spid="_x0000_s1026" o:spt="13" type="#_x0000_t13" style="position:absolute;left:1347;top:4696;height:176;width:270;v-text-anchor:middle;" filled="f" stroked="t" coordsize="21600,21600" o:gfxdata="UEsDBAoAAAAAAIdO4kAAAAAAAAAAAAAAAAAEAAAAZHJzL1BLAwQUAAAACACHTuJAlCswlrsAAADb&#10;AAAADwAAAGRycy9kb3ducmV2LnhtbEWPS4sCMRCE74L/IbTgRZzMeFiWWTMigije1NW9NknPAyed&#10;YRJf/94sCB6LqvqKmi8ethU36n3jWEGWpCCItTMNVwp+j+vpNwgfkA22jknBkzwsiuFgjrlxd97T&#10;7RAqESHsc1RQh9DlUnpdk0WfuI44eqXrLYYo+0qaHu8Rbls5S9MvabHhuFBjR6ua9OVwtQpw9+c3&#10;F1v64/l0Xk66oE+l1kqNR1n6AyLQI3zC7/bWKJhl8P8l/gBZ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swlrsAAADb&#10;AAAADwAAAAAAAAABACAAAAAiAAAAZHJzL2Rvd25yZXYueG1sUEsBAhQAFAAAAAgAh07iQDMvBZ47&#10;AAAAOQAAABAAAAAAAAAAAQAgAAAACgEAAGRycy9zaGFwZXhtbC54bWxQSwUGAAAAAAYABgBbAQAA&#10;tAMAAAAA&#10;" adj="16201,5400">
                  <v:fill on="f" focussize="0,0"/>
                  <v:stroke color="#000000" joinstyle="miter"/>
                  <v:imagedata o:title=""/>
                  <o:lock v:ext="edit" aspectratio="f"/>
                  <v:textbox inset="7.1pt,3.7pt,7.1pt,3.7pt"/>
                </v:shape>
                <v:shape id="自选图形 73" o:spid="_x0000_s1026" o:spt="13" type="#_x0000_t13" style="position:absolute;left:1347;top:6312;height:176;width:270;v-text-anchor:middle;" filled="f" stroked="t" coordsize="21600,21600" o:gfxdata="UEsDBAoAAAAAAIdO4kAAAAAAAAAAAAAAAAAEAAAAZHJzL1BLAwQUAAAACACHTuJAZPmu4bsAAADb&#10;AAAADwAAAGRycy9kb3ducmV2LnhtbEWPS4sCMRCE74L/IbTgRZyMc1iWWTMigije1NW9NknPAyed&#10;YRJf/94sCB6LqvqKmi8ethU36n3jWMEsSUEQa2carhT8HtfTbxA+IBtsHZOCJ3lYFMPBHHPj7ryn&#10;2yFUIkLY56igDqHLpfS6Jos+cR1x9ErXWwxR9pU0Pd4j3LYyS9MvabHhuFBjR6ua9OVwtQpw9+c3&#10;F1v64/l0Xk66oE+l1kqNR7P0B0SgR/iE3+2tUZBl8P8l/gBZ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Pmu4bsAAADb&#10;AAAADwAAAAAAAAABACAAAAAiAAAAZHJzL2Rvd25yZXYueG1sUEsBAhQAFAAAAAgAh07iQDMvBZ47&#10;AAAAOQAAABAAAAAAAAAAAQAgAAAACgEAAGRycy9zaGFwZXhtbC54bWxQSwUGAAAAAAYABgBbAQAA&#10;tAMAAAAA&#10;" adj="16201,5400">
                  <v:fill on="f" focussize="0,0"/>
                  <v:stroke color="#000000" joinstyle="miter"/>
                  <v:imagedata o:title=""/>
                  <o:lock v:ext="edit" aspectratio="f"/>
                  <v:textbox inset="7.1pt,3.7pt,7.1pt,3.7pt"/>
                </v:shape>
                <v:shape id="自选图形 74" o:spid="_x0000_s1026" o:spt="13" type="#_x0000_t13" style="position:absolute;left:1347;top:7603;height:176;width:270;v-text-anchor:middle;" filled="f" stroked="t" coordsize="21600,21600" o:gfxdata="UEsDBAoAAAAAAIdO4kAAAAAAAAAAAAAAAAAEAAAAZHJzL1BLAwQUAAAACACHTuJAC7ULer0AAADb&#10;AAAADwAAAGRycy9kb3ducmV2LnhtbEWPS2vDMBCE74X8B7GBXEojx4FSXMshBEpLb3EevS7S+kGs&#10;lbHU2Pn3VSDQ4zAz3zD5ZrKduNLgW8cKVssEBLF2puVawfHw8fIGwgdkg51jUnAjD5ti9pRjZtzI&#10;e7qWoRYRwj5DBU0IfSal1w1Z9EvXE0evcoPFEOVQSzPgGOG2k2mSvEqLLceFBnvaNaQv5a9VgN8/&#10;/vNiK384n87b5z7oU6W1Uov5KnkHEWgK/+FH+8soSNdw/xJ/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tQt6vQAA&#10;ANsAAAAPAAAAAAAAAAEAIAAAACIAAABkcnMvZG93bnJldi54bWxQSwECFAAUAAAACACHTuJAMy8F&#10;njsAAAA5AAAAEAAAAAAAAAABACAAAAAMAQAAZHJzL3NoYXBleG1sLnhtbFBLBQYAAAAABgAGAFsB&#10;AAC2AwAAAAA=&#10;" adj="16201,5400">
                  <v:fill on="f" focussize="0,0"/>
                  <v:stroke color="#000000" joinstyle="miter"/>
                  <v:imagedata o:title=""/>
                  <o:lock v:ext="edit" aspectratio="f"/>
                  <v:textbox inset="7.1pt,3.7pt,7.1pt,3.7pt"/>
                </v:shape>
                <v:shape id="自选图形 75" o:spid="_x0000_s1026" o:spt="13" type="#_x0000_t13" style="position:absolute;left:4874;top:3192;height:176;width:270;v-text-anchor:middle;" filled="f" stroked="t" coordsize="21600,21600" o:gfxdata="UEsDBAoAAAAAAIdO4kAAAAAAAAAAAAAAAAAEAAAAZHJzL1BLAwQUAAAACACHTuJAhFyTDr0AAADb&#10;AAAADwAAAGRycy9kb3ducmV2LnhtbEWPS2vDMBCE74X8B7GBXEojx4RSXMshBEpLb3EevS7S+kGs&#10;lbHU2Pn3VSDQ4zAz3zD5ZrKduNLgW8cKVssEBLF2puVawfHw8fIGwgdkg51jUnAjD5ti9pRjZtzI&#10;e7qWoRYRwj5DBU0IfSal1w1Z9EvXE0evcoPFEOVQSzPgGOG2k2mSvEqLLceFBnvaNaQv5a9VgN8/&#10;/vNiK384n87b5z7oU6W1Uov5KnkHEWgK/+FH+8soSNdw/xJ/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XJMOvQAA&#10;ANsAAAAPAAAAAAAAAAEAIAAAACIAAABkcnMvZG93bnJldi54bWxQSwECFAAUAAAACACHTuJAMy8F&#10;njsAAAA5AAAAEAAAAAAAAAABACAAAAAMAQAAZHJzL3NoYXBleG1sLnhtbFBLBQYAAAAABgAGAFsB&#10;AAC2AwAAAAA=&#10;" adj="16201,5400">
                  <v:fill on="f" focussize="0,0"/>
                  <v:stroke color="#000000" joinstyle="miter"/>
                  <v:imagedata o:title=""/>
                  <o:lock v:ext="edit" aspectratio="f"/>
                  <v:textbox inset="7.1pt,3.7pt,7.1pt,3.7pt"/>
                </v:shape>
                <v:shape id="自选图形 76" o:spid="_x0000_s1026" o:spt="13" type="#_x0000_t13" style="position:absolute;left:4874;top:4696;height:176;width:270;v-text-anchor:middle;" filled="f" stroked="t" coordsize="21600,21600" o:gfxdata="UEsDBAoAAAAAAIdO4kAAAAAAAAAAAAAAAAAEAAAAZHJzL1BLAwQUAAAACACHTuJA6xA2lb0AAADb&#10;AAAADwAAAGRycy9kb3ducmV2LnhtbEWPS2vDMBCE74X8B7GBXEojx5BSXMshBEpLb3EevS7S+kGs&#10;lbHU2Pn3VSDQ4zAz3zD5ZrKduNLgW8cKVssEBLF2puVawfHw8fIGwgdkg51jUnAjD5ti9pRjZtzI&#10;e7qWoRYRwj5DBU0IfSal1w1Z9EvXE0evcoPFEOVQSzPgGOG2k2mSvEqLLceFBnvaNaQv5a9VgN8/&#10;/vNiK384n87b5z7oU6W1Uov5KnkHEWgK/+FH+8soSNdw/xJ/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EDaVvQAA&#10;ANsAAAAPAAAAAAAAAAEAIAAAACIAAABkcnMvZG93bnJldi54bWxQSwECFAAUAAAACACHTuJAMy8F&#10;njsAAAA5AAAAEAAAAAAAAAABACAAAAAMAQAAZHJzL3NoYXBleG1sLnhtbFBLBQYAAAAABgAGAFsB&#10;AAC2AwAAAAA=&#10;" adj="16201,5400">
                  <v:fill on="f" focussize="0,0"/>
                  <v:stroke color="#000000" joinstyle="miter"/>
                  <v:imagedata o:title=""/>
                  <o:lock v:ext="edit" aspectratio="f"/>
                  <v:textbox inset="7.1pt,3.7pt,7.1pt,3.7pt"/>
                </v:shape>
                <v:shape id="自选图形 77" o:spid="_x0000_s1026" o:spt="13" type="#_x0000_t13" style="position:absolute;left:8115;top:3192;height:176;width:270;v-text-anchor:middle;" filled="f" stroked="t" coordsize="21600,21600" o:gfxdata="UEsDBAoAAAAAAIdO4kAAAAAAAAAAAAAAAAAEAAAAZHJzL1BLAwQUAAAACACHTuJAG8Ko4rcAAADb&#10;AAAADwAAAGRycy9kb3ducmV2LnhtbEWPyQoCMRBE74L/EFrwIprRg8hoFBFE8eZ+bZKeBSedYRK3&#10;vzeC4LGoqlfUbPGylXhQ40vHCoaDBASxdqbkXMHpuO5PQPiAbLByTAre5GExb7dmmBr35D09DiEX&#10;EcI+RQVFCHUqpdcFWfQDVxNHL3ONxRBlk0vT4DPCbSVHSTKWFkuOCwXWtCpI3w53qwB3V7+52cwf&#10;L+fLslcHfc60VqrbGSZTEIFe4R/+tbdGwWgM3y/xB8j5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wqjitwAAANsAAAAP&#10;AAAAAAAAAAEAIAAAACIAAABkcnMvZG93bnJldi54bWxQSwECFAAUAAAACACHTuJAMy8FnjsAAAA5&#10;AAAAEAAAAAAAAAABACAAAAAGAQAAZHJzL3NoYXBleG1sLnhtbFBLBQYAAAAABgAGAFsBAACwAwAA&#10;AAA=&#10;" adj="16201,5400">
                  <v:fill on="f" focussize="0,0"/>
                  <v:stroke color="#000000" joinstyle="miter"/>
                  <v:imagedata o:title=""/>
                  <o:lock v:ext="edit" aspectratio="f"/>
                  <v:textbox inset="7.1pt,3.7pt,7.1pt,3.7pt"/>
                </v:shape>
                <v:shape id="自选图形 78" o:spid="_x0000_s1026" o:spt="13" type="#_x0000_t13" style="position:absolute;left:8093;top:4669;height:176;width:270;v-text-anchor:middle;" filled="f" stroked="t" coordsize="21600,21600" o:gfxdata="UEsDBAoAAAAAAIdO4kAAAAAAAAAAAAAAAAAEAAAAZHJzL1BLAwQUAAAACACHTuJAdI4Neb0AAADb&#10;AAAADwAAAGRycy9kb3ducmV2LnhtbEWPS2vDMBCE74X8B7GBXEojx4e0uJZDCJSW3uI8el2k9YNY&#10;K2OpsfPvq0Cgx2FmvmHyzWQ7caXBt44VrJYJCGLtTMu1guPh4+UNhA/IBjvHpOBGHjbF7CnHzLiR&#10;93QtQy0ihH2GCpoQ+kxKrxuy6JeuJ45e5QaLIcqhlmbAMcJtJ9MkWUuLLceFBnvaNaQv5a9VgN8/&#10;/vNiK384n87b5z7oU6W1Uov5KnkHEWgK/+FH+8soSF/h/iX+AF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jg15vQAA&#10;ANsAAAAPAAAAAAAAAAEAIAAAACIAAABkcnMvZG93bnJldi54bWxQSwECFAAUAAAACACHTuJAMy8F&#10;njsAAAA5AAAAEAAAAAAAAAABACAAAAAMAQAAZHJzL3NoYXBleG1sLnhtbFBLBQYAAAAABgAGAFsB&#10;AAC2AwAAAAA=&#10;" adj="16201,5400">
                  <v:fill on="f" focussize="0,0"/>
                  <v:stroke color="#000000" joinstyle="miter"/>
                  <v:imagedata o:title=""/>
                  <o:lock v:ext="edit" aspectratio="f"/>
                  <v:textbox inset="7.1pt,3.7pt,7.1pt,3.7pt"/>
                </v:shape>
                <v:shape id="自选图形 79" o:spid="_x0000_s1026" o:spt="13" type="#_x0000_t13" style="position:absolute;left:8093;top:6211;height:176;width:270;v-text-anchor:middle;" filled="f" stroked="t" coordsize="21600,21600" o:gfxdata="UEsDBAoAAAAAAIdO4kAAAAAAAAAAAAAAAAAEAAAAZHJzL1BLAwQUAAAACACHTuJABRGZC7UAAADb&#10;AAAADwAAAGRycy9kb3ducmV2LnhtbEVPuQoCMRDtBf8hjGAjmtVCZDWKCKLYeay2QzJ74GaybOL1&#10;96YQLB/vXqzethZPan3lWMF4lIAg1s5UXCi4nLfDGQgfkA3WjknBhzyslt3OAlPjXnyk5ykUIoaw&#10;T1FBGUKTSul1SRb9yDXEkctdazFE2BbStPiK4baWkySZSosVx4YSG9qUpO+nh1WAh5vf3W3uz9fs&#10;uh40QWe51kr1e+NkDiLQO/zFP/feKJjEsfFL/AFy+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RGZC7UAAADbAAAADwAA&#10;AAAAAAABACAAAAAiAAAAZHJzL2Rvd25yZXYueG1sUEsBAhQAFAAAAAgAh07iQDMvBZ47AAAAOQAA&#10;ABAAAAAAAAAAAQAgAAAABAEAAGRycy9zaGFwZXhtbC54bWxQSwUGAAAAAAYABgBbAQAArgMAAAAA&#10;" adj="16201,5400">
                  <v:fill on="f" focussize="0,0"/>
                  <v:stroke color="#000000" joinstyle="miter"/>
                  <v:imagedata o:title=""/>
                  <o:lock v:ext="edit" aspectratio="f"/>
                  <v:textbox inset="7.1pt,3.7pt,7.1pt,3.7pt"/>
                </v:shape>
                <v:shape id="自选图形 80" o:spid="_x0000_s1026" o:spt="13" type="#_x0000_t13" style="position:absolute;left:9182;top:3192;height:176;width:270;v-text-anchor:middle;" filled="f" stroked="t" coordsize="21600,21600" o:gfxdata="UEsDBAoAAAAAAIdO4kAAAAAAAAAAAAAAAAAEAAAAZHJzL1BLAwQUAAAACACHTuJAal08kL0AAADb&#10;AAAADwAAAGRycy9kb3ducmV2LnhtbEWPS2vDMBCE74X8B7GBXEojx4fQupZDCJSW3uI8el2k9YNY&#10;K2OpsfPvq0Cgx2FmvmHyzWQ7caXBt44VrJYJCGLtTMu1guPh4+UVhA/IBjvHpOBGHjbF7CnHzLiR&#10;93QtQy0ihH2GCpoQ+kxKrxuy6JeuJ45e5QaLIcqhlmbAMcJtJ9MkWUuLLceFBnvaNaQv5a9VgN8/&#10;/vNiK384n87b5z7oU6W1Uov5KnkHEWgK/+FH+8soSN/g/iX+AF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XTyQvQAA&#10;ANsAAAAPAAAAAAAAAAEAIAAAACIAAABkcnMvZG93bnJldi54bWxQSwECFAAUAAAACACHTuJAMy8F&#10;njsAAAA5AAAAEAAAAAAAAAABACAAAAAMAQAAZHJzL3NoYXBleG1sLnhtbFBLBQYAAAAABgAGAFsB&#10;AAC2AwAAAAA=&#10;" adj="16201,5400">
                  <v:fill on="f" focussize="0,0"/>
                  <v:stroke color="#000000" joinstyle="miter"/>
                  <v:imagedata o:title=""/>
                  <o:lock v:ext="edit" aspectratio="f"/>
                  <v:textbox inset="7.1pt,3.7pt,7.1pt,3.7pt"/>
                </v:shape>
                <v:shape id="自选图形 81" o:spid="_x0000_s1026" o:spt="13" type="#_x0000_t13" style="position:absolute;left:9173;top:4756;height:176;width:270;v-text-anchor:middle;" filled="f" stroked="t" coordsize="21600,21600" o:gfxdata="UEsDBAoAAAAAAIdO4kAAAAAAAAAAAAAAAAAEAAAAZHJzL1BLAwQUAAAACACHTuJAfr4D0LQAAADb&#10;AAAADwAAAGRycy9kb3ducmV2LnhtbEVPuQoCMRDtBf8hjGAjmlVBZDWKCKLYebdDMnvgZrJs4vX3&#10;phAsH++eL9+2Ek9qfOlYwXCQgCDWzpScKzifNv0pCB+QDVaOScGHPCwX7dYcU+NefKDnMeQihrBP&#10;UUERQp1K6XVBFv3A1cSRy1xjMUTY5NI0+IrhtpKjJJlIiyXHhgJrWhek78eHVYD7m9/ebeZP18t1&#10;1auDvmRaK9XtDJMZiEDv8Bf/3DujYBzXxy/xB8jF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vgPQtAAAANsAAAAPAAAA&#10;AAAAAAEAIAAAACIAAABkcnMvZG93bnJldi54bWxQSwECFAAUAAAACACHTuJAMy8FnjsAAAA5AAAA&#10;EAAAAAAAAAABACAAAAADAQAAZHJzL3NoYXBleG1sLnhtbFBLBQYAAAAABgAGAFsBAACtAwAAAAA=&#10;" adj="16201,5400">
                  <v:fill on="f" focussize="0,0"/>
                  <v:stroke color="#000000" joinstyle="miter"/>
                  <v:imagedata o:title=""/>
                  <o:lock v:ext="edit" aspectratio="f"/>
                  <v:textbox inset="7.1pt,3.7pt,7.1pt,3.7pt"/>
                </v:shape>
                <v:shape id="自选图形 82" o:spid="_x0000_s1026" o:spt="13" type="#_x0000_t13" style="position:absolute;left:4874;top:6267;height:176;width:270;v-text-anchor:middle;" filled="f" stroked="t" coordsize="21600,21600" o:gfxdata="UEsDBAoAAAAAAIdO4kAAAAAAAAAAAAAAAAAEAAAAZHJzL1BLAwQUAAAACACHTuJAEfKmS7oAAADb&#10;AAAADwAAAGRycy9kb3ducmV2LnhtbEWPS4sCMRCE7wv+h9CCl0UzoyDLaBQRRPGmrnptkp4HTjrD&#10;JL7+vREEj0VVfUVN5w9bixu1vnKsIB0kIIi1MxUXCv4Pq/4fCB+QDdaOScGTPMxnnZ8pZsbdeUe3&#10;fShEhLDPUEEZQpNJ6XVJFv3ANcTRy11rMUTZFtK0eI9wW8thkoylxYrjQokNLUvSl/3VKsDt2a8v&#10;NveH0/G0+G2CPuZaK9XrpskERKBH+IY/7Y1RMErh/SX+ADl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8qZLugAAANsA&#10;AAAPAAAAAAAAAAEAIAAAACIAAABkcnMvZG93bnJldi54bWxQSwECFAAUAAAACACHTuJAMy8FnjsA&#10;AAA5AAAAEAAAAAAAAAABACAAAAAJAQAAZHJzL3NoYXBleG1sLnhtbFBLBQYAAAAABgAGAFsBAACz&#10;AwAAAAA=&#10;" adj="16201,5400">
                  <v:fill on="f" focussize="0,0"/>
                  <v:stroke color="#000000" joinstyle="miter"/>
                  <v:imagedata o:title=""/>
                  <o:lock v:ext="edit" aspectratio="f"/>
                  <v:textbox inset="7.1pt,3.7pt,7.1pt,3.7pt"/>
                </v:shape>
                <v:shape id="自选图形 83" o:spid="_x0000_s1026" o:spt="13" type="#_x0000_t13" style="position:absolute;left:4874;top:7708;height:176;width:270;v-text-anchor:middle;" filled="f" stroked="t" coordsize="21600,21600" o:gfxdata="UEsDBAoAAAAAAIdO4kAAAAAAAAAAAAAAAAAEAAAAZHJzL1BLAwQUAAAACACHTuJA4SA4PL0AAADb&#10;AAAADwAAAGRycy9kb3ducmV2LnhtbEWPS2vDMBCE74X8B7GBXEojx4FSXMshBEpLb3EevS7S+kGs&#10;lbHU2Pn3VSDQ4zAz3zD5ZrKduNLgW8cKVssEBLF2puVawfHw8fIGwgdkg51jUnAjD5ti9pRjZtzI&#10;e7qWoRYRwj5DBU0IfSal1w1Z9EvXE0evcoPFEOVQSzPgGOG2k2mSvEqLLceFBnvaNaQv5a9VgN8/&#10;/vNiK384n87b5z7oU6W1Uov5KnkHEWgK/+FH+8soWKdw/xJ/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IDg8vQAA&#10;ANsAAAAPAAAAAAAAAAEAIAAAACIAAABkcnMvZG93bnJldi54bWxQSwECFAAUAAAACACHTuJAMy8F&#10;njsAAAA5AAAAEAAAAAAAAAABACAAAAAMAQAAZHJzL3NoYXBleG1sLnhtbFBLBQYAAAAABgAGAFsB&#10;AAC2AwAAAAA=&#10;" adj="16201,5400">
                  <v:fill on="f" focussize="0,0"/>
                  <v:stroke color="#000000" joinstyle="miter"/>
                  <v:imagedata o:title=""/>
                  <o:lock v:ext="edit" aspectratio="f"/>
                  <v:textbox inset="7.1pt,3.7pt,7.1pt,3.7pt"/>
                </v:shape>
                <v:shape id="自选图形 84" o:spid="_x0000_s1026" o:spt="13" type="#_x0000_t13" style="position:absolute;left:8085;top:7715;height:176;width:270;v-text-anchor:middle;" filled="f" stroked="t" coordsize="21600,21600" o:gfxdata="UEsDBAoAAAAAAIdO4kAAAAAAAAAAAAAAAAAEAAAAZHJzL1BLAwQUAAAACACHTuJAjmydp7wAAADb&#10;AAAADwAAAGRycy9kb3ducmV2LnhtbEWPW4vCMBSE34X9D+EI+yJr6hYW6RpFFhbFN+vt9ZCcXrA5&#10;KU3W1n9vBGEfh5n5hlmsBtuIG3W+dqxgNk1AEGtnai4VHA+/H3MQPiAbbByTgjt5WC3fRgvMjOt5&#10;T7c8lCJC2GeooAqhzaT0uiKLfupa4ugVrrMYouxKaTrsI9w28jNJvqTFmuNChS39VKSv+Z9VgLuL&#10;31xt4Q/n03k9aYM+FVor9T6eJd8gAg3hP/xqb42CNIXnl/g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5snae8AAAA&#10;2wAAAA8AAAAAAAAAAQAgAAAAIgAAAGRycy9kb3ducmV2LnhtbFBLAQIUABQAAAAIAIdO4kAzLwWe&#10;OwAAADkAAAAQAAAAAAAAAAEAIAAAAAsBAABkcnMvc2hhcGV4bWwueG1sUEsFBgAAAAAGAAYAWwEA&#10;ALUDAAAAAA==&#10;" adj="16201,5400">
                  <v:fill on="f" focussize="0,0"/>
                  <v:stroke color="#000000" joinstyle="miter"/>
                  <v:imagedata o:title=""/>
                  <o:lock v:ext="edit" aspectratio="f"/>
                  <v:textbox inset="7.1pt,3.7pt,7.1pt,3.7pt"/>
                </v:shape>
                <v:shape id="自选图形 85" o:spid="_x0000_s1026" o:spt="13" type="#_x0000_t13" style="position:absolute;left:9158;top:6237;height:176;width:270;v-text-anchor:middle;" filled="f" stroked="t" coordsize="21600,21600" o:gfxdata="UEsDBAoAAAAAAIdO4kAAAAAAAAAAAAAAAAAEAAAAZHJzL1BLAwQUAAAACACHTuJAAYUF070AAADb&#10;AAAADwAAAGRycy9kb3ducmV2LnhtbEWPS2vDMBCE74X+B7GBXEojOykhOFZCKZSU3ppXr4u0fmBr&#10;ZSzFdv99FSj0OMzMN0y+n2wrBup97VhBukhAEGtnai4VnE/vzxsQPiAbbB2Tgh/ysN89PuSYGTfy&#10;Fw3HUIoIYZ+hgiqELpPS64os+oXriKNXuN5iiLIvpelxjHDbymWSrKXFmuNChR29VaSb480qwM9v&#10;f2hs4U/Xy/X1qQv6Umit1HyWJlsQgabwH/5rfxgFqxe4f4k/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hQXTvQAA&#10;ANsAAAAPAAAAAAAAAAEAIAAAACIAAABkcnMvZG93bnJldi54bWxQSwECFAAUAAAACACHTuJAMy8F&#10;njsAAAA5AAAAEAAAAAAAAAABACAAAAAMAQAAZHJzL3NoYXBleG1sLnhtbFBLBQYAAAAABgAGAFsB&#10;AAC2AwAAAAA=&#10;" adj="16201,5400">
                  <v:fill on="f" focussize="0,0"/>
                  <v:stroke color="#000000" joinstyle="miter"/>
                  <v:imagedata o:title=""/>
                  <o:lock v:ext="edit" aspectratio="f"/>
                  <v:textbox inset="7.1pt,3.7pt,7.1pt,3.7pt"/>
                </v:shape>
                <v:shape id="自选图形 86" o:spid="_x0000_s1026" o:spt="13" type="#_x0000_t13" style="position:absolute;left:9197;top:7704;height:176;width:270;v-text-anchor:middle;" filled="f" stroked="t" coordsize="21600,21600" o:gfxdata="UEsDBAoAAAAAAIdO4kAAAAAAAAAAAAAAAAAEAAAAZHJzL1BLAwQUAAAACACHTuJAbsmgSL0AAADb&#10;AAAADwAAAGRycy9kb3ducmV2LnhtbEWPS2vDMBCE74X+B7GBXEojO6EhOFZCKZSU3ppXr4u0fmBr&#10;ZSzFdv99FSj0OMzMN0y+n2wrBup97VhBukhAEGtnai4VnE/vzxsQPiAbbB2Tgh/ysN89PuSYGTfy&#10;Fw3HUIoIYZ+hgiqELpPS64os+oXriKNXuN5iiLIvpelxjHDbymWSrKXFmuNChR29VaSb480qwM9v&#10;f2hs4U/Xy/X1qQv6Umit1HyWJlsQgabwH/5rfxgFqxe4f4k/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yaBIvQAA&#10;ANsAAAAPAAAAAAAAAAEAIAAAACIAAABkcnMvZG93bnJldi54bWxQSwECFAAUAAAACACHTuJAMy8F&#10;njsAAAA5AAAAEAAAAAAAAAABACAAAAAMAQAAZHJzL3NoYXBleG1sLnhtbFBLBQYAAAAABgAGAFsB&#10;AAC2AwAAAAA=&#10;" adj="16201,5400">
                  <v:fill on="f" focussize="0,0"/>
                  <v:stroke color="#000000" joinstyle="miter"/>
                  <v:imagedata o:title=""/>
                  <o:lock v:ext="edit" aspectratio="f"/>
                  <v:textbox inset="7.1pt,3.7pt,7.1pt,3.7pt"/>
                </v:shape>
                <v:shape id="自选图形 87" o:spid="_x0000_s1026" o:spt="67" type="#_x0000_t67" style="position:absolute;left:3562;top:3863;height:220;width:143;" fillcolor="#FFFFFF" filled="t" stroked="t" coordsize="21600,21600" o:gfxdata="UEsDBAoAAAAAAIdO4kAAAAAAAAAAAAAAAAAEAAAAZHJzL1BLAwQUAAAACACHTuJAJ6yuobwAAADb&#10;AAAADwAAAGRycy9kb3ducmV2LnhtbEWP3YrCMBSE7wXfIRzBO02rKNI1Coq764Ug1n2AQ3P6s9uc&#10;lCa1+vYbQfBymJlvmPX2bmpxo9ZVlhXE0wgEcWZ1xYWCn+vnZAXCeWSNtWVS8CAH281wsMZE254v&#10;dEt9IQKEXYIKSu+bREqXlWTQTW1DHLzctgZ9kG0hdYt9gJtazqJoKQ1WHBZKbGhfUvaXdkYBYf3V&#10;P+RuEdM5v56/8+5w+u2UGo/i6AOEp7t/h1/to1YwX8LzS/gBcv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srqG8AAAA&#10;2w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textbox style="layout-flow:vertical-ideographic;"/>
                </v:shape>
                <v:shape id="自选图形 88" o:spid="_x0000_s1026" o:spt="67" type="#_x0000_t67" style="position:absolute;left:3547;top:5480;height:220;width:143;" fillcolor="#FFFFFF" filled="t" stroked="t" coordsize="21600,21600" o:gfxdata="UEsDBAoAAAAAAIdO4kAAAAAAAAAAAAAAAAAEAAAAZHJzL1BLAwQUAAAACACHTuJASOALOrwAAADb&#10;AAAADwAAAGRycy9kb3ducmV2LnhtbEWP3YrCMBSE7wXfIRxh7zStsipdo6DorheCqPsAh+b0Z7c5&#10;KU1q9e2NIHg5zMw3zGJ1M5W4UuNKywriUQSCOLW65FzB72U3nINwHlljZZkU3MnBatnvLTDRtuMT&#10;Xc8+FwHCLkEFhfd1IqVLCzLoRrYmDl5mG4M+yCaXusEuwE0lx1E0lQZLDgsF1rQpKP0/t0YBYfXd&#10;3eX6M6Zjdjn+ZO328Ncq9TGIoy8Qnm7+HX6191rBZAbPL+E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gCzq8AAAA&#10;2w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textbox style="layout-flow:vertical-ideographic;"/>
                </v:shape>
                <v:shape id="自选图形 89" o:spid="_x0000_s1026" o:spt="67" type="#_x0000_t67" style="position:absolute;left:3562;top:6941;height:220;width:143;" fillcolor="#FFFFFF" filled="t" stroked="t" coordsize="21600,21600" o:gfxdata="UEsDBAoAAAAAAIdO4kAAAAAAAAAAAAAAAAAEAAAAZHJzL1BLAwQUAAAACACHTuJAOX+fSLoAAADb&#10;AAAADwAAAGRycy9kb3ducmV2LnhtbEVPy2rCQBTdF/oPwxXc1UkqFUkdBUvVLgrBpB9wydw8NHMn&#10;ZCbG/L2zKLg8nPdmdzetuFHvGssK4kUEgriwuuFKwV9+eFuDcB5ZY2uZFEzkYLd9fdlgou3IZ7pl&#10;vhIhhF2CCmrvu0RKV9Rk0C1sRxy40vYGfYB9JXWPYwg3rXyPopU02HBoqLGjr5qKazYYBYTtcZzk&#10;/iOmtMzTUzl8/14GpeazOPoE4enun+J/949WsAxjw5fwA+T2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f59IugAAANsA&#10;AAAPAAAAAAAAAAEAIAAAACIAAABkcnMvZG93bnJldi54bWxQSwECFAAUAAAACACHTuJAMy8FnjsA&#10;AAA5AAAAEAAAAAAAAAABACAAAAAJAQAAZHJzL3NoYXBleG1sLnhtbFBLBQYAAAAABgAGAFsBAACz&#10;AwAAAAA=&#10;" adj="16201,5400">
                  <v:fill on="t" focussize="0,0"/>
                  <v:stroke color="#000000" joinstyle="miter"/>
                  <v:imagedata o:title=""/>
                  <o:lock v:ext="edit" aspectratio="f"/>
                  <v:textbox style="layout-flow:vertical-ideographic;"/>
                </v:shape>
                <v:shape id="自选图形 90" o:spid="_x0000_s1026" o:spt="67" type="#_x0000_t67" style="position:absolute;left:9960;top:3983;height:220;width:143;" fillcolor="#FFFFFF" filled="t" stroked="t" coordsize="21600,21600" o:gfxdata="UEsDBAoAAAAAAIdO4kAAAAAAAAAAAAAAAAAEAAAAZHJzL1BLAwQUAAAACACHTuJAVjM607wAAADb&#10;AAAADwAAAGRycy9kb3ducmV2LnhtbEWP3YrCMBSE7wXfIRxh7zStsqJdo6DorheCqPsAh+b0Z7c5&#10;KU1q9e2NIHg5zMw3zGJ1M5W4UuNKywriUQSCOLW65FzB72U3nIFwHlljZZkU3MnBatnvLTDRtuMT&#10;Xc8+FwHCLkEFhfd1IqVLCzLoRrYmDl5mG4M+yCaXusEuwE0lx1E0lQZLDgsF1rQpKP0/t0YBYfXd&#10;3eX6M6Zjdjn+ZO328Ncq9TGIoy8Qnm7+HX6191rBZA7PL+E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zOtO8AAAA&#10;2w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textbox style="layout-flow:vertical-ideographic;"/>
                </v:shape>
                <v:shape id="自选图形 91" o:spid="_x0000_s1026" o:spt="67" type="#_x0000_t67" style="position:absolute;left:9960;top:6721;height:220;width:143;" fillcolor="#FFFFFF" filled="t" stroked="t" coordsize="21600,21600" o:gfxdata="UEsDBAoAAAAAAIdO4kAAAAAAAAAAAAAAAAAEAAAAZHJzL1BLAwQUAAAACACHTuJAnw/gM7oAAADb&#10;AAAADwAAAGRycy9kb3ducmV2LnhtbEVPy2rCQBTdF/oPwxXc1UmKFUkdBUvVLgrBpB9wydw8NHMn&#10;ZCbG/L2zKLg8nPdmdzetuFHvGssK4kUEgriwuuFKwV9+eFuDcB5ZY2uZFEzkYLd9fdlgou3IZ7pl&#10;vhIhhF2CCmrvu0RKV9Rk0C1sRxy40vYGfYB9JXWPYwg3rXyPopU02HBoqLGjr5qKazYYBYTtcZzk&#10;/iOmtMzTUzl8/14GpeazOPoE4enun+J/949WsAzrw5fwA+T2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D+AzugAAANsA&#10;AAAPAAAAAAAAAAEAIAAAACIAAABkcnMvZG93bnJldi54bWxQSwECFAAUAAAACACHTuJAMy8FnjsA&#10;AAA5AAAAEAAAAAAAAAABACAAAAAJAQAAZHJzL3NoYXBleG1sLnhtbFBLBQYAAAAABgAGAFsBAACz&#10;AwAAAAA=&#10;" adj="16201,5400">
                  <v:fill on="t" focussize="0,0"/>
                  <v:stroke color="#000000" joinstyle="miter"/>
                  <v:imagedata o:title=""/>
                  <o:lock v:ext="edit" aspectratio="f"/>
                  <v:textbox style="layout-flow:vertical-ideographic;"/>
                </v:shape>
                <v:shape id="自选图形 92" o:spid="_x0000_s1026" o:spt="67" type="#_x0000_t67" style="position:absolute;left:6465;top:3883;height:220;width:143;" fillcolor="#FFFFFF" filled="t" stroked="t" coordsize="21600,21600" o:gfxdata="UEsDBAoAAAAAAIdO4kAAAAAAAAAAAAAAAAAEAAAAZHJzL1BLAwQUAAAACACHTuJA8ENFqL0AAADb&#10;AAAADwAAAGRycy9kb3ducmV2LnhtbEWP3WrCQBSE74W+w3IKvTObSC2SZiNUtPWiIBof4JA9+Wmz&#10;Z0N2Y/TtXaHQy2FmvmGy9dV04kKDay0rSKIYBHFpdcu1gnOxm69AOI+ssbNMCm7kYJ0/zTJMtZ34&#10;SJeTr0WAsEtRQeN9n0rpyoYMusj2xMGr7GDQBznUUg84Bbjp5CKO36TBlsNCgz1tGip/T6NRQNh9&#10;Tjf5sUzoUBWHr2rcfv+MSr08J/E7CE9X/x/+a++1gtcEHl/C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Q0WovQAA&#10;ANs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textbox style="layout-flow:vertical-ideographic;"/>
                </v:shape>
                <v:shape id="自选图形 93" o:spid="_x0000_s1026" o:spt="67" type="#_x0000_t67" style="position:absolute;left:6465;top:7085;height:220;width:143;" fillcolor="#FFFFFF" filled="t" stroked="t" coordsize="21600,21600" o:gfxdata="UEsDBAoAAAAAAIdO4kAAAAAAAAAAAAAAAAAEAAAAZHJzL1BLAwQUAAAACACHTuJAAJHb370AAADb&#10;AAAADwAAAGRycy9kb3ducmV2LnhtbEWP3WoCMRSE7wu+QziCdzW70krZGgWlrV4UpGsf4LA5+9Mm&#10;J8sm++Pbm0LBy2FmvmE2u8kaMVDnG8cK0mUCgrhwuuFKwffl/fEFhA/IGo1jUnAlD7vt7GGDmXYj&#10;f9GQh0pECPsMFdQhtJmUvqjJol+6ljh6pesshii7SuoOxwi3Rq6SZC0tNhwXamzpUFPxm/dWAaH5&#10;GK9y/5zSubycj2X/9vnTK7WYp8kriEBTuIf/2yet4GkFf1/iD5D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kdvfvQAA&#10;ANs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textbox style="layout-flow:vertical-ideographic;"/>
                </v:shape>
                <v:shape id="自选图形 94" o:spid="_x0000_s1026" o:spt="80" type="#_x0000_t80" style="position:absolute;left:2895;top:1560;height:840;width:1185;" fillcolor="#FFFFFF" filled="t" stroked="t" coordsize="21600,21600" o:gfxdata="UEsDBAoAAAAAAIdO4kAAAAAAAAAAAAAAAAAEAAAAZHJzL1BLAwQUAAAACACHTuJAeC/a370AAADb&#10;AAAADwAAAGRycy9kb3ducmV2LnhtbEWPT4vCMBTE74LfITxhb5q6K4tUUw+CrOBhtRbB26N5/YPN&#10;S22idr+9EYQ9DjPzG2a56k0j7tS52rKC6SQCQZxbXXOpIDtuxnMQziNrbCyTgj9ysEqGgyXG2j74&#10;QPfUlyJA2MWooPK+jaV0eUUG3cS2xMErbGfQB9mVUnf4CHDTyM8o+pYGaw4LFba0rii/pDejoN5c&#10;f9Jia35PPWf7NZ2zdseZUh+jabQA4an3/+F3e6sVzL7g9SX8AJk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L9rfvQAA&#10;ANsAAAAPAAAAAAAAAAEAIAAAACIAAABkcnMvZG93bnJldi54bWxQSwECFAAUAAAACACHTuJAMy8F&#10;njsAAAA5AAAAEAAAAAAAAAABACAAAAAMAQAAZHJzL3NoYXBleG1sLnhtbFBLBQYAAAAABgAGAFsB&#10;AAC2AwAAAAA=&#10;" adj="14400,5400,18001,8100">
                  <v:fill on="t" focussize="0,0"/>
                  <v:stroke color="#000000" joinstyle="miter"/>
                  <v:imagedata o:title=""/>
                  <o:lock v:ext="edit" aspectratio="f"/>
                  <v:textbox>
                    <w:txbxContent>
                      <w:p>
                        <w:pPr>
                          <w:spacing w:line="240" w:lineRule="exact"/>
                          <w:ind w:firstLine="90" w:firstLineChars="50"/>
                          <w:contextualSpacing/>
                          <w:jc w:val="left"/>
                          <w:rPr>
                            <w:rFonts w:ascii="仿宋" w:hAnsi="仿宋" w:eastAsia="仿宋"/>
                            <w:sz w:val="18"/>
                            <w:szCs w:val="18"/>
                          </w:rPr>
                        </w:pPr>
                        <w:r>
                          <w:rPr>
                            <w:rFonts w:hint="eastAsia" w:ascii="仿宋" w:hAnsi="仿宋" w:eastAsia="仿宋"/>
                            <w:sz w:val="18"/>
                            <w:szCs w:val="18"/>
                          </w:rPr>
                          <w:t>能力目标</w:t>
                        </w:r>
                      </w:p>
                    </w:txbxContent>
                  </v:textbox>
                </v:shape>
                <v:shape id="自选图形 95" o:spid="_x0000_s1026" o:spt="80" type="#_x0000_t80" style="position:absolute;left:5790;top:1560;height:840;width:1185;" fillcolor="#FFFFFF" filled="t" stroked="t" coordsize="21600,21600" o:gfxdata="UEsDBAoAAAAAAIdO4kAAAAAAAAAAAAAAAAAEAAAAZHJzL1BLAwQUAAAACACHTuJA98ZCq7sAAADb&#10;AAAADwAAAGRycy9kb3ducmV2LnhtbEWPQYvCMBSE7wv+h/AEb9tUEVmq0YMgCh7UbhG8PZpnW2xe&#10;ahO1/nsjCB6HmfmGmS06U4s7ta6yrGAYxSCIc6srLhRk/6vfPxDOI2usLZOCJzlYzHs/M0y0ffCB&#10;7qkvRICwS1BB6X2TSOnykgy6yDbEwTvb1qAPsi2kbvER4KaWozieSIMVh4USG1qWlF/Sm1FQra7r&#10;9Lwxu2PH2X5Jp6zZcqbUoD+MpyA8df4b/rQ3WsF4DO8v4QfI+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8ZCq7sAAADb&#10;AAAADwAAAAAAAAABACAAAAAiAAAAZHJzL2Rvd25yZXYueG1sUEsBAhQAFAAAAAgAh07iQDMvBZ47&#10;AAAAOQAAABAAAAAAAAAAAQAgAAAACgEAAGRycy9zaGFwZXhtbC54bWxQSwUGAAAAAAYABgBbAQAA&#10;tAMAAAAA&#10;" adj="14400,5400,18001,8100">
                  <v:fill on="t" focussize="0,0"/>
                  <v:stroke color="#000000" joinstyle="miter"/>
                  <v:imagedata o:title=""/>
                  <o:lock v:ext="edit" aspectratio="f"/>
                  <v:textbox>
                    <w:txbxContent>
                      <w:p>
                        <w:pPr>
                          <w:spacing w:line="240" w:lineRule="exact"/>
                          <w:ind w:firstLine="90" w:firstLineChars="50"/>
                          <w:contextualSpacing/>
                          <w:rPr>
                            <w:rFonts w:ascii="仿宋" w:hAnsi="仿宋" w:eastAsia="仿宋"/>
                            <w:sz w:val="18"/>
                            <w:szCs w:val="18"/>
                          </w:rPr>
                        </w:pPr>
                        <w:r>
                          <w:rPr>
                            <w:rFonts w:hint="eastAsia" w:ascii="仿宋" w:hAnsi="仿宋" w:eastAsia="仿宋"/>
                            <w:sz w:val="18"/>
                            <w:szCs w:val="18"/>
                          </w:rPr>
                          <w:t>课程内容</w:t>
                        </w:r>
                      </w:p>
                    </w:txbxContent>
                  </v:textbox>
                </v:shape>
                <v:shape id="自选图形 96" o:spid="_x0000_s1026" o:spt="80" type="#_x0000_t80" style="position:absolute;left:8012;top:1560;height:840;width:1185;" fillcolor="#FFFFFF" filled="t" stroked="t" coordsize="21600,21600" o:gfxdata="UEsDBAoAAAAAAIdO4kAAAAAAAAAAAAAAAAAEAAAAZHJzL1BLAwQUAAAACACHTuJAmIrnML0AAADb&#10;AAAADwAAAGRycy9kb3ducmV2LnhtbEWPT4vCMBTE74LfITxhb5q6rItUUw+CrOBhtRbB26N5/YPN&#10;S22idr+9EYQ9DjPzG2a56k0j7tS52rKC6SQCQZxbXXOpIDtuxnMQziNrbCyTgj9ysEqGgyXG2j74&#10;QPfUlyJA2MWooPK+jaV0eUUG3cS2xMErbGfQB9mVUnf4CHDTyM8o+pYGaw4LFba0rii/pDejoN5c&#10;f9Jia35PPWf7NZ2zdseZUh+jabQA4an3/+F3e6sVfM3g9SX8AJk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iucwvQAA&#10;ANsAAAAPAAAAAAAAAAEAIAAAACIAAABkcnMvZG93bnJldi54bWxQSwECFAAUAAAACACHTuJAMy8F&#10;njsAAAA5AAAAEAAAAAAAAAABACAAAAAMAQAAZHJzL3NoYXBleG1sLnhtbFBLBQYAAAAABgAGAFsB&#10;AAC2AwAAAAA=&#10;" adj="14400,5400,18001,8100">
                  <v:fill on="t" focussize="0,0"/>
                  <v:stroke color="#000000" joinstyle="miter"/>
                  <v:imagedata o:title=""/>
                  <o:lock v:ext="edit" aspectratio="f"/>
                  <v:textbox>
                    <w:txbxContent>
                      <w:p>
                        <w:pPr>
                          <w:spacing w:line="240" w:lineRule="exact"/>
                          <w:ind w:firstLine="90" w:firstLineChars="50"/>
                          <w:contextualSpacing/>
                          <w:rPr>
                            <w:rFonts w:ascii="仿宋" w:hAnsi="仿宋" w:eastAsia="仿宋"/>
                            <w:sz w:val="18"/>
                            <w:szCs w:val="18"/>
                          </w:rPr>
                        </w:pPr>
                        <w:r>
                          <w:rPr>
                            <w:rFonts w:hint="eastAsia" w:ascii="仿宋" w:hAnsi="仿宋" w:eastAsia="仿宋"/>
                            <w:sz w:val="18"/>
                            <w:szCs w:val="18"/>
                          </w:rPr>
                          <w:t>训练场所</w:t>
                        </w:r>
                      </w:p>
                    </w:txbxContent>
                  </v:textbox>
                </v:shape>
                <v:shape id="自选图形 97" o:spid="_x0000_s1026" o:spt="80" type="#_x0000_t80" style="position:absolute;left:9428;top:1560;height:840;width:1185;" fillcolor="#FFFFFF" filled="t" stroked="t" coordsize="21600,21600" o:gfxdata="UEsDBAoAAAAAAIdO4kAAAAAAAAAAAAAAAAAEAAAAZHJzL1BLAwQUAAAACACHTuJAaFh5R7sAAADb&#10;AAAADwAAAGRycy9kb3ducmV2LnhtbEWPQYvCMBSE7wv+h/AEb9tUEVmq0YMgCh7UbhG8PZpnW2xe&#10;ahO1/nsjCB6HmfmGmS06U4s7ta6yrGAYxSCIc6srLhRk/6vfPxDOI2usLZOCJzlYzHs/M0y0ffCB&#10;7qkvRICwS1BB6X2TSOnykgy6yDbEwTvb1qAPsi2kbvER4KaWozieSIMVh4USG1qWlF/Sm1FQra7r&#10;9Lwxu2PH2X5Jp6zZcqbUoD+MpyA8df4b/rQ3WsF4Au8v4QfI+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Fh5R7sAAADb&#10;AAAADwAAAAAAAAABACAAAAAiAAAAZHJzL2Rvd25yZXYueG1sUEsBAhQAFAAAAAgAh07iQDMvBZ47&#10;AAAAOQAAABAAAAAAAAAAAQAgAAAACgEAAGRycy9zaGFwZXhtbC54bWxQSwUGAAAAAAYABgBbAQAA&#10;tAMAAAAA&#10;" adj="14400,5400,18001,8100">
                  <v:fill on="t" focussize="0,0"/>
                  <v:stroke color="#000000" joinstyle="miter"/>
                  <v:imagedata o:title=""/>
                  <o:lock v:ext="edit" aspectratio="f"/>
                  <v:textbox>
                    <w:txbxContent>
                      <w:p>
                        <w:pPr>
                          <w:spacing w:line="240" w:lineRule="exact"/>
                          <w:ind w:firstLine="180" w:firstLineChars="100"/>
                          <w:contextualSpacing/>
                          <w:rPr>
                            <w:rFonts w:ascii="仿宋" w:hAnsi="仿宋" w:eastAsia="仿宋"/>
                            <w:sz w:val="18"/>
                            <w:szCs w:val="18"/>
                          </w:rPr>
                        </w:pPr>
                        <w:r>
                          <w:rPr>
                            <w:rFonts w:hint="eastAsia" w:ascii="仿宋" w:hAnsi="仿宋" w:eastAsia="仿宋"/>
                            <w:sz w:val="18"/>
                            <w:szCs w:val="18"/>
                          </w:rPr>
                          <w:t>职业资</w:t>
                        </w:r>
                      </w:p>
                      <w:p>
                        <w:pPr>
                          <w:spacing w:line="240" w:lineRule="exact"/>
                          <w:ind w:firstLine="180" w:firstLineChars="100"/>
                          <w:contextualSpacing/>
                          <w:rPr>
                            <w:rFonts w:ascii="仿宋" w:hAnsi="仿宋" w:eastAsia="仿宋"/>
                            <w:sz w:val="18"/>
                            <w:szCs w:val="18"/>
                          </w:rPr>
                        </w:pPr>
                        <w:r>
                          <w:rPr>
                            <w:rFonts w:hint="eastAsia" w:ascii="仿宋" w:hAnsi="仿宋" w:eastAsia="仿宋"/>
                            <w:sz w:val="18"/>
                            <w:szCs w:val="18"/>
                          </w:rPr>
                          <w:t>格证书</w:t>
                        </w:r>
                      </w:p>
                    </w:txbxContent>
                  </v:textbox>
                </v:shape>
                <v:shape id="自选图形 98" o:spid="_x0000_s1026" o:spt="78" type="#_x0000_t78" style="position:absolute;left:1732;top:2668;height:1215;width:870;" fillcolor="#FFFFFF" filled="t" stroked="t" coordsize="21600,21600" o:gfxdata="UEsDBAoAAAAAAIdO4kAAAAAAAAAAAAAAAAAEAAAAZHJzL1BLAwQUAAAACACHTuJAFkE90b4AAADb&#10;AAAADwAAAGRycy9kb3ducmV2LnhtbEWPzWrCQBSF94LvMFyhm2ImilSJjoKlLeKitCq6vWSuSUjm&#10;TsiMSfr2jlBweTg/H2e16U0lWmpcYVnBJIpBEKdWF5wpOB0/xwsQziNrrCyTgj9ysFkPBytMtO34&#10;l9qDz0QYYZeggtz7OpHSpTkZdJGtiYN3tY1BH2STSd1gF8ZNJadx/CYNFhwIOdb0nlNaHm4mQLZn&#10;fdlX9vpRbnc/37Py9jXdvyr1MprESxCeev8M/7d3WsFsDo8v4Qf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E90b4A&#10;AADbAAAADwAAAAAAAAABACAAAAAiAAAAZHJzL2Rvd25yZXYueG1sUEsBAhQAFAAAAAgAh07iQDMv&#10;BZ47AAAAOQAAABAAAAAAAAAAAQAgAAAADQEAAGRycy9zaGFwZXhtbC54bWxQSwUGAAAAAAYABgBb&#10;AQAAtwMAAAAA&#10;" adj="14400,5400,18001,8100">
                  <v:fill on="t" focussize="0,0"/>
                  <v:stroke color="#000000" joinstyle="miter"/>
                  <v:imagedata o:title=""/>
                  <o:lock v:ext="edit" aspectratio="f"/>
                  <v:textbox>
                    <w:txbxContent>
                      <w:p>
                        <w:pPr>
                          <w:spacing w:line="240" w:lineRule="exact"/>
                          <w:contextualSpacing/>
                          <w:rPr>
                            <w:rFonts w:ascii="仿宋" w:hAnsi="仿宋" w:eastAsia="仿宋"/>
                            <w:sz w:val="18"/>
                            <w:szCs w:val="18"/>
                          </w:rPr>
                        </w:pPr>
                      </w:p>
                      <w:p>
                        <w:pPr>
                          <w:spacing w:line="240" w:lineRule="exact"/>
                          <w:contextualSpacing/>
                          <w:rPr>
                            <w:rFonts w:ascii="仿宋" w:hAnsi="仿宋" w:eastAsia="仿宋"/>
                            <w:sz w:val="18"/>
                            <w:szCs w:val="18"/>
                          </w:rPr>
                        </w:pPr>
                        <w:r>
                          <w:rPr>
                            <w:rFonts w:hint="eastAsia" w:ascii="仿宋" w:hAnsi="仿宋" w:eastAsia="仿宋"/>
                            <w:sz w:val="18"/>
                            <w:szCs w:val="18"/>
                          </w:rPr>
                          <w:t>基础</w:t>
                        </w:r>
                      </w:p>
                      <w:p>
                        <w:pPr>
                          <w:spacing w:line="240" w:lineRule="exact"/>
                          <w:contextualSpacing/>
                          <w:rPr>
                            <w:rFonts w:ascii="仿宋" w:hAnsi="仿宋" w:eastAsia="仿宋"/>
                            <w:sz w:val="18"/>
                            <w:szCs w:val="18"/>
                          </w:rPr>
                        </w:pPr>
                        <w:r>
                          <w:rPr>
                            <w:rFonts w:hint="eastAsia" w:ascii="仿宋" w:hAnsi="仿宋" w:eastAsia="仿宋"/>
                            <w:sz w:val="18"/>
                            <w:szCs w:val="18"/>
                          </w:rPr>
                          <w:t>平台</w:t>
                        </w:r>
                      </w:p>
                    </w:txbxContent>
                  </v:textbox>
                </v:shape>
                <v:shape id="自选图形 99" o:spid="_x0000_s1026" o:spt="78" type="#_x0000_t78" style="position:absolute;left:1732;top:4338;height:1215;width:870;" fillcolor="#FFFFFF" filled="t" stroked="t" coordsize="21600,21600" o:gfxdata="UEsDBAoAAAAAAIdO4kAAAAAAAAAAAAAAAAAEAAAAZHJzL1BLAwQUAAAACACHTuJAZ96po7oAAADb&#10;AAAADwAAAGRycy9kb3ducmV2LnhtbEVPS4vCMBC+L/gfwgheljVVZJFqFBQV8SDrg/U6NGNb2kxK&#10;E1//3jks7PHje0/nT1erO7Wh9Gxg0E9AEWfelpwbOJ/WX2NQISJbrD2TgRcFmM86H1NMrX/wge7H&#10;mCsJ4ZCigSLGJtU6ZAU5DH3fEAt39a3DKLDNtW3xIeGu1sMk+dYOS5aGAhtaFpRVx5uTksWvvexq&#10;f11Vi+3PflTdNsPdpzG97iCZgIr0jP/iP/fWGhjJWPkiP0DP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3qmjugAAANsA&#10;AAAPAAAAAAAAAAEAIAAAACIAAABkcnMvZG93bnJldi54bWxQSwECFAAUAAAACACHTuJAMy8FnjsA&#10;AAA5AAAAEAAAAAAAAAABACAAAAAJAQAAZHJzL3NoYXBleG1sLnhtbFBLBQYAAAAABgAGAFsBAACz&#10;AwAAAAA=&#10;" adj="14400,5400,18001,8100">
                  <v:fill on="t" focussize="0,0"/>
                  <v:stroke color="#000000" joinstyle="miter"/>
                  <v:imagedata o:title=""/>
                  <o:lock v:ext="edit" aspectratio="f"/>
                  <v:textbox>
                    <w:txbxContent>
                      <w:p>
                        <w:pPr>
                          <w:spacing w:line="240" w:lineRule="exact"/>
                          <w:contextualSpacing/>
                          <w:jc w:val="center"/>
                          <w:rPr>
                            <w:rFonts w:ascii="仿宋" w:hAnsi="仿宋" w:eastAsia="仿宋"/>
                            <w:sz w:val="18"/>
                            <w:szCs w:val="18"/>
                          </w:rPr>
                        </w:pPr>
                      </w:p>
                      <w:p>
                        <w:pPr>
                          <w:spacing w:line="240" w:lineRule="exact"/>
                          <w:contextualSpacing/>
                          <w:jc w:val="center"/>
                          <w:rPr>
                            <w:rFonts w:ascii="仿宋" w:hAnsi="仿宋" w:eastAsia="仿宋"/>
                            <w:sz w:val="18"/>
                            <w:szCs w:val="18"/>
                          </w:rPr>
                        </w:pPr>
                        <w:r>
                          <w:rPr>
                            <w:rFonts w:hint="eastAsia" w:ascii="仿宋" w:hAnsi="仿宋" w:eastAsia="仿宋"/>
                            <w:sz w:val="18"/>
                            <w:szCs w:val="18"/>
                          </w:rPr>
                          <w:t>专业</w:t>
                        </w:r>
                      </w:p>
                      <w:p>
                        <w:pPr>
                          <w:spacing w:line="240" w:lineRule="exact"/>
                          <w:contextualSpacing/>
                          <w:jc w:val="center"/>
                          <w:rPr>
                            <w:rFonts w:ascii="仿宋" w:hAnsi="仿宋" w:eastAsia="仿宋"/>
                            <w:sz w:val="18"/>
                            <w:szCs w:val="18"/>
                          </w:rPr>
                        </w:pPr>
                        <w:r>
                          <w:rPr>
                            <w:rFonts w:hint="eastAsia" w:ascii="仿宋" w:hAnsi="仿宋" w:eastAsia="仿宋"/>
                            <w:sz w:val="18"/>
                            <w:szCs w:val="18"/>
                          </w:rPr>
                          <w:t>基础</w:t>
                        </w:r>
                      </w:p>
                      <w:p>
                        <w:pPr>
                          <w:spacing w:line="240" w:lineRule="exact"/>
                          <w:contextualSpacing/>
                          <w:jc w:val="center"/>
                          <w:rPr>
                            <w:rFonts w:ascii="仿宋" w:hAnsi="仿宋" w:eastAsia="仿宋"/>
                            <w:sz w:val="18"/>
                            <w:szCs w:val="18"/>
                          </w:rPr>
                        </w:pPr>
                        <w:r>
                          <w:rPr>
                            <w:rFonts w:hint="eastAsia" w:ascii="仿宋" w:hAnsi="仿宋" w:eastAsia="仿宋"/>
                            <w:sz w:val="18"/>
                            <w:szCs w:val="18"/>
                          </w:rPr>
                          <w:t>平台</w:t>
                        </w:r>
                      </w:p>
                    </w:txbxContent>
                  </v:textbox>
                </v:shape>
                <v:shape id="自选图形 100" o:spid="_x0000_s1026" o:spt="78" type="#_x0000_t78" style="position:absolute;left:1732;top:5850;height:1215;width:870;" fillcolor="#FFFFFF" filled="t" stroked="t" coordsize="21600,21600" o:gfxdata="UEsDBAoAAAAAAIdO4kAAAAAAAAAAAAAAAAAEAAAAZHJzL1BLAwQUAAAACACHTuJACJIMOL4AAADb&#10;AAAADwAAAGRycy9kb3ducmV2LnhtbEWPzWrCQBSF94LvMFyhm2ImihSNjoKlLeKitCq6vWSuSUjm&#10;TsiMSfr2jlBweTg/H2e16U0lWmpcYVnBJIpBEKdWF5wpOB0/x3MQziNrrCyTgj9ysFkPBytMtO34&#10;l9qDz0QYYZeggtz7OpHSpTkZdJGtiYN3tY1BH2STSd1gF8ZNJadx/CYNFhwIOdb0nlNaHm4mQLZn&#10;fdlX9vpRbnc/37Py9jXdvyr1MprESxCeev8M/7d3WsFsAY8v4Qf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IMOL4A&#10;AADbAAAADwAAAAAAAAABACAAAAAiAAAAZHJzL2Rvd25yZXYueG1sUEsBAhQAFAAAAAgAh07iQDMv&#10;BZ47AAAAOQAAABAAAAAAAAAAAQAgAAAADQEAAGRycy9zaGFwZXhtbC54bWxQSwUGAAAAAAYABgBb&#10;AQAAtwMAAAAA&#10;" adj="14400,5400,18001,8100">
                  <v:fill on="t" focussize="0,0"/>
                  <v:stroke color="#000000" joinstyle="miter"/>
                  <v:imagedata o:title=""/>
                  <o:lock v:ext="edit" aspectratio="f"/>
                  <v:textbox>
                    <w:txbxContent>
                      <w:p>
                        <w:pPr>
                          <w:spacing w:line="240" w:lineRule="exact"/>
                          <w:contextualSpacing/>
                          <w:rPr>
                            <w:rFonts w:ascii="仿宋" w:hAnsi="仿宋" w:eastAsia="仿宋"/>
                            <w:sz w:val="18"/>
                            <w:szCs w:val="18"/>
                          </w:rPr>
                        </w:pPr>
                        <w:r>
                          <w:rPr>
                            <w:rFonts w:hint="eastAsia" w:ascii="仿宋" w:hAnsi="仿宋" w:eastAsia="仿宋"/>
                            <w:sz w:val="18"/>
                            <w:szCs w:val="18"/>
                          </w:rPr>
                          <w:t>专业</w:t>
                        </w:r>
                      </w:p>
                      <w:p>
                        <w:pPr>
                          <w:spacing w:line="240" w:lineRule="exact"/>
                          <w:contextualSpacing/>
                          <w:rPr>
                            <w:rFonts w:ascii="仿宋" w:hAnsi="仿宋" w:eastAsia="仿宋"/>
                            <w:sz w:val="18"/>
                            <w:szCs w:val="18"/>
                          </w:rPr>
                        </w:pPr>
                        <w:r>
                          <w:rPr>
                            <w:rFonts w:hint="eastAsia" w:ascii="仿宋" w:hAnsi="仿宋" w:eastAsia="仿宋"/>
                            <w:sz w:val="18"/>
                            <w:szCs w:val="18"/>
                          </w:rPr>
                          <w:t>技能</w:t>
                        </w:r>
                      </w:p>
                      <w:p>
                        <w:pPr>
                          <w:spacing w:line="240" w:lineRule="exact"/>
                          <w:contextualSpacing/>
                          <w:rPr>
                            <w:rFonts w:ascii="仿宋" w:hAnsi="仿宋" w:eastAsia="仿宋"/>
                            <w:sz w:val="18"/>
                            <w:szCs w:val="18"/>
                          </w:rPr>
                        </w:pPr>
                        <w:r>
                          <w:rPr>
                            <w:rFonts w:hint="eastAsia" w:ascii="仿宋" w:hAnsi="仿宋" w:eastAsia="仿宋"/>
                            <w:sz w:val="18"/>
                            <w:szCs w:val="18"/>
                          </w:rPr>
                          <w:t>方向</w:t>
                        </w:r>
                      </w:p>
                      <w:p>
                        <w:pPr>
                          <w:spacing w:line="240" w:lineRule="exact"/>
                          <w:contextualSpacing/>
                          <w:rPr>
                            <w:rFonts w:ascii="仿宋" w:hAnsi="仿宋" w:eastAsia="仿宋"/>
                            <w:sz w:val="18"/>
                            <w:szCs w:val="18"/>
                          </w:rPr>
                        </w:pPr>
                        <w:r>
                          <w:rPr>
                            <w:rFonts w:hint="eastAsia" w:ascii="仿宋" w:hAnsi="仿宋" w:eastAsia="仿宋"/>
                            <w:sz w:val="18"/>
                            <w:szCs w:val="18"/>
                          </w:rPr>
                          <w:t>课程</w:t>
                        </w:r>
                      </w:p>
                      <w:p>
                        <w:pPr>
                          <w:spacing w:line="240" w:lineRule="exact"/>
                          <w:contextualSpacing/>
                          <w:rPr>
                            <w:rFonts w:ascii="仿宋" w:hAnsi="仿宋" w:eastAsia="仿宋"/>
                            <w:sz w:val="18"/>
                            <w:szCs w:val="18"/>
                          </w:rPr>
                        </w:pPr>
                      </w:p>
                    </w:txbxContent>
                  </v:textbox>
                </v:shape>
                <v:shape id="自选图形 101" o:spid="_x0000_s1026" o:spt="78" type="#_x0000_t78" style="position:absolute;left:1732;top:7305;height:1215;width:870;" fillcolor="#FFFFFF" filled="t" stroked="t" coordsize="21600,21600" o:gfxdata="UEsDBAoAAAAAAIdO4kAAAAAAAAAAAAAAAAAEAAAAZHJzL1BLAwQUAAAACACHTuJAHHEzeLwAAADb&#10;AAAADwAAAGRycy9kb3ducmV2LnhtbEVPS2vCQBC+F/wPywheSt1EWimpq5BSi3goGkt7HbJjEpKd&#10;Ddn19e+dQ6HHj++9WF1dp840hMazgXSagCIuvW24MvB9WD+9ggoR2WLnmQzcKMBqOXpYYGb9hfd0&#10;LmKlJIRDhgbqGPtM61DW5DBMfU8s3NEPDqPAodJ2wIuEu07PkmSuHTYsDTX29F5T2RYnJyX5j/3d&#10;dv740eab3ddze/qcbR+NmYzT5A1UpGv8F/+5N9bAi6yXL/ID9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xM3i8AAAA&#10;2wAAAA8AAAAAAAAAAQAgAAAAIgAAAGRycy9kb3ducmV2LnhtbFBLAQIUABQAAAAIAIdO4kAzLwWe&#10;OwAAADkAAAAQAAAAAAAAAAEAIAAAAAsBAABkcnMvc2hhcGV4bWwueG1sUEsFBgAAAAAGAAYAWwEA&#10;ALUDAAAAAA==&#10;" adj="14400,5400,18001,8100">
                  <v:fill on="t" focussize="0,0"/>
                  <v:stroke color="#000000" joinstyle="miter"/>
                  <v:imagedata o:title=""/>
                  <o:lock v:ext="edit" aspectratio="f"/>
                  <v:textbox>
                    <w:txbxContent>
                      <w:p>
                        <w:pPr>
                          <w:spacing w:line="240" w:lineRule="exact"/>
                          <w:contextualSpacing/>
                          <w:rPr>
                            <w:rFonts w:ascii="仿宋" w:hAnsi="仿宋" w:eastAsia="仿宋"/>
                            <w:sz w:val="18"/>
                            <w:szCs w:val="18"/>
                          </w:rPr>
                        </w:pPr>
                        <w:r>
                          <w:rPr>
                            <w:rFonts w:hint="eastAsia" w:ascii="仿宋" w:hAnsi="仿宋" w:eastAsia="仿宋"/>
                            <w:sz w:val="18"/>
                            <w:szCs w:val="18"/>
                          </w:rPr>
                          <w:t>校外</w:t>
                        </w:r>
                      </w:p>
                      <w:p>
                        <w:pPr>
                          <w:spacing w:line="240" w:lineRule="exact"/>
                          <w:contextualSpacing/>
                          <w:rPr>
                            <w:rFonts w:ascii="仿宋" w:hAnsi="仿宋" w:eastAsia="仿宋"/>
                            <w:sz w:val="18"/>
                            <w:szCs w:val="18"/>
                          </w:rPr>
                        </w:pPr>
                        <w:r>
                          <w:rPr>
                            <w:rFonts w:hint="eastAsia" w:ascii="仿宋" w:hAnsi="仿宋" w:eastAsia="仿宋"/>
                            <w:sz w:val="18"/>
                            <w:szCs w:val="18"/>
                          </w:rPr>
                          <w:t>顶岗</w:t>
                        </w:r>
                      </w:p>
                      <w:p>
                        <w:pPr>
                          <w:spacing w:line="240" w:lineRule="exact"/>
                          <w:contextualSpacing/>
                          <w:rPr>
                            <w:rFonts w:ascii="仿宋" w:hAnsi="仿宋" w:eastAsia="仿宋"/>
                            <w:sz w:val="18"/>
                            <w:szCs w:val="18"/>
                          </w:rPr>
                        </w:pPr>
                        <w:r>
                          <w:rPr>
                            <w:rFonts w:hint="eastAsia" w:ascii="仿宋" w:hAnsi="仿宋" w:eastAsia="仿宋"/>
                            <w:sz w:val="18"/>
                            <w:szCs w:val="18"/>
                          </w:rPr>
                          <w:t>实训</w:t>
                        </w:r>
                      </w:p>
                      <w:p>
                        <w:pPr>
                          <w:spacing w:line="240" w:lineRule="exact"/>
                          <w:contextualSpacing/>
                          <w:rPr>
                            <w:rFonts w:ascii="仿宋" w:hAnsi="仿宋" w:eastAsia="仿宋"/>
                            <w:sz w:val="18"/>
                            <w:szCs w:val="18"/>
                          </w:rPr>
                        </w:pPr>
                        <w:r>
                          <w:rPr>
                            <w:rFonts w:hint="eastAsia" w:ascii="仿宋" w:hAnsi="仿宋" w:eastAsia="仿宋"/>
                            <w:sz w:val="18"/>
                            <w:szCs w:val="18"/>
                          </w:rPr>
                          <w:t>模块</w:t>
                        </w:r>
                      </w:p>
                      <w:p>
                        <w:pPr>
                          <w:spacing w:line="240" w:lineRule="exact"/>
                          <w:contextualSpacing/>
                          <w:rPr>
                            <w:rFonts w:ascii="仿宋" w:hAnsi="仿宋" w:eastAsia="仿宋"/>
                            <w:sz w:val="18"/>
                            <w:szCs w:val="18"/>
                          </w:rPr>
                        </w:pPr>
                      </w:p>
                    </w:txbxContent>
                  </v:textbox>
                </v:shape>
              </v:group>
            </w:pict>
          </mc:Fallback>
        </mc:AlternateContent>
      </w:r>
    </w:p>
    <w:p>
      <w:pPr>
        <w:autoSpaceDE w:val="0"/>
        <w:autoSpaceDN w:val="0"/>
        <w:spacing w:line="360" w:lineRule="auto"/>
        <w:ind w:firstLine="656" w:firstLineChars="200"/>
        <w:contextualSpacing/>
        <w:jc w:val="left"/>
        <w:rPr>
          <w:rFonts w:ascii="仿宋" w:hAnsi="仿宋" w:eastAsia="仿宋" w:cs="仿宋"/>
          <w:b/>
          <w:spacing w:val="4"/>
          <w:sz w:val="32"/>
          <w:szCs w:val="32"/>
        </w:rPr>
      </w:pPr>
    </w:p>
    <w:p>
      <w:pPr>
        <w:autoSpaceDE w:val="0"/>
        <w:autoSpaceDN w:val="0"/>
        <w:spacing w:line="360" w:lineRule="auto"/>
        <w:ind w:firstLine="656" w:firstLineChars="200"/>
        <w:contextualSpacing/>
        <w:jc w:val="left"/>
        <w:rPr>
          <w:rFonts w:ascii="仿宋" w:hAnsi="仿宋" w:eastAsia="仿宋" w:cs="仿宋"/>
          <w:b/>
          <w:spacing w:val="4"/>
          <w:sz w:val="32"/>
          <w:szCs w:val="32"/>
        </w:rPr>
      </w:pPr>
    </w:p>
    <w:p>
      <w:pPr>
        <w:autoSpaceDE w:val="0"/>
        <w:autoSpaceDN w:val="0"/>
        <w:spacing w:line="360" w:lineRule="auto"/>
        <w:ind w:firstLine="656" w:firstLineChars="200"/>
        <w:contextualSpacing/>
        <w:jc w:val="left"/>
        <w:rPr>
          <w:rFonts w:ascii="仿宋" w:hAnsi="仿宋" w:eastAsia="仿宋" w:cs="仿宋"/>
          <w:spacing w:val="4"/>
          <w:sz w:val="32"/>
          <w:szCs w:val="32"/>
        </w:rPr>
      </w:pPr>
    </w:p>
    <w:p>
      <w:pPr>
        <w:autoSpaceDE w:val="0"/>
        <w:autoSpaceDN w:val="0"/>
        <w:spacing w:line="360" w:lineRule="auto"/>
        <w:ind w:firstLine="656" w:firstLineChars="200"/>
        <w:contextualSpacing/>
        <w:jc w:val="left"/>
        <w:rPr>
          <w:rFonts w:ascii="仿宋" w:hAnsi="仿宋" w:eastAsia="仿宋" w:cs="仿宋"/>
          <w:spacing w:val="4"/>
          <w:sz w:val="32"/>
          <w:szCs w:val="32"/>
        </w:rPr>
      </w:pPr>
    </w:p>
    <w:p>
      <w:pPr>
        <w:autoSpaceDE w:val="0"/>
        <w:autoSpaceDN w:val="0"/>
        <w:spacing w:line="360" w:lineRule="auto"/>
        <w:ind w:firstLine="656" w:firstLineChars="200"/>
        <w:contextualSpacing/>
        <w:jc w:val="left"/>
        <w:rPr>
          <w:rFonts w:ascii="仿宋" w:hAnsi="仿宋" w:eastAsia="仿宋" w:cs="仿宋"/>
          <w:spacing w:val="4"/>
          <w:sz w:val="32"/>
          <w:szCs w:val="32"/>
        </w:rPr>
      </w:pPr>
    </w:p>
    <w:p>
      <w:pPr>
        <w:autoSpaceDE w:val="0"/>
        <w:autoSpaceDN w:val="0"/>
        <w:spacing w:line="360" w:lineRule="auto"/>
        <w:ind w:firstLine="656" w:firstLineChars="200"/>
        <w:contextualSpacing/>
        <w:jc w:val="left"/>
        <w:rPr>
          <w:rFonts w:ascii="仿宋" w:hAnsi="仿宋" w:eastAsia="仿宋" w:cs="仿宋"/>
          <w:spacing w:val="4"/>
          <w:sz w:val="32"/>
          <w:szCs w:val="32"/>
        </w:rPr>
      </w:pPr>
    </w:p>
    <w:p>
      <w:pPr>
        <w:autoSpaceDE w:val="0"/>
        <w:autoSpaceDN w:val="0"/>
        <w:spacing w:line="360" w:lineRule="auto"/>
        <w:ind w:firstLine="656" w:firstLineChars="200"/>
        <w:contextualSpacing/>
        <w:jc w:val="left"/>
        <w:rPr>
          <w:rFonts w:ascii="仿宋" w:hAnsi="仿宋" w:eastAsia="仿宋" w:cs="仿宋"/>
          <w:spacing w:val="4"/>
          <w:sz w:val="32"/>
          <w:szCs w:val="32"/>
        </w:rPr>
      </w:pPr>
    </w:p>
    <w:p>
      <w:pPr>
        <w:autoSpaceDE w:val="0"/>
        <w:autoSpaceDN w:val="0"/>
        <w:spacing w:line="360" w:lineRule="auto"/>
        <w:ind w:firstLine="656" w:firstLineChars="200"/>
        <w:contextualSpacing/>
        <w:jc w:val="left"/>
        <w:rPr>
          <w:rFonts w:ascii="仿宋" w:hAnsi="仿宋" w:eastAsia="仿宋" w:cs="仿宋"/>
          <w:spacing w:val="4"/>
          <w:sz w:val="32"/>
          <w:szCs w:val="32"/>
        </w:rPr>
      </w:pPr>
    </w:p>
    <w:p>
      <w:pPr>
        <w:autoSpaceDE w:val="0"/>
        <w:autoSpaceDN w:val="0"/>
        <w:spacing w:line="360" w:lineRule="auto"/>
        <w:ind w:firstLine="656" w:firstLineChars="200"/>
        <w:contextualSpacing/>
        <w:jc w:val="left"/>
        <w:rPr>
          <w:rFonts w:ascii="仿宋" w:hAnsi="仿宋" w:eastAsia="仿宋" w:cs="仿宋"/>
          <w:spacing w:val="4"/>
          <w:sz w:val="32"/>
          <w:szCs w:val="32"/>
        </w:rPr>
      </w:pPr>
    </w:p>
    <w:p>
      <w:pPr>
        <w:autoSpaceDE w:val="0"/>
        <w:autoSpaceDN w:val="0"/>
        <w:adjustRightInd w:val="0"/>
        <w:snapToGrid w:val="0"/>
        <w:spacing w:line="360" w:lineRule="auto"/>
        <w:contextualSpacing/>
        <w:jc w:val="left"/>
        <w:rPr>
          <w:rFonts w:ascii="仿宋" w:hAnsi="仿宋" w:eastAsia="仿宋" w:cs="仿宋"/>
          <w:b/>
          <w:spacing w:val="4"/>
          <w:kern w:val="0"/>
          <w:sz w:val="32"/>
          <w:szCs w:val="32"/>
        </w:rPr>
      </w:pPr>
    </w:p>
    <w:p>
      <w:pPr>
        <w:autoSpaceDE w:val="0"/>
        <w:autoSpaceDN w:val="0"/>
        <w:adjustRightInd w:val="0"/>
        <w:snapToGrid w:val="0"/>
        <w:spacing w:line="480" w:lineRule="exact"/>
        <w:contextualSpacing/>
        <w:jc w:val="left"/>
        <w:rPr>
          <w:rFonts w:ascii="仿宋" w:hAnsi="仿宋" w:eastAsia="仿宋" w:cs="仿宋"/>
          <w:b/>
          <w:spacing w:val="4"/>
          <w:kern w:val="0"/>
          <w:sz w:val="28"/>
          <w:szCs w:val="28"/>
        </w:rPr>
        <w:sectPr>
          <w:pgSz w:w="16838" w:h="11906" w:orient="landscape"/>
          <w:pgMar w:top="1588" w:right="1588" w:bottom="1588" w:left="1588" w:header="851" w:footer="992" w:gutter="284"/>
          <w:pgNumType w:fmt="decimal"/>
          <w:cols w:space="425" w:num="1"/>
          <w:docGrid w:type="linesAndChars" w:linePitch="312" w:charSpace="0"/>
        </w:sectPr>
      </w:pPr>
    </w:p>
    <w:p>
      <w:pPr>
        <w:autoSpaceDE w:val="0"/>
        <w:autoSpaceDN w:val="0"/>
        <w:adjustRightInd w:val="0"/>
        <w:snapToGrid w:val="0"/>
        <w:spacing w:line="480" w:lineRule="exact"/>
        <w:ind w:firstLine="578" w:firstLineChars="200"/>
        <w:contextualSpacing/>
        <w:jc w:val="left"/>
        <w:rPr>
          <w:rFonts w:ascii="仿宋" w:hAnsi="仿宋" w:eastAsia="仿宋" w:cs="仿宋"/>
          <w:b/>
          <w:spacing w:val="4"/>
          <w:kern w:val="0"/>
          <w:sz w:val="28"/>
          <w:szCs w:val="28"/>
        </w:rPr>
      </w:pPr>
      <w:r>
        <w:rPr>
          <w:rFonts w:hint="eastAsia" w:ascii="仿宋" w:hAnsi="仿宋" w:eastAsia="仿宋" w:cs="仿宋"/>
          <w:b/>
          <w:spacing w:val="4"/>
          <w:kern w:val="0"/>
          <w:sz w:val="28"/>
          <w:szCs w:val="28"/>
          <w:lang w:eastAsia="zh-CN"/>
        </w:rPr>
        <w:t>七</w:t>
      </w:r>
      <w:r>
        <w:rPr>
          <w:rFonts w:hint="eastAsia" w:ascii="仿宋" w:hAnsi="仿宋" w:eastAsia="仿宋" w:cs="仿宋"/>
          <w:b/>
          <w:spacing w:val="4"/>
          <w:kern w:val="0"/>
          <w:sz w:val="28"/>
          <w:szCs w:val="28"/>
        </w:rPr>
        <w:t>、课程设置与教学要求</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1.公共基础必修课程（1152学时，64学分）</w:t>
      </w:r>
    </w:p>
    <w:p>
      <w:pPr>
        <w:adjustRightInd w:val="0"/>
        <w:snapToGrid w:val="0"/>
        <w:spacing w:line="480" w:lineRule="exact"/>
        <w:ind w:firstLine="576" w:firstLineChars="200"/>
        <w:rPr>
          <w:rFonts w:ascii="仿宋" w:hAnsi="仿宋" w:eastAsia="仿宋" w:cs="仿宋"/>
          <w:sz w:val="28"/>
          <w:szCs w:val="28"/>
        </w:rPr>
      </w:pPr>
      <w:r>
        <w:rPr>
          <w:rFonts w:hint="eastAsia" w:ascii="仿宋" w:hAnsi="仿宋" w:eastAsia="仿宋" w:cs="仿宋"/>
          <w:spacing w:val="4"/>
          <w:sz w:val="28"/>
          <w:szCs w:val="28"/>
        </w:rPr>
        <w:t>（1）</w:t>
      </w:r>
      <w:r>
        <w:rPr>
          <w:rFonts w:hint="eastAsia" w:ascii="仿宋" w:hAnsi="仿宋" w:eastAsia="仿宋" w:cs="仿宋"/>
          <w:sz w:val="28"/>
          <w:szCs w:val="28"/>
        </w:rPr>
        <w:t>职业生涯规划（36学时，2学分）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职业规划课程作为公共必修课，旨在引导学生掌握职业生涯规划的基本理论和方法，帮助大学生促使大学生理性规划自身发展，在学习过程中自觉提高就业能力和生涯管理能力，有效促进大学生求职择业与自主创业。 通过本课程的教学，学生基本掌握职业发展的阶段特点，认识自己的特性、职业的特性以及社会环境，培养大学生职业生涯发展的自主意识和职业探索、生涯决策能力，帮助学生了解就业形势与政策法规，教育引导学生树立积极正确的人生观、价值观和就业观，提高其求职技能，引导他们自觉把个人发展和国家需要、社会发展相结合；引导学生了解创业基本知识，学习开办小型企业的相关知识，了解寻求信息和帮助的途径，树立创新创业的意识，激发他们的创业热情，引导有能力有条件的同学走上自主创业之路，为个人生涯发展和社会发展不懈努力。</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（2）职业道德与法律(36学时，2学分)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本课程是中等职业学校学生必修的一门课程，旨在对学生进行道德与法律基础知识教育。法律职业道德对法律职业的重要意义决定了法学</w:t>
      </w:r>
      <w:r>
        <w:fldChar w:fldCharType="begin"/>
      </w:r>
      <w:r>
        <w:instrText xml:space="preserve">HYPERLINK "http://www.studa.net/jiaoyu/" </w:instrText>
      </w:r>
      <w:r>
        <w:fldChar w:fldCharType="separate"/>
      </w:r>
      <w:r>
        <w:rPr>
          <w:rFonts w:hint="eastAsia" w:ascii="仿宋" w:hAnsi="仿宋" w:eastAsia="仿宋" w:cs="仿宋"/>
          <w:sz w:val="28"/>
          <w:szCs w:val="28"/>
        </w:rPr>
        <w:t>教育</w:t>
      </w:r>
      <w:r>
        <w:fldChar w:fldCharType="end"/>
      </w:r>
      <w:r>
        <w:rPr>
          <w:rFonts w:hint="eastAsia" w:ascii="仿宋" w:hAnsi="仿宋" w:eastAsia="仿宋" w:cs="仿宋"/>
          <w:sz w:val="28"/>
          <w:szCs w:val="28"/>
        </w:rPr>
        <w:t>开设法律职业道德课程对学生进行道德教育的必要性。同时，从广义上说，法律职业道德作为法律职业共同体在履行职责过程中所遵循的规范和准则也属于知识范畴，有着自己独特的体系、逻辑和评价标准，这又决定了法学教育可以通过课程设置的方式实现伦理知识的直接授受，培养学生的道德认知。</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（3）经济政治与社会（36学时，2学分）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经济政治与社会是中等职业学校学生必修的一门德育课。本课程以邓小平理论和“三个代表”重要思想为指导，深入贯彻落实科学发展观，对学生进行马克思主义相关基本观点教育和我国社会主义经济、政治、文化与社会建设常识教育。其任务是使学生认同我国的经济、政治制度，了解所处的文化和社会环境，树立中国特色社会主义共同理想，积极投身我国经济、政治、文化、社会建设。</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（4）哲学与人生（36学时，2学分）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哲学与人生是中等职业学校学生必修的一门德育课程。本课程以邓小平理论和“三个代表”重要思想为指导，深入贯彻落实科学发展观，对学生进行马克思主义哲学基 本观点和方法及如何做人的教育。其任务是帮助学生学习运用辩证唯物主义和历史唯物主义的观点和方法，正确看待自然、社会的发展，正确认识和处理人生发展中的基本问题，树立和追求崇高理想，逐步形成正确的世界观、人生观和价值观。</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（5）语文(252学时，14学分)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是电子商务专业必修的一门公共基础课程。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（6）数学(252学时，14学分)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是电子商务专业必修的一门公共基础课程。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思维和简单实际应用等能力，为学习专业课打下基础。</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（7）英语(252学时，14学分)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是电子商务专业必修的一门公共基础课程。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（8）体育与健康 (144学时，8学分)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本课程是电子商务专业必修的一门公共基础课程。在初中相关课程的基础上，进一步学习体育与卫生保健的基础知识和运动技能,掌握科学锻炼和娱乐休闲的基本方法，养成自觉锻炼的习惯；培养自主锻炼、 自我保健、自我评价和自我调控的意识，全面提高身心素质和社会适应能力，为终身锻炼、继续学习与创业立业奠定基础。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（9）计算机应用基础(72学时，4学分)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是电子商务专业必修的一门公共基础课程。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（10）艺术鉴赏（36学时，2学分）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本课程是电子商务专业必修的一门公共基础课程。通过艺术作品赏析和艺术实践活动，使学生了解或掌握不同艺术门类的基本知识，技能和原理，引导学生树立正确的世界观、人生观和价值观，增强文化自觉与文化自信，丰富学生人文素养与精神世界，培养学生艺术欣赏能力，提高学生文化品位和审美素养，培育学生职业素养，创新能力和合作意识。</w:t>
      </w:r>
    </w:p>
    <w:p>
      <w:pPr>
        <w:autoSpaceDE w:val="0"/>
        <w:autoSpaceDN w:val="0"/>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2.专业基础必修课程（612学时，34学分）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（1）基本技能（126学时， 7学分）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本课程是电子商务专业必修的一门专业基础课程。学习点钞，使学生掌握单指单张、多指多张点钞方法，并达到一定的熟练程度，并能使用点钞机和零售业服务终端，能识别伪钞。</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学习键盘录入的基本方法和简捷方法，学习与本专业有关的其他录入知识，毕业时最低达到普通三级水平，力争达到能手级水平。学习录入，使学生更加明确使用翰林提录入设备的方法和捷径，并及时解决设备使用过程中存在问题，鼓励学生提高录入技术技能水平。</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（2）会计基础(144学时，8学分)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是电子商务专业必修的一门专业基础课程。掌握会计的概念、职能、会计要素及会计等式；理解会计的对象、会计核算的基本前提与一般原则，会计要素的关系，会计核算形式的特点及其适应范围；掌握各种会计核算方法的概念、账户结构、借贷记账法、记账凭证的填制、会计账簿的登记、成本与费用概念、费用分配的基本方法、简要会计报表的编制和企业主要经济业务的账务处理等内容。了解会计的产生与发展、企业会计工作的组织、会计电算化管理、账户的分类等内容。</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（3）国际贸易基础（72学时，4学分）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是电子商务专业必修的一门专业基础课程。熟悉和掌握国际贸易的基本流程，基本操作方法，具备一定的报价核算能力、外贸函电处理能力、拟订合同的能力、信用证业务处理能力、跟单能力、单据处理能力，能进行各项业务的熟练操作，完成各阶段的工作任务。同时，通过活动的完成培养学生的职业素质。</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学习内容设计为四大情境：交易前准备、交易磋商、合同订立、合同履行。教学内容以任务、项目实现的形式进行组织。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课程教学按“项目导向，任务驱动”的教学模式。采用教授法、讨论法、分组教学法、案例式教学法、任务式教学法、项目式教学法、模拟角色教学法等形式多样的教学方法。大力开发课程资源，提供丰富的学习资源，将课堂授课与网络教学相结合，促进自主学习。</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（4）市场营销基础（72学时，4学分）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市场营销基础是电子商务专业的一门专业基础课程。主要学习市场营销的基本理论、基本方法和基本技能。通过本课程的学习和训练，使学生能牢固树立“以消费者为中心”的市场营销观念，能够在实践中以市场为导向，进行市场细分、市场定位、产品开发、定价、分销、促销等营销活动。</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（5）经济法基础（72学时，4学分）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经济法基础是电子商务专业的一门专业基础课程。主要学习经济法的相关概念、法规、理论、制度和规章程序。通过本课程的学习和训练，使学生了解经济法在社会主义市场经济建设中的地位和作用，熟悉商业法规的基本原理，具备运用经济法知识处理现实问题的能力，为学生今后工作，适应经济形势，增强实践能力和职业技能奠定基础。</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（6）商品学（54学时，3学分）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商品学是电子商务专业的一门专业基础课程。主要学习各类商品基本知识、商品质量评价、商品分类、商品运输与包装等基本知识。通过本课程的学习和训练，使学生具备从事市场营销工作所必须具备的商品基本知识，比较全面地了解消费需求，组织适销对路的商品销售；能够科学地进行商品分类，恰当地评价商品质量，合理地进行商品包装和储运，为学习和掌握专业知识和职业技能打下基础。</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（7）销售心理学基础（72学时，4学分）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销售心理学基础是电子商务专业的一门专业基础课程。主要学习不同类型的消费者购买商品的心理及营销人员的不同销售技巧等知识与技能。通过本课程的学习和训练，使学生了解消费者购买商品的心理特征，学会观察消费者的心理表现，从而使学生通过分析消费者心理和购买行为，随机应变地采取营销策略。</w:t>
      </w:r>
    </w:p>
    <w:p>
      <w:pPr>
        <w:autoSpaceDE w:val="0"/>
        <w:autoSpaceDN w:val="0"/>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3.专业技能方向必修课程（612学时，34学分）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（1）推销实务（90学时，5学分）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推销实务是电子商务专业一门技能方向课程，主要学习推销员与顾客分析、推销模式、推销的基本程序和方法等基本知识。通过本课程的学习和训练，使学生了解推销工作的基本理论知识，具备基本的推销实践技能，并形成一定的职业能力；具有吃苦耐劳的精神和立业创业的本领，为继续学习和从事营销相关工作打下基础。</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（2）PS（162学时，9学分）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PS是电子商务专业的一门技能方向课程，主要学习Photoshop图像处理的基本知识与基本操作，包括编辑选区、创建图层、绘画编辑、图像修饰、通道与蒙板、路径应用、变换操作、滤镜效果、动画制作、网页图像制作等知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（3）收银实务（72学时，4学分）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本课程是电子商务专业必修的一门专业基础课程。本课程以国家收银员职业标准为基本依据，主要内容包括收银业务概述、收银岗位管理、收银基本技能、收银作业程序、收银业务操作、收银服务规范、收银相关业务处理、收银工作内部控制。教学中可以根据学生和学校教学的具体请况，结合收银职业岗位群的实际需要，选择与之对应的模块组织教学。</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（4）物流技术与实务（72学时，4学分）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物流技术与实务是电子商务专业一门技能方向课程，主要学习配送中心选址的原则和依据、物流技术、物流成本管理、物流信息系统、配送渠道管理等基本知识和基本技能。通过本课程的学习和训练，使学生能够开展与企业物流配送、交通运输配送、配送中心的规划与管理等相关工作。</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（5）店长岗位实训（72学时，4学分）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店长岗位实训是电子商务专业一门技能方向课程，主要学习商品布局与陈列、店铺日常经营管理、财务管理等基础知识。通过本课程的学习和训练，使学生了解店铺日常经营管理的知识，熟知店长岗位职责及业务流程，具备店面管理能力，能够为顾客提供优质的商品和服务。</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（6）电子商务（72学时，4学分）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电子商务是电子商务专业一门技能方向课程，主要学习电子商务的流程与主要环节、电子商务的技术实现、电子商务安全保障体系、电子商务营销策略等基础知识。通过本课程的学习和训练，使学生能够对电子商务产生更为实际的感性认识，能对各行业电子商务的发展有一个比较全面的了解，能借鉴电子商务应用的成功经验，并运用到实际工作中去，为将来从事电子商务相关工作打下坚实的基础。</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pacing w:val="4"/>
          <w:sz w:val="28"/>
          <w:szCs w:val="28"/>
        </w:rPr>
        <w:t>沙盘模拟企业经营实训</w:t>
      </w:r>
      <w:r>
        <w:rPr>
          <w:rFonts w:hint="eastAsia" w:ascii="仿宋" w:hAnsi="仿宋" w:eastAsia="仿宋" w:cs="仿宋"/>
          <w:sz w:val="28"/>
          <w:szCs w:val="28"/>
        </w:rPr>
        <w:t xml:space="preserve">(108学时，6学分)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是电子商务专业必修的一门专业基础课程。通过沙盘模拟训练，使受训者在分析市场、制定战略、营销策划、商品采购、财务管理等一系列活动中，参悟科学的管理规律，全面提升管理能力根据对企业战略分析规划、网络营销、财务管理知、采购管理、物流配送、仓储与库存管理的设计，做出正确的战略决策。</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针对具体的教学内容和教学过程主要是采用游戏教学方式，把学生分成多个小组，每组5人，组成一家电子商务企业，学生分别担当不同的角色，有总裁CEO、营销总监CSO、财务总监CFO、运营总监COO、采购主管CPO等，连续经营数个会计年度，由于各组学生决策不一样，每年的经营结果也就不一样，有的企业越做越好，有的企业可能面临破产，老师根据学生经营的结果，每年进行点评和分析。 </w:t>
      </w:r>
    </w:p>
    <w:p>
      <w:pPr>
        <w:autoSpaceDE w:val="0"/>
        <w:autoSpaceDN w:val="0"/>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4.公共基础选修课程</w:t>
      </w:r>
    </w:p>
    <w:p>
      <w:pPr>
        <w:autoSpaceDE w:val="0"/>
        <w:autoSpaceDN w:val="0"/>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（1）心理健康（18学时，1学分）</w:t>
      </w:r>
    </w:p>
    <w:p>
      <w:pPr>
        <w:autoSpaceDE w:val="0"/>
        <w:autoSpaceDN w:val="0"/>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本课程是会计电算化专业的一门公共基础选修课程。通过学习了解自身的心理发展特点和规律，了解心理健康的标准，学习和掌握心理调节的方法，解决成长过程中遇到的各种心理问题，增强自我教育能力和职业心理调适能力，提高学生心理素质和职业素养，培养学生乐观积极的个性心理品质，提升心理素质，开发个体潜能，促进学生身心健康全面发展。</w:t>
      </w:r>
    </w:p>
    <w:p>
      <w:pPr>
        <w:autoSpaceDE w:val="0"/>
        <w:autoSpaceDN w:val="0"/>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（2）礼仪（18学时，1学分）</w:t>
      </w:r>
    </w:p>
    <w:p>
      <w:pPr>
        <w:autoSpaceDE w:val="0"/>
        <w:autoSpaceDN w:val="0"/>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本课程是会计电算化专业的一门公共基础选修课程。通过学习掌握现代礼仪规范，理解礼仪与公民道德建设、与个人素质的关系，掌握礼仪规范要求，并养成自觉习惯；能够运用礼仪知识有效地与工作对象沟通、交往，完成工作任务；提高学生外在形象素养，使学生的内在美与外在美达到有机的统一，增强职业竞争能力。</w:t>
      </w:r>
    </w:p>
    <w:p>
      <w:pPr>
        <w:autoSpaceDE w:val="0"/>
        <w:autoSpaceDN w:val="0"/>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（3）就业与创业教育（18学时，1学分）</w:t>
      </w:r>
    </w:p>
    <w:p>
      <w:pPr>
        <w:autoSpaceDE w:val="0"/>
        <w:autoSpaceDN w:val="0"/>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本课程是会计电算化专业的一门公共基础选修课程。通过学习掌握一定的就业与创业基本常识，养成符合职业需要的职业本质，树立正确而务实的职业理想；学会依据社会发展、职业需求确定适合于自己心理特点和能力范围的职业范畴，合理地设计职业目标、职业选择，采取一系列具有较强实际性和操作性的行动计划；加强提高自身全面素质、自主择业、立志创业的自觉性和主动性，为即将走向社会做好准备。</w:t>
      </w:r>
    </w:p>
    <w:p>
      <w:pPr>
        <w:autoSpaceDE w:val="0"/>
        <w:autoSpaceDN w:val="0"/>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5.专业技能选修课程（72学时，4学分）</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（1）经济应用文（18学时，1学分）</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本课程是中职会计专业的一门专业技能课程。该课程特点是系统讲授各种日常生活中常用的公务文书、事务文书、商务文书及书信、法律文书等的写作要求。通过范文分析、习作讲评使学生对应用型文章写作有较深刻的领悟与理解，建立写作意识，适应未来社会的要求。</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（2）企业文化（18学时，1学分）</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本课程是中等职业教育会计专业的一门专业技能课程。该课程主要培养学生办理工商设立登记、税务登记、银行账户开立，会计制度设计等职业能力，使学生掌握企业设计过程中相关业务办理的流程及法规规定，能够进一步提升学生就业能力、创业能力、创新能力能力。</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（3）商务礼仪（18学时，1学分）</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本课程是中等职业教育电子商务专业的一门专业技能课程。它是介绍社交礼仪以及日常生活礼仪的一门基础应用性学科。该课程主要的教学任务是，通过教师的系统讲授、示范操作和训练，使学生掌握社交及日常生活礼仪的基本概念、常识、基本原理及方法技巧，为今后在工作中塑造良好形象、提高服务艺术奠定坚实的基础。</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（4）口才与交流（18学时，1学分）</w:t>
      </w:r>
    </w:p>
    <w:p>
      <w:pPr>
        <w:adjustRightInd w:val="0"/>
        <w:snapToGrid w:val="0"/>
        <w:spacing w:after="2"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是中等职业教育电子商务专业的一门专业技能选修课程。课程的主要内容包括口语表达理论，口语表达技巧，普通话，朗诵，演讲，论辩。通过教学，学习社交各技能的基本理论和基本技巧，着重提高学生的普通话水平和演讲说话能力。</w:t>
      </w:r>
    </w:p>
    <w:p>
      <w:pPr>
        <w:adjustRightInd w:val="0"/>
        <w:snapToGrid w:val="0"/>
        <w:spacing w:after="2" w:line="480" w:lineRule="exact"/>
        <w:ind w:firstLine="560" w:firstLineChars="200"/>
        <w:rPr>
          <w:rFonts w:ascii="仿宋" w:hAnsi="仿宋" w:eastAsia="仿宋" w:cs="仿宋"/>
          <w:sz w:val="28"/>
          <w:szCs w:val="28"/>
        </w:rPr>
      </w:pPr>
      <w:r>
        <w:rPr>
          <w:rFonts w:hint="eastAsia" w:ascii="仿宋" w:hAnsi="仿宋" w:eastAsia="仿宋" w:cs="仿宋"/>
          <w:sz w:val="28"/>
          <w:szCs w:val="28"/>
        </w:rPr>
        <w:t>6.教学实习（560学时，18学分）</w:t>
      </w:r>
    </w:p>
    <w:p>
      <w:pPr>
        <w:adjustRightInd w:val="0"/>
        <w:snapToGrid w:val="0"/>
        <w:spacing w:after="2" w:line="480" w:lineRule="exact"/>
        <w:ind w:firstLine="560" w:firstLineChars="200"/>
        <w:rPr>
          <w:rFonts w:ascii="仿宋" w:hAnsi="仿宋" w:eastAsia="仿宋" w:cs="仿宋"/>
          <w:sz w:val="28"/>
          <w:szCs w:val="28"/>
        </w:rPr>
      </w:pPr>
      <w:r>
        <w:rPr>
          <w:rFonts w:hint="eastAsia" w:ascii="仿宋" w:hAnsi="仿宋" w:eastAsia="仿宋" w:cs="仿宋"/>
          <w:sz w:val="28"/>
          <w:szCs w:val="28"/>
        </w:rPr>
        <w:t>7.毕业顶岗实习（700学时，23学分）</w:t>
      </w:r>
    </w:p>
    <w:p>
      <w:pPr>
        <w:adjustRightInd w:val="0"/>
        <w:snapToGrid w:val="0"/>
        <w:spacing w:after="2" w:line="480" w:lineRule="exact"/>
        <w:ind w:firstLine="560" w:firstLineChars="200"/>
        <w:rPr>
          <w:rFonts w:ascii="仿宋" w:hAnsi="仿宋" w:eastAsia="仿宋" w:cs="仿宋"/>
          <w:sz w:val="28"/>
          <w:szCs w:val="28"/>
        </w:rPr>
      </w:pPr>
      <w:r>
        <w:rPr>
          <w:rFonts w:hint="eastAsia" w:ascii="仿宋" w:hAnsi="仿宋" w:eastAsia="仿宋" w:cs="仿宋"/>
          <w:sz w:val="28"/>
          <w:szCs w:val="28"/>
        </w:rPr>
        <w:t>8.社会综合实践活动（105学时，3学分）</w:t>
      </w:r>
    </w:p>
    <w:p>
      <w:pPr>
        <w:adjustRightInd w:val="0"/>
        <w:snapToGrid w:val="0"/>
        <w:spacing w:after="2" w:line="480" w:lineRule="exact"/>
        <w:ind w:firstLine="560" w:firstLineChars="200"/>
        <w:rPr>
          <w:rFonts w:ascii="仿宋" w:hAnsi="仿宋" w:eastAsia="仿宋" w:cs="仿宋"/>
          <w:sz w:val="28"/>
          <w:szCs w:val="28"/>
        </w:rPr>
      </w:pPr>
      <w:r>
        <w:rPr>
          <w:rFonts w:hint="eastAsia" w:ascii="仿宋" w:hAnsi="仿宋" w:eastAsia="仿宋" w:cs="仿宋"/>
          <w:sz w:val="28"/>
          <w:szCs w:val="28"/>
        </w:rPr>
        <w:t>包括入学教育与军训、社会实践、毕业教育等，各1周，1学分。</w:t>
      </w:r>
    </w:p>
    <w:p>
      <w:pPr>
        <w:autoSpaceDE w:val="0"/>
        <w:autoSpaceDN w:val="0"/>
        <w:adjustRightInd w:val="0"/>
        <w:snapToGrid w:val="0"/>
        <w:spacing w:line="480" w:lineRule="exact"/>
        <w:ind w:firstLine="562" w:firstLineChars="200"/>
        <w:contextualSpacing/>
        <w:jc w:val="left"/>
        <w:rPr>
          <w:rFonts w:ascii="仿宋" w:hAnsi="仿宋" w:eastAsia="仿宋" w:cs="仿宋"/>
          <w:b/>
          <w:kern w:val="0"/>
          <w:sz w:val="28"/>
          <w:szCs w:val="28"/>
        </w:rPr>
      </w:pPr>
      <w:r>
        <w:rPr>
          <w:rFonts w:hint="eastAsia" w:ascii="仿宋" w:hAnsi="仿宋" w:eastAsia="仿宋" w:cs="仿宋"/>
          <w:b/>
          <w:kern w:val="0"/>
          <w:sz w:val="28"/>
          <w:szCs w:val="28"/>
          <w:lang w:eastAsia="zh-CN"/>
        </w:rPr>
        <w:t>八</w:t>
      </w:r>
      <w:r>
        <w:rPr>
          <w:rFonts w:hint="eastAsia" w:ascii="仿宋" w:hAnsi="仿宋" w:eastAsia="仿宋" w:cs="仿宋"/>
          <w:b/>
          <w:kern w:val="0"/>
          <w:sz w:val="28"/>
          <w:szCs w:val="28"/>
        </w:rPr>
        <w:t>、教学时间安排及学时建议</w:t>
      </w:r>
    </w:p>
    <w:p>
      <w:pPr>
        <w:autoSpaceDE w:val="0"/>
        <w:autoSpaceDN w:val="0"/>
        <w:adjustRightInd w:val="0"/>
        <w:snapToGrid w:val="0"/>
        <w:spacing w:line="480" w:lineRule="exact"/>
        <w:ind w:firstLine="560" w:firstLineChars="200"/>
        <w:contextualSpacing/>
        <w:jc w:val="left"/>
        <w:rPr>
          <w:rFonts w:ascii="仿宋" w:hAnsi="仿宋" w:eastAsia="仿宋" w:cs="仿宋"/>
          <w:kern w:val="0"/>
          <w:sz w:val="28"/>
          <w:szCs w:val="28"/>
        </w:rPr>
      </w:pPr>
      <w:r>
        <w:rPr>
          <w:rFonts w:hint="eastAsia" w:ascii="仿宋" w:hAnsi="仿宋" w:eastAsia="仿宋" w:cs="仿宋"/>
          <w:kern w:val="0"/>
          <w:sz w:val="28"/>
          <w:szCs w:val="28"/>
        </w:rPr>
        <w:t>1.教学时间安排表</w:t>
      </w:r>
    </w:p>
    <w:tbl>
      <w:tblPr>
        <w:tblStyle w:val="18"/>
        <w:tblW w:w="92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286"/>
        <w:gridCol w:w="1290"/>
        <w:gridCol w:w="901"/>
        <w:gridCol w:w="966"/>
        <w:gridCol w:w="10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697" w:type="dxa"/>
            <w:vAlign w:val="center"/>
          </w:tcPr>
          <w:p>
            <w:pPr>
              <w:spacing w:line="300" w:lineRule="exact"/>
              <w:ind w:left="1050" w:leftChars="200" w:hanging="630" w:hangingChars="300"/>
              <w:rPr>
                <w:szCs w:val="21"/>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327025</wp:posOffset>
                      </wp:positionH>
                      <wp:positionV relativeFrom="paragraph">
                        <wp:posOffset>12700</wp:posOffset>
                      </wp:positionV>
                      <wp:extent cx="695960" cy="591820"/>
                      <wp:effectExtent l="3175" t="3810" r="5715" b="13970"/>
                      <wp:wrapNone/>
                      <wp:docPr id="1" name="任意多边形 19"/>
                      <wp:cNvGraphicFramePr/>
                      <a:graphic xmlns:a="http://schemas.openxmlformats.org/drawingml/2006/main">
                        <a:graphicData uri="http://schemas.microsoft.com/office/word/2010/wordprocessingShape">
                          <wps:wsp>
                            <wps:cNvSpPr/>
                            <wps:spPr>
                              <a:xfrm>
                                <a:off x="0" y="0"/>
                                <a:ext cx="695960" cy="591820"/>
                              </a:xfrm>
                              <a:custGeom>
                                <a:avLst/>
                                <a:gdLst/>
                                <a:ahLst/>
                                <a:cxnLst/>
                                <a:pathLst>
                                  <a:path w="1116" h="1122">
                                    <a:moveTo>
                                      <a:pt x="0" y="0"/>
                                    </a:moveTo>
                                    <a:lnTo>
                                      <a:pt x="1116" y="1122"/>
                                    </a:lnTo>
                                  </a:path>
                                </a:pathLst>
                              </a:cu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19" o:spid="_x0000_s1026" o:spt="100" style="position:absolute;left:0pt;margin-left:25.75pt;margin-top:1pt;height:46.6pt;width:54.8pt;z-index:251659264;mso-width-relative:page;mso-height-relative:page;" filled="f" stroked="t" coordsize="1116,1122" o:gfxdata="UEsDBAoAAAAAAIdO4kAAAAAAAAAAAAAAAAAEAAAAZHJzL1BLAwQUAAAACACHTuJAcSOFhdYAAAAH&#10;AQAADwAAAGRycy9kb3ducmV2LnhtbE2PQUvEMBSE74L/ITzBm5um0GJrX5eyIghedPXg8W37ti02&#10;SWmy6eqvN3vS4zDDzDfV9qwnEXhxozUIapOAYNPabjQ9wsf70909COfJdDRZwwjf7GBbX19VVHZ2&#10;NW8c9r4XscS4khAG7+dSStcOrMlt7Mwmeke7aPJRLr3sFlpjuZ5kmiS51DSauDDQzLuB26/9SSP4&#10;R/58CUfa/YSQvzZrUzw3WYF4e6OSBxCez/4vDBf8iA51ZDrYk+mcmBAylcUkQhofXexcKRAHhCJL&#10;QdaV/M9f/wJQSwMEFAAAAAgAh07iQOROqZ07AgAAnQQAAA4AAABkcnMvZTJvRG9jLnhtbK1US44T&#10;MRDdI3EHy3um05ESTVpJZkEYNghGmuEAFdvdbck/2U462bNnzxJxCTSC0zAjjkHZnR9hkwVZdMqu&#10;6lfv1aenNxutyFr4IK2Z0fJqQIkwzHJpmhn9+HD76pqSEMFwUNaIGd2KQG/mL19MO1eJoW2t4sIT&#10;BDGh6tyMtjG6qigCa4WGcGWdMOisrdcQ8eibgnvoEF2rYjgYjIvOeu68ZSIEvF30TrpD9JcA2rqW&#10;TCwsW2lhYo/qhYKIkkIrXaDzzLauBYsf6jqISNSMotKYn5gE7WV6FvMpVI0H10q2owCXUDjTpEEa&#10;THqAWkAEsvLyHygtmbfB1vGKWV30QnJFUEU5OKvNfQtOZC1Y6uAORQ//D5a9X995IjlOAiUGNDb8&#10;1+Pj86fPT9++/P75/enHV1JOUpU6FyoMvnd3fncKaCbJm9rr9I9iyCZXdnuorNhEwvByPBlNxlhz&#10;hq7RpLwe5soXx5fZKsS3wmYgWL8LsW8M31vQ7i22MXvTQUzXKXkySYcqynJMSZuM4TB3RNu1eLA5&#10;Jp7xw/xHrzKnUT0Oss04SAZj+wg0UrJ8cyCAl6cKjL2VSmUJyiRak9FwhOoB96XGOUVTO6x5ME3m&#10;GKySPL2SaAbfLF8rT9aQZjb/UgMwxV9hzoe4gND2cdnVT7OWUaQeQdUK4G8MJ3HrsK8G15kmMlpw&#10;SpTA7U9Wjowg1SWRuQrIJU1D3/9kLS3f4hStnJdNiytWZr7Jg1Obme82LK3F6TkjHb8q8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I4WF1gAAAAcBAAAPAAAAAAAAAAEAIAAAACIAAABkcnMvZG93&#10;bnJldi54bWxQSwECFAAUAAAACACHTuJA5E6pnTsCAACdBAAADgAAAAAAAAABACAAAAAlAQAAZHJz&#10;L2Uyb0RvYy54bWxQSwUGAAAAAAYABgBZAQAA0gUAAAAA&#10;" path="m0,0l1116,1122e">
                      <v:fill on="f" focussize="0,0"/>
                      <v:stroke color="#000000" joinstyle="miter"/>
                      <v:imagedata o:title=""/>
                      <o:lock v:ext="edit" aspectratio="f"/>
                    </v:shape>
                  </w:pict>
                </mc:Fallback>
              </mc:AlternateContent>
            </w:r>
            <w:r>
              <w:rPr>
                <w:szCs w:val="21"/>
              </w:rPr>
              <w:t>周    内容</w:t>
            </w:r>
          </w:p>
          <w:p>
            <w:pPr>
              <w:spacing w:line="300" w:lineRule="exact"/>
              <w:ind w:firstLine="420" w:firstLineChars="200"/>
              <w:rPr>
                <w:szCs w:val="21"/>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69215</wp:posOffset>
                      </wp:positionV>
                      <wp:extent cx="1089025" cy="330835"/>
                      <wp:effectExtent l="1270" t="4445" r="14605" b="7620"/>
                      <wp:wrapNone/>
                      <wp:docPr id="2" name="任意多边形 20"/>
                      <wp:cNvGraphicFramePr/>
                      <a:graphic xmlns:a="http://schemas.openxmlformats.org/drawingml/2006/main">
                        <a:graphicData uri="http://schemas.microsoft.com/office/word/2010/wordprocessingShape">
                          <wps:wsp>
                            <wps:cNvSpPr/>
                            <wps:spPr>
                              <a:xfrm>
                                <a:off x="0" y="0"/>
                                <a:ext cx="1089025" cy="330835"/>
                              </a:xfrm>
                              <a:custGeom>
                                <a:avLst/>
                                <a:gdLst/>
                                <a:ahLst/>
                                <a:cxnLst/>
                                <a:pathLst>
                                  <a:path w="1899" h="673">
                                    <a:moveTo>
                                      <a:pt x="0" y="0"/>
                                    </a:moveTo>
                                    <a:lnTo>
                                      <a:pt x="1899" y="673"/>
                                    </a:lnTo>
                                  </a:path>
                                </a:pathLst>
                              </a:cu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任意多边形 20" o:spid="_x0000_s1026" o:spt="100" style="position:absolute;left:0pt;margin-left:-5.1pt;margin-top:5.45pt;height:26.05pt;width:85.75pt;z-index:251660288;mso-width-relative:page;mso-height-relative:page;" filled="f" stroked="t" coordsize="1899,673" o:gfxdata="UEsDBAoAAAAAAIdO4kAAAAAAAAAAAAAAAAAEAAAAZHJzL1BLAwQUAAAACACHTuJABckcO9cAAAAJ&#10;AQAADwAAAGRycy9kb3ducmV2LnhtbE2Py27CMBBF95X4B2uQugPbRIpKGodFpaqCrgrddDfEQxLh&#10;R2Q7QPv1Nat2ObpH956pNzdr2IVCHLxTIJcCGLnW68F1Cj4Pr4snYDGh02i8IwXfFGHTzB5qrLS/&#10;ug+67FPHcomLFSroUxorzmPbk8W49CO5nJ18sJjyGTquA15zuTV8JUTJLQ4uL/Q40ktP7Xk/WQWn&#10;Q2t2KIvd1/Zt2q7F+X0wP0Gpx7kUz8AS3dIfDHf9rA5Ndjr6yenIjIKFFKuM5kCsgd2BUhbAjgrK&#10;QgBvav7/g+YXUEsDBBQAAAAIAIdO4kDKTcY0OgIAAJwEAAAOAAAAZHJzL2Uyb0RvYy54bWytVEuO&#10;EzEQ3SNxB8t7pjuJMiRROrMgDBsEI81wAMd2d1vyTy7nt2fPniXiEmgEp2EQx6Dszo+wyYIsOtWu&#10;8qv3nl09vdkYTVYygHK2or2rkhJpuRPKNhX98HD7YkQJRGYF087Kim4l0JvZ82fTtZ/IvmudFjIQ&#10;BLEwWfuKtjH6SVEAb6VhcOW8tJisXTAs4mtoChHYGtGNLvpleV2sXRA+OC4BcHXeJekOMVwC6Opa&#10;cTl3fGmkjR1qkJpFlASt8kBnmW1dSx7f1zXISHRFUWnMT2yC8SI9i9mUTZrAfKv4jgK7hMKZJsOU&#10;xaYHqDmLjCyD+gfKKB4cuDpecWeKTkh2BFX0yjNv7lvmZdaCVoM/mA7/D5a/W90FokRF+5RYZvDA&#10;fz4+/vr46enr598/vj19/0L62aW1hwkW3/u7gJ6lN8AwSd7UwaR/FEM22dntwVm5iYTjYq8cjcv+&#10;kBKOucGgHA2GyfriuJsvIb6RLiOx1VuI3cmIfcTafcQ3dh96FtNy6p5CssZOo/GYkrai1y8H+USM&#10;W8kHl0viGT9sf8xqe1rVwSDZBNMx7QpwT2qVuR/a4+Ipf+tuldZZgLaJ1HiYtTMclxqvKdpgPFoO&#10;tskUwWkl0pbEEkKzeKUDWbF0ZfNvR+CvMh8gzhm0XV1OpTJUpKIMOWolE6+tIHHr8VgtTjNNZIwU&#10;lGiJw5+iXBmZ0pdUok5tUfrx+FO0cGKLl2jpg2panLBe5psyeGmzUbsBS1Nx+p6Rjh+V2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FyRw71wAAAAkBAAAPAAAAAAAAAAEAIAAAACIAAABkcnMvZG93&#10;bnJldi54bWxQSwECFAAUAAAACACHTuJAyk3GNDoCAACcBAAADgAAAAAAAAABACAAAAAmAQAAZHJz&#10;L2Uyb0RvYy54bWxQSwUGAAAAAAYABgBZAQAA0gUAAAAA&#10;" path="m0,0l1899,673e">
                      <v:fill on="f" focussize="0,0"/>
                      <v:stroke color="#000000" joinstyle="miter"/>
                      <v:imagedata o:title=""/>
                      <o:lock v:ext="edit" aspectratio="f"/>
                    </v:shape>
                  </w:pict>
                </mc:Fallback>
              </mc:AlternateContent>
            </w:r>
            <w:r>
              <w:rPr>
                <w:szCs w:val="21"/>
              </w:rPr>
              <w:t>数</w:t>
            </w:r>
          </w:p>
          <w:p>
            <w:pPr>
              <w:spacing w:line="300" w:lineRule="exact"/>
              <w:rPr>
                <w:szCs w:val="21"/>
              </w:rPr>
            </w:pPr>
            <w:r>
              <w:rPr>
                <w:szCs w:val="21"/>
              </w:rPr>
              <w:t>学年</w:t>
            </w:r>
          </w:p>
        </w:tc>
        <w:tc>
          <w:tcPr>
            <w:tcW w:w="3286" w:type="dxa"/>
            <w:vAlign w:val="center"/>
          </w:tcPr>
          <w:p>
            <w:pPr>
              <w:spacing w:line="320" w:lineRule="exact"/>
              <w:jc w:val="center"/>
              <w:rPr>
                <w:szCs w:val="21"/>
              </w:rPr>
            </w:pPr>
            <w:r>
              <w:rPr>
                <w:szCs w:val="21"/>
              </w:rPr>
              <w:t>教学（含理实一体教学</w:t>
            </w:r>
          </w:p>
          <w:p>
            <w:pPr>
              <w:spacing w:line="320" w:lineRule="exact"/>
              <w:jc w:val="center"/>
              <w:rPr>
                <w:szCs w:val="21"/>
              </w:rPr>
            </w:pPr>
            <w:r>
              <w:rPr>
                <w:szCs w:val="21"/>
              </w:rPr>
              <w:t>及专门化集中实训）</w:t>
            </w:r>
          </w:p>
        </w:tc>
        <w:tc>
          <w:tcPr>
            <w:tcW w:w="1290" w:type="dxa"/>
            <w:vAlign w:val="center"/>
          </w:tcPr>
          <w:p>
            <w:pPr>
              <w:spacing w:line="320" w:lineRule="exact"/>
              <w:jc w:val="center"/>
              <w:rPr>
                <w:szCs w:val="21"/>
              </w:rPr>
            </w:pPr>
            <w:r>
              <w:rPr>
                <w:szCs w:val="21"/>
              </w:rPr>
              <w:t>复习考试</w:t>
            </w:r>
          </w:p>
        </w:tc>
        <w:tc>
          <w:tcPr>
            <w:tcW w:w="901" w:type="dxa"/>
            <w:vAlign w:val="center"/>
          </w:tcPr>
          <w:p>
            <w:pPr>
              <w:spacing w:line="320" w:lineRule="exact"/>
              <w:jc w:val="center"/>
              <w:rPr>
                <w:szCs w:val="21"/>
              </w:rPr>
            </w:pPr>
            <w:r>
              <w:rPr>
                <w:szCs w:val="21"/>
              </w:rPr>
              <w:t>机动</w:t>
            </w:r>
          </w:p>
        </w:tc>
        <w:tc>
          <w:tcPr>
            <w:tcW w:w="966" w:type="dxa"/>
            <w:vAlign w:val="center"/>
          </w:tcPr>
          <w:p>
            <w:pPr>
              <w:spacing w:line="320" w:lineRule="exact"/>
              <w:jc w:val="center"/>
              <w:rPr>
                <w:szCs w:val="21"/>
              </w:rPr>
            </w:pPr>
            <w:r>
              <w:rPr>
                <w:szCs w:val="21"/>
              </w:rPr>
              <w:t>假期</w:t>
            </w:r>
          </w:p>
        </w:tc>
        <w:tc>
          <w:tcPr>
            <w:tcW w:w="1084" w:type="dxa"/>
            <w:vAlign w:val="center"/>
          </w:tcPr>
          <w:p>
            <w:pPr>
              <w:spacing w:line="320" w:lineRule="exact"/>
              <w:jc w:val="center"/>
              <w:rPr>
                <w:szCs w:val="21"/>
              </w:rPr>
            </w:pPr>
            <w:r>
              <w:rPr>
                <w:szCs w:val="21"/>
              </w:rPr>
              <w:t>全年周数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697" w:type="dxa"/>
            <w:vAlign w:val="center"/>
          </w:tcPr>
          <w:p>
            <w:pPr>
              <w:spacing w:line="320" w:lineRule="exact"/>
              <w:jc w:val="center"/>
              <w:rPr>
                <w:szCs w:val="21"/>
              </w:rPr>
            </w:pPr>
            <w:r>
              <w:rPr>
                <w:szCs w:val="21"/>
              </w:rPr>
              <w:t>一</w:t>
            </w:r>
          </w:p>
        </w:tc>
        <w:tc>
          <w:tcPr>
            <w:tcW w:w="3286" w:type="dxa"/>
            <w:vAlign w:val="center"/>
          </w:tcPr>
          <w:p>
            <w:pPr>
              <w:spacing w:line="320" w:lineRule="exact"/>
              <w:jc w:val="center"/>
              <w:rPr>
                <w:szCs w:val="21"/>
              </w:rPr>
            </w:pPr>
            <w:r>
              <w:rPr>
                <w:szCs w:val="21"/>
              </w:rPr>
              <w:t>36</w:t>
            </w:r>
          </w:p>
        </w:tc>
        <w:tc>
          <w:tcPr>
            <w:tcW w:w="1290" w:type="dxa"/>
            <w:vAlign w:val="center"/>
          </w:tcPr>
          <w:p>
            <w:pPr>
              <w:spacing w:line="320" w:lineRule="exact"/>
              <w:jc w:val="center"/>
              <w:rPr>
                <w:szCs w:val="21"/>
              </w:rPr>
            </w:pPr>
            <w:r>
              <w:rPr>
                <w:szCs w:val="21"/>
              </w:rPr>
              <w:t>4</w:t>
            </w:r>
          </w:p>
        </w:tc>
        <w:tc>
          <w:tcPr>
            <w:tcW w:w="901" w:type="dxa"/>
            <w:vAlign w:val="center"/>
          </w:tcPr>
          <w:p>
            <w:pPr>
              <w:spacing w:line="320" w:lineRule="exact"/>
              <w:jc w:val="center"/>
              <w:rPr>
                <w:szCs w:val="21"/>
              </w:rPr>
            </w:pPr>
            <w:r>
              <w:rPr>
                <w:szCs w:val="21"/>
              </w:rPr>
              <w:t>1</w:t>
            </w:r>
          </w:p>
        </w:tc>
        <w:tc>
          <w:tcPr>
            <w:tcW w:w="966" w:type="dxa"/>
            <w:vAlign w:val="center"/>
          </w:tcPr>
          <w:p>
            <w:pPr>
              <w:spacing w:line="320" w:lineRule="exact"/>
              <w:jc w:val="center"/>
              <w:rPr>
                <w:szCs w:val="21"/>
              </w:rPr>
            </w:pPr>
            <w:r>
              <w:rPr>
                <w:szCs w:val="21"/>
              </w:rPr>
              <w:t>11</w:t>
            </w:r>
          </w:p>
        </w:tc>
        <w:tc>
          <w:tcPr>
            <w:tcW w:w="1084" w:type="dxa"/>
            <w:vAlign w:val="center"/>
          </w:tcPr>
          <w:p>
            <w:pPr>
              <w:spacing w:line="320" w:lineRule="exact"/>
              <w:jc w:val="center"/>
              <w:rPr>
                <w:szCs w:val="21"/>
              </w:rPr>
            </w:pPr>
            <w:r>
              <w:rPr>
                <w:szCs w:val="21"/>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697" w:type="dxa"/>
            <w:vAlign w:val="center"/>
          </w:tcPr>
          <w:p>
            <w:pPr>
              <w:spacing w:line="320" w:lineRule="exact"/>
              <w:jc w:val="center"/>
              <w:rPr>
                <w:szCs w:val="21"/>
              </w:rPr>
            </w:pPr>
            <w:r>
              <w:rPr>
                <w:szCs w:val="21"/>
              </w:rPr>
              <w:t>二</w:t>
            </w:r>
          </w:p>
        </w:tc>
        <w:tc>
          <w:tcPr>
            <w:tcW w:w="3286" w:type="dxa"/>
            <w:vAlign w:val="center"/>
          </w:tcPr>
          <w:p>
            <w:pPr>
              <w:spacing w:line="320" w:lineRule="exact"/>
              <w:jc w:val="center"/>
              <w:rPr>
                <w:szCs w:val="21"/>
              </w:rPr>
            </w:pPr>
            <w:r>
              <w:rPr>
                <w:szCs w:val="21"/>
              </w:rPr>
              <w:t>36</w:t>
            </w:r>
          </w:p>
        </w:tc>
        <w:tc>
          <w:tcPr>
            <w:tcW w:w="1290" w:type="dxa"/>
            <w:vAlign w:val="center"/>
          </w:tcPr>
          <w:p>
            <w:pPr>
              <w:spacing w:line="320" w:lineRule="exact"/>
              <w:jc w:val="center"/>
              <w:rPr>
                <w:szCs w:val="21"/>
              </w:rPr>
            </w:pPr>
            <w:r>
              <w:rPr>
                <w:szCs w:val="21"/>
              </w:rPr>
              <w:t>4</w:t>
            </w:r>
          </w:p>
        </w:tc>
        <w:tc>
          <w:tcPr>
            <w:tcW w:w="901" w:type="dxa"/>
            <w:vAlign w:val="center"/>
          </w:tcPr>
          <w:p>
            <w:pPr>
              <w:spacing w:line="320" w:lineRule="exact"/>
              <w:jc w:val="center"/>
              <w:rPr>
                <w:szCs w:val="21"/>
              </w:rPr>
            </w:pPr>
            <w:r>
              <w:rPr>
                <w:rFonts w:hint="eastAsia"/>
                <w:szCs w:val="21"/>
              </w:rPr>
              <w:t>1</w:t>
            </w:r>
          </w:p>
        </w:tc>
        <w:tc>
          <w:tcPr>
            <w:tcW w:w="966" w:type="dxa"/>
            <w:vAlign w:val="center"/>
          </w:tcPr>
          <w:p>
            <w:pPr>
              <w:spacing w:line="320" w:lineRule="exact"/>
              <w:jc w:val="center"/>
              <w:rPr>
                <w:szCs w:val="21"/>
              </w:rPr>
            </w:pPr>
            <w:r>
              <w:rPr>
                <w:szCs w:val="21"/>
              </w:rPr>
              <w:t>11</w:t>
            </w:r>
          </w:p>
        </w:tc>
        <w:tc>
          <w:tcPr>
            <w:tcW w:w="1084" w:type="dxa"/>
            <w:vAlign w:val="center"/>
          </w:tcPr>
          <w:p>
            <w:pPr>
              <w:spacing w:line="320" w:lineRule="exact"/>
              <w:jc w:val="center"/>
              <w:rPr>
                <w:szCs w:val="21"/>
              </w:rPr>
            </w:pPr>
            <w:r>
              <w:rPr>
                <w:szCs w:val="21"/>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1697" w:type="dxa"/>
            <w:vAlign w:val="center"/>
          </w:tcPr>
          <w:p>
            <w:pPr>
              <w:spacing w:line="320" w:lineRule="exact"/>
              <w:jc w:val="center"/>
              <w:rPr>
                <w:szCs w:val="21"/>
              </w:rPr>
            </w:pPr>
            <w:r>
              <w:rPr>
                <w:szCs w:val="21"/>
              </w:rPr>
              <w:t>三</w:t>
            </w:r>
          </w:p>
        </w:tc>
        <w:tc>
          <w:tcPr>
            <w:tcW w:w="3286" w:type="dxa"/>
            <w:vAlign w:val="center"/>
          </w:tcPr>
          <w:p>
            <w:pPr>
              <w:spacing w:line="320" w:lineRule="exact"/>
              <w:jc w:val="center"/>
              <w:rPr>
                <w:szCs w:val="21"/>
              </w:rPr>
            </w:pPr>
            <w:r>
              <w:rPr>
                <w:rFonts w:ascii="仿宋" w:hAnsi="仿宋" w:eastAsia="仿宋"/>
                <w:szCs w:val="21"/>
              </w:rPr>
              <w:t>38（</w:t>
            </w:r>
            <w:r>
              <w:rPr>
                <w:rFonts w:hint="eastAsia" w:ascii="仿宋" w:hAnsi="仿宋" w:eastAsia="仿宋"/>
                <w:szCs w:val="21"/>
              </w:rPr>
              <w:t>其中第五学期为跟岗实习18周，第六学期毕业顶岗实习20周）</w:t>
            </w:r>
          </w:p>
        </w:tc>
        <w:tc>
          <w:tcPr>
            <w:tcW w:w="1290" w:type="dxa"/>
            <w:vAlign w:val="center"/>
          </w:tcPr>
          <w:p>
            <w:pPr>
              <w:spacing w:line="320" w:lineRule="exact"/>
              <w:jc w:val="center"/>
              <w:rPr>
                <w:szCs w:val="21"/>
              </w:rPr>
            </w:pPr>
            <w:r>
              <w:rPr>
                <w:szCs w:val="21"/>
              </w:rPr>
              <w:t>2</w:t>
            </w:r>
          </w:p>
        </w:tc>
        <w:tc>
          <w:tcPr>
            <w:tcW w:w="901" w:type="dxa"/>
            <w:vAlign w:val="center"/>
          </w:tcPr>
          <w:p>
            <w:pPr>
              <w:spacing w:line="320" w:lineRule="exact"/>
              <w:jc w:val="center"/>
              <w:rPr>
                <w:szCs w:val="21"/>
              </w:rPr>
            </w:pPr>
            <w:r>
              <w:rPr>
                <w:szCs w:val="21"/>
              </w:rPr>
              <w:t>1</w:t>
            </w:r>
          </w:p>
        </w:tc>
        <w:tc>
          <w:tcPr>
            <w:tcW w:w="966" w:type="dxa"/>
            <w:vAlign w:val="center"/>
          </w:tcPr>
          <w:p>
            <w:pPr>
              <w:spacing w:line="320" w:lineRule="exact"/>
              <w:jc w:val="center"/>
              <w:rPr>
                <w:szCs w:val="21"/>
              </w:rPr>
            </w:pPr>
            <w:r>
              <w:rPr>
                <w:szCs w:val="21"/>
              </w:rPr>
              <w:t>4</w:t>
            </w:r>
          </w:p>
        </w:tc>
        <w:tc>
          <w:tcPr>
            <w:tcW w:w="1084" w:type="dxa"/>
            <w:vAlign w:val="center"/>
          </w:tcPr>
          <w:p>
            <w:pPr>
              <w:spacing w:line="320" w:lineRule="exact"/>
              <w:jc w:val="center"/>
              <w:rPr>
                <w:szCs w:val="21"/>
              </w:rPr>
            </w:pPr>
            <w:r>
              <w:rPr>
                <w:szCs w:val="21"/>
              </w:rPr>
              <w:t>45</w:t>
            </w:r>
          </w:p>
        </w:tc>
      </w:tr>
    </w:tbl>
    <w:p>
      <w:pPr>
        <w:spacing w:line="360" w:lineRule="auto"/>
        <w:rPr>
          <w:rFonts w:eastAsia="仿宋_GB2312"/>
          <w:b/>
          <w:sz w:val="24"/>
        </w:rPr>
      </w:pPr>
    </w:p>
    <w:p>
      <w:pPr>
        <w:autoSpaceDE w:val="0"/>
        <w:autoSpaceDN w:val="0"/>
        <w:spacing w:line="520" w:lineRule="exact"/>
        <w:ind w:firstLine="556" w:firstLineChars="200"/>
        <w:contextualSpacing/>
        <w:rPr>
          <w:rFonts w:ascii="仿宋" w:hAnsi="仿宋" w:eastAsia="仿宋" w:cs="仿宋"/>
          <w:spacing w:val="-1"/>
          <w:sz w:val="28"/>
          <w:szCs w:val="28"/>
        </w:rPr>
      </w:pPr>
    </w:p>
    <w:p>
      <w:pPr>
        <w:autoSpaceDE w:val="0"/>
        <w:autoSpaceDN w:val="0"/>
        <w:spacing w:line="520" w:lineRule="exact"/>
        <w:ind w:firstLine="556" w:firstLineChars="200"/>
        <w:contextualSpacing/>
        <w:rPr>
          <w:rFonts w:ascii="仿宋" w:hAnsi="仿宋" w:eastAsia="仿宋" w:cs="仿宋"/>
          <w:spacing w:val="-1"/>
          <w:sz w:val="28"/>
          <w:szCs w:val="28"/>
        </w:rPr>
      </w:pPr>
    </w:p>
    <w:p>
      <w:pPr>
        <w:autoSpaceDE w:val="0"/>
        <w:autoSpaceDN w:val="0"/>
        <w:spacing w:line="520" w:lineRule="exact"/>
        <w:ind w:firstLine="556" w:firstLineChars="200"/>
        <w:contextualSpacing/>
        <w:rPr>
          <w:rFonts w:ascii="仿宋" w:hAnsi="仿宋" w:eastAsia="仿宋" w:cs="仿宋"/>
          <w:spacing w:val="-1"/>
          <w:sz w:val="28"/>
          <w:szCs w:val="28"/>
        </w:rPr>
      </w:pPr>
    </w:p>
    <w:p>
      <w:pPr>
        <w:autoSpaceDE w:val="0"/>
        <w:autoSpaceDN w:val="0"/>
        <w:spacing w:line="520" w:lineRule="exact"/>
        <w:ind w:firstLine="556" w:firstLineChars="200"/>
        <w:contextualSpacing/>
        <w:rPr>
          <w:rFonts w:ascii="仿宋" w:hAnsi="仿宋" w:eastAsia="仿宋" w:cs="仿宋"/>
          <w:spacing w:val="-1"/>
          <w:sz w:val="28"/>
          <w:szCs w:val="28"/>
        </w:rPr>
      </w:pPr>
    </w:p>
    <w:p>
      <w:pPr>
        <w:autoSpaceDE w:val="0"/>
        <w:autoSpaceDN w:val="0"/>
        <w:spacing w:line="520" w:lineRule="exact"/>
        <w:ind w:firstLine="556" w:firstLineChars="200"/>
        <w:contextualSpacing/>
        <w:rPr>
          <w:rFonts w:ascii="仿宋" w:hAnsi="仿宋" w:eastAsia="仿宋" w:cs="仿宋"/>
          <w:spacing w:val="-1"/>
          <w:sz w:val="28"/>
          <w:szCs w:val="28"/>
        </w:rPr>
      </w:pPr>
      <w:r>
        <w:rPr>
          <w:rFonts w:hint="eastAsia" w:ascii="仿宋" w:hAnsi="仿宋" w:eastAsia="仿宋" w:cs="仿宋"/>
          <w:spacing w:val="-1"/>
          <w:sz w:val="28"/>
          <w:szCs w:val="28"/>
        </w:rPr>
        <w:t>2. 授课计划安排建议</w:t>
      </w:r>
    </w:p>
    <w:tbl>
      <w:tblPr>
        <w:tblStyle w:val="18"/>
        <w:tblW w:w="81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0"/>
        <w:gridCol w:w="516"/>
        <w:gridCol w:w="716"/>
        <w:gridCol w:w="1528"/>
        <w:gridCol w:w="945"/>
        <w:gridCol w:w="562"/>
        <w:gridCol w:w="511"/>
        <w:gridCol w:w="511"/>
        <w:gridCol w:w="511"/>
        <w:gridCol w:w="511"/>
        <w:gridCol w:w="706"/>
        <w:gridCol w:w="5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6" w:type="dxa"/>
            <w:gridSpan w:val="2"/>
            <w:vMerge w:val="restart"/>
            <w:tcBorders>
              <w:top w:val="single" w:color="auto" w:sz="8"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课</w:t>
            </w:r>
          </w:p>
          <w:p>
            <w:pPr>
              <w:adjustRightInd w:val="0"/>
              <w:snapToGrid w:val="0"/>
              <w:spacing w:afterLines="1" w:line="200" w:lineRule="exact"/>
              <w:jc w:val="center"/>
              <w:rPr>
                <w:rFonts w:ascii="宋体" w:hAnsi="宋体"/>
                <w:sz w:val="18"/>
                <w:szCs w:val="18"/>
              </w:rPr>
            </w:pPr>
            <w:r>
              <w:rPr>
                <w:rFonts w:hint="eastAsia" w:ascii="宋体" w:hAnsi="宋体"/>
                <w:sz w:val="18"/>
                <w:szCs w:val="18"/>
              </w:rPr>
              <w:t>程</w:t>
            </w:r>
          </w:p>
          <w:p>
            <w:pPr>
              <w:adjustRightInd w:val="0"/>
              <w:snapToGrid w:val="0"/>
              <w:spacing w:afterLines="1" w:line="200" w:lineRule="exact"/>
              <w:jc w:val="center"/>
              <w:rPr>
                <w:rFonts w:ascii="宋体" w:hAnsi="宋体"/>
                <w:sz w:val="18"/>
                <w:szCs w:val="18"/>
              </w:rPr>
            </w:pPr>
            <w:r>
              <w:rPr>
                <w:rFonts w:hint="eastAsia" w:ascii="宋体" w:hAnsi="宋体"/>
                <w:sz w:val="18"/>
                <w:szCs w:val="18"/>
              </w:rPr>
              <w:t>类</w:t>
            </w:r>
          </w:p>
          <w:p>
            <w:pPr>
              <w:adjustRightInd w:val="0"/>
              <w:snapToGrid w:val="0"/>
              <w:spacing w:afterLines="1" w:line="200" w:lineRule="exact"/>
              <w:jc w:val="center"/>
              <w:rPr>
                <w:rFonts w:ascii="宋体" w:hAnsi="宋体"/>
                <w:sz w:val="18"/>
                <w:szCs w:val="18"/>
              </w:rPr>
            </w:pPr>
            <w:r>
              <w:rPr>
                <w:rFonts w:hint="eastAsia" w:ascii="宋体" w:hAnsi="宋体"/>
                <w:sz w:val="18"/>
                <w:szCs w:val="18"/>
              </w:rPr>
              <w:t>别</w:t>
            </w:r>
          </w:p>
        </w:tc>
        <w:tc>
          <w:tcPr>
            <w:tcW w:w="716"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序号</w:t>
            </w:r>
          </w:p>
        </w:tc>
        <w:tc>
          <w:tcPr>
            <w:tcW w:w="1528"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xml:space="preserve">课   程  </w:t>
            </w:r>
          </w:p>
          <w:p>
            <w:pPr>
              <w:adjustRightInd w:val="0"/>
              <w:snapToGrid w:val="0"/>
              <w:spacing w:afterLines="1" w:line="200" w:lineRule="exact"/>
              <w:jc w:val="center"/>
              <w:rPr>
                <w:rFonts w:ascii="宋体" w:hAnsi="宋体"/>
                <w:sz w:val="18"/>
                <w:szCs w:val="18"/>
              </w:rPr>
            </w:pPr>
            <w:r>
              <w:rPr>
                <w:rFonts w:hint="eastAsia" w:ascii="宋体" w:hAnsi="宋体"/>
                <w:sz w:val="18"/>
                <w:szCs w:val="18"/>
              </w:rPr>
              <w:t>名   称</w:t>
            </w:r>
          </w:p>
        </w:tc>
        <w:tc>
          <w:tcPr>
            <w:tcW w:w="945" w:type="dxa"/>
            <w:vMerge w:val="restart"/>
            <w:tcBorders>
              <w:top w:val="single" w:color="auto" w:sz="8" w:space="0"/>
              <w:left w:val="single" w:color="auto" w:sz="4" w:space="0"/>
              <w:bottom w:val="single" w:color="auto" w:sz="4" w:space="0"/>
              <w:right w:val="single" w:color="auto" w:sz="4" w:space="0"/>
            </w:tcBorders>
            <w:textDirection w:val="tbRlV"/>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总 学 时</w:t>
            </w:r>
          </w:p>
        </w:tc>
        <w:tc>
          <w:tcPr>
            <w:tcW w:w="562" w:type="dxa"/>
            <w:vMerge w:val="restart"/>
            <w:tcBorders>
              <w:top w:val="single" w:color="auto" w:sz="8" w:space="0"/>
              <w:left w:val="single" w:color="auto" w:sz="4" w:space="0"/>
              <w:bottom w:val="single" w:color="auto" w:sz="4" w:space="0"/>
              <w:right w:val="single" w:color="auto" w:sz="4" w:space="0"/>
            </w:tcBorders>
            <w:textDirection w:val="tbRlV"/>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学 分</w:t>
            </w:r>
          </w:p>
        </w:tc>
        <w:tc>
          <w:tcPr>
            <w:tcW w:w="3261" w:type="dxa"/>
            <w:gridSpan w:val="6"/>
            <w:tcBorders>
              <w:top w:val="single" w:color="auto" w:sz="8"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按学年、学期教学进程安排</w:t>
            </w:r>
          </w:p>
          <w:p>
            <w:pPr>
              <w:adjustRightInd w:val="0"/>
              <w:snapToGrid w:val="0"/>
              <w:spacing w:afterLines="1" w:line="200" w:lineRule="exact"/>
              <w:jc w:val="center"/>
              <w:rPr>
                <w:rFonts w:ascii="宋体" w:hAnsi="宋体"/>
                <w:sz w:val="18"/>
                <w:szCs w:val="18"/>
              </w:rPr>
            </w:pPr>
            <w:r>
              <w:rPr>
                <w:rFonts w:hint="eastAsia" w:ascii="宋体" w:hAnsi="宋体"/>
                <w:sz w:val="18"/>
                <w:szCs w:val="18"/>
              </w:rPr>
              <w:t>（周学时/教学周数）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6" w:type="dxa"/>
            <w:gridSpan w:val="2"/>
            <w:vMerge w:val="continue"/>
            <w:tcBorders>
              <w:top w:val="single" w:color="auto" w:sz="8"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1528"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945"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62"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10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第一学年</w:t>
            </w:r>
          </w:p>
        </w:tc>
        <w:tc>
          <w:tcPr>
            <w:tcW w:w="10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第二学年</w:t>
            </w:r>
          </w:p>
        </w:tc>
        <w:tc>
          <w:tcPr>
            <w:tcW w:w="1217" w:type="dxa"/>
            <w:gridSpan w:val="2"/>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6" w:type="dxa"/>
            <w:gridSpan w:val="2"/>
            <w:vMerge w:val="continue"/>
            <w:tcBorders>
              <w:top w:val="single" w:color="auto" w:sz="8"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1528"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945"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62"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5</w:t>
            </w: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6" w:type="dxa"/>
            <w:gridSpan w:val="2"/>
            <w:vMerge w:val="continue"/>
            <w:tcBorders>
              <w:top w:val="single" w:color="auto" w:sz="8"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1528"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945"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62" w:type="dxa"/>
            <w:vMerge w:val="continue"/>
            <w:tcBorders>
              <w:top w:val="single" w:color="auto" w:sz="8"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18</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18</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18</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18</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18</w:t>
            </w: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restart"/>
            <w:tcBorders>
              <w:top w:val="single" w:color="auto" w:sz="4" w:space="0"/>
              <w:left w:val="single" w:color="auto" w:sz="8" w:space="0"/>
              <w:bottom w:val="single" w:color="auto" w:sz="4" w:space="0"/>
              <w:right w:val="single" w:color="auto" w:sz="4" w:space="0"/>
            </w:tcBorders>
            <w:textDirection w:val="tbRlV"/>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公共基础课程</w:t>
            </w:r>
          </w:p>
        </w:tc>
        <w:tc>
          <w:tcPr>
            <w:tcW w:w="516"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必修课程</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职业生涯规划</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36</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textDirection w:val="tbRlV"/>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职业道德与法律</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36</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textDirection w:val="tbRlV"/>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经济政治与社会</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36</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textDirection w:val="tbRlV"/>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哲学与人生</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36</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5</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语文</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252</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6</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数学</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252</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英语</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252</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8</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体育与健康</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144</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8</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计算机应用基础</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72</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8</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艺术鉴赏</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36</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22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小计（占总学时比例30%）</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1152</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64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选修课程</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心理健康</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18</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礼仪</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18</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创业教育</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18</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22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小计（占总学时比例2%）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54</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restart"/>
            <w:tcBorders>
              <w:top w:val="single" w:color="auto" w:sz="4" w:space="0"/>
              <w:left w:val="single" w:color="auto" w:sz="8" w:space="0"/>
              <w:bottom w:val="single" w:color="auto" w:sz="4" w:space="0"/>
              <w:right w:val="single" w:color="auto" w:sz="4" w:space="0"/>
            </w:tcBorders>
            <w:textDirection w:val="tbRlV"/>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专业技能课程</w:t>
            </w:r>
          </w:p>
        </w:tc>
        <w:tc>
          <w:tcPr>
            <w:tcW w:w="516"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专业基础课程</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基本技能</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126</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会计基础</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144</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8</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8</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国际贸易基础</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72</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市场营销基础</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72</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5</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经济法基础</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72</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6</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商品学</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54</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销售心理学</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72</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22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小计（占总学时比例16%）</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612</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专业方向课程</w:t>
            </w:r>
          </w:p>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推销实务</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90</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5</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ps</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162</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9</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5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收银实务</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72</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　</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物流技术与实务</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72</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　</w:t>
            </w: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5</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店长岗位实训</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72</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6</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电子商务</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72</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沙盘模拟企业经营实训</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108</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6</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6</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22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小计（占总学时比例17%）</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630</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35</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27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rPr>
                <w:rFonts w:ascii="宋体" w:hAnsi="宋体"/>
                <w:sz w:val="18"/>
                <w:szCs w:val="18"/>
              </w:rPr>
            </w:pPr>
            <w:r>
              <w:rPr>
                <w:rFonts w:hint="eastAsia" w:ascii="宋体" w:hAnsi="宋体"/>
                <w:sz w:val="18"/>
                <w:szCs w:val="18"/>
              </w:rPr>
              <w:t>教学实习（占总学时比例15%）</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560</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18</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560</w:t>
            </w: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27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毕业顶岗实习（占总学时比例18%）</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700</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23</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选修课程</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经济应用文写</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18</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企业文化</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18</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706" w:type="dxa"/>
            <w:tcBorders>
              <w:left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商务礼仪</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18</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left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4</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口才与交流</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18</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706" w:type="dxa"/>
            <w:tcBorders>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90" w:type="dxa"/>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22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小计（占总学时比例2%）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72</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ind w:firstLine="180" w:firstLineChars="100"/>
              <w:rPr>
                <w:rFonts w:ascii="宋体" w:hAnsi="宋体"/>
                <w:sz w:val="18"/>
                <w:szCs w:val="18"/>
              </w:rPr>
            </w:pPr>
            <w:r>
              <w:rPr>
                <w:rFonts w:hint="eastAsia" w:ascii="宋体" w:hAnsi="宋体"/>
                <w:sz w:val="18"/>
                <w:szCs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6" w:type="dxa"/>
            <w:gridSpan w:val="2"/>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社会综合实践活动</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入学教育与军训</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35</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1周</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6" w:type="dxa"/>
            <w:gridSpan w:val="2"/>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2</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社会实践</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35</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1周</w:t>
            </w: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6" w:type="dxa"/>
            <w:gridSpan w:val="2"/>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毕业教育</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35</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1周</w:t>
            </w: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6" w:type="dxa"/>
            <w:gridSpan w:val="2"/>
            <w:vMerge w:val="continue"/>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22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小计</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105</w:t>
            </w: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350" w:type="dxa"/>
            <w:gridSpan w:val="4"/>
            <w:tcBorders>
              <w:top w:val="single" w:color="auto" w:sz="4" w:space="0"/>
              <w:left w:val="single" w:color="auto" w:sz="8"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周学时及学分合计</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p>
        </w:tc>
        <w:tc>
          <w:tcPr>
            <w:tcW w:w="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184</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35</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35</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35</w:t>
            </w:r>
          </w:p>
        </w:tc>
        <w:tc>
          <w:tcPr>
            <w:tcW w:w="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35</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35</w:t>
            </w:r>
          </w:p>
        </w:tc>
        <w:tc>
          <w:tcPr>
            <w:tcW w:w="51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350" w:type="dxa"/>
            <w:gridSpan w:val="4"/>
            <w:tcBorders>
              <w:top w:val="single" w:color="auto" w:sz="4" w:space="0"/>
              <w:left w:val="single" w:color="auto" w:sz="8" w:space="0"/>
              <w:bottom w:val="single" w:color="auto" w:sz="8" w:space="0"/>
              <w:right w:val="single" w:color="auto" w:sz="4"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总学时</w:t>
            </w:r>
          </w:p>
        </w:tc>
        <w:tc>
          <w:tcPr>
            <w:tcW w:w="4768" w:type="dxa"/>
            <w:gridSpan w:val="8"/>
            <w:tcBorders>
              <w:top w:val="single" w:color="auto" w:sz="4" w:space="0"/>
              <w:left w:val="single" w:color="auto" w:sz="4" w:space="0"/>
              <w:bottom w:val="single" w:color="auto" w:sz="8" w:space="0"/>
              <w:right w:val="single" w:color="auto" w:sz="8" w:space="0"/>
            </w:tcBorders>
            <w:vAlign w:val="center"/>
          </w:tcPr>
          <w:p>
            <w:pPr>
              <w:adjustRightInd w:val="0"/>
              <w:snapToGrid w:val="0"/>
              <w:spacing w:afterLines="1" w:line="200" w:lineRule="exact"/>
              <w:jc w:val="center"/>
              <w:rPr>
                <w:rFonts w:ascii="宋体" w:hAnsi="宋体"/>
                <w:sz w:val="18"/>
                <w:szCs w:val="18"/>
              </w:rPr>
            </w:pPr>
            <w:r>
              <w:rPr>
                <w:rFonts w:hint="eastAsia" w:ascii="宋体" w:hAnsi="宋体"/>
                <w:sz w:val="18"/>
                <w:szCs w:val="18"/>
              </w:rPr>
              <w:t>3850</w:t>
            </w:r>
          </w:p>
        </w:tc>
      </w:tr>
    </w:tbl>
    <w:p>
      <w:pPr>
        <w:autoSpaceDE w:val="0"/>
        <w:autoSpaceDN w:val="0"/>
        <w:spacing w:line="520" w:lineRule="exact"/>
        <w:ind w:firstLine="562" w:firstLineChars="200"/>
        <w:contextualSpacing/>
        <w:rPr>
          <w:rFonts w:ascii="仿宋" w:hAnsi="仿宋" w:eastAsia="仿宋" w:cs="仿宋"/>
          <w:b/>
          <w:kern w:val="0"/>
          <w:sz w:val="28"/>
          <w:szCs w:val="28"/>
        </w:rPr>
      </w:pPr>
      <w:r>
        <w:rPr>
          <w:rFonts w:hint="eastAsia" w:ascii="仿宋" w:hAnsi="仿宋" w:eastAsia="仿宋" w:cs="仿宋"/>
          <w:b/>
          <w:kern w:val="0"/>
          <w:sz w:val="28"/>
          <w:szCs w:val="28"/>
        </w:rPr>
        <w:t>九、实施保障</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主要包括师资队伍、教学设施、教学资源、教学方法、学习评价、质量管理等方面。</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（一）师资队伍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（1）队伍结构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学生数与本专业专任教师数比例不高于25:1，双师素质教师占专业教师比一般不低于60%，专任教师队伍要考虑职称、年龄，形成合理的梯队结构。</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（2）专任教师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有中职以上教师资格和本专业领域有关证书；有理想信念、有道德情操、有扎实学识、有仁爱之心；具有电子商务相关专业本科及以上学历；具有扎实的本专业相关理论功底和实践能力；具有较强的信息化教学能力，能够开展课程教学改革和科学研究；</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（3）专业带头人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原则上应具有副高及以上职称，能够较好地把握国内外行业、专业发展，能广泛联系行业企业，了解行业企业对本专业人才的需求实际，教学设计、专业研究能力强，组织开展教科研工作能力强，在本区域或本领域具有一定的专业影响力。能承担专业课程教学、实习实训指导和学生职业发展规划指导等教学任务。</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（二）教学设施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主要包括能够满足正常的课程教学、实习实训所必需的专业教室、实训室和实训基地。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（1）专业教室基本要求</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一般配备黑（白）板、多媒体计算机、投影设备、音响设备，互联网接入或WiFi环境，并具有网络安全防护措施。安装应急照明装置并保持良好状态，符合紧急疏散要求、标志明显、保持逃生通道畅通无阻。</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（2）校内实训室基本要求</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电子商务基本技能实训室配备实训工作台、计算机(安装教学管理系统)、投影设备和音响设备、书写纸、文件柜以及相关实训用资料和工具；互联网接入或WiFi环境。支持分班进行电子商务实训、网络营销实训、ps处理、网络文案撰写等基本技能实训。</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子商务岗位实训室营造仿真企业电子商务工作环境，配备隔断式工位台、计算机（安装教学管理系统以及相关实训系统）等设备；文件柜以及相关实训用资料和工具；互联网接入或WiFi环境。支持电子商务实训和信息化实训。</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子商务实训室配置实训工作台，计算机（安装教学管理系统以及电子商务综合实训软件）、投影设备和音响设备；文件柜以及相关实训用资料和工具；互联网接入或WiFi环境。支持图片和视频处理、市场营销策划、渠道营销、客户关系管理、网络营销等专业课程实训。</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（2）校外实训基地基本要求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有稳定的校外实训基地。能够提供开展电子商务专业相关实训活动，实训设施，实训岗位、实训指导教师确定，实训管理及实施规章制度齐全。能提供电商专员、电商运营、网络营销等相关实习岗位；能涵盖当前电子商务专业的主流实务，可接纳一定规模的学生实习；能够配备相应数量的指导教师对学生实习进行指导和管理；有保证实习生日常工作、学习、生活的规章制度，有安全、保险保障。 具有利用数字化教学资源库、文献资料、常见问题解答等的信息化条件。引导鼓励教师开发并利用信息化教学资源、教学平台，创新教学方法、提升教学效果。</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（三）教学资源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主要包括能够满足学生学习、教师教学和科研等需要的教材、图书资料以及数字资源等。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教材选用基本要求 按照国家规定选用优质教材，禁止不合格的教材进入课堂。学校应建立由专业教师、行业专家和教研人员等参与的教材选用机构，完善教材选用制度，经过规范程序择优选用教材。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图书文献配备基本要求 图书文献配备能满足人才培养、专业建设、教科研等工作的需要，方便师生查询、借阅。专业类图书文献包括：有关财会专业理论、技术、方法、思维以及实务操作类图书。</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数字教学资源配备基本要求 建设、配备与本专业有关的音视频素材、教学课件、数字化教学案例库、虚拟仿真软件、数字教材等专业教学资源库，种类丰富、形式多样、使用便捷、动态更新、满足教学。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（四）教学方法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围绕“理论够用，重在实践”的技能人才培养目标需要，在教学过程中，重视电子商务专业人才培养方案</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加强对学生实际职业能力的培养，强化案例教学或项目教学，注重以任务引领型案例或项目诱发学生兴趣，使学生在项目活动中掌握相关的知识和技能，提高应用能力。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以学生为本，注重“教”与“学”的互动。在教学中采用讲授法、案例法、讨论法相结合的方法，着重在学生操作和应用能力的培养上。通过案例和课堂讨论，提高学生的动手能力和分析能力，培养团队合作意识。在教学中力求兼顾基础理论、方法技术与实际应用三个方面，既注重通过系统的理论教学培养学生的专业素养，更注重较多的案例分析。</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注重职业情景的创设，提高学生岗位适应能力，积极开展第二课堂教学。利用第二课堂组织和引导学生进行社会调查和实践。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（五）学习评价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过程与目标结合评价，结合课堂提问、现场操作、课后作业、模块考核等手段，加强实践性教学环节的考核，并注重平时采分。</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强调理论与实践一体化评价，注重引导学生进行学习方式的改变。</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强调课程结束后综合评价，结合真实产品，充分发挥学生的主动性和创造力，注重考核学生所拥有的综合职业能力及水平。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建议在教学中分任务模块评分，课程结束时进行综合模块考核。</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（六）质量管理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学校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 </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应完善教学管理机制，加强日常教学组织运行与管理，定期开展课程建设水平和教学质量诊断与改进，建立健全巡课、听课、评教、评学等制度，建立与企业联动的实践教学环节督导制度，严明教学纪律，强化教学组，定期开展公开课、示范课、262高效课堂等教研活动。</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学校应建立毕业生跟踪反馈机制及社会评价机制，并对生源情况、在校生学业水平、毕业生就业情况等进行分析，定期评价人才培养质量和培养目标达成情况。</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专业教研组织应充分利用评价分析结果有效改进专业教学，持续提高人才培养质量。</w:t>
      </w:r>
    </w:p>
    <w:p>
      <w:pPr>
        <w:adjustRightInd w:val="0"/>
        <w:snapToGrid w:val="0"/>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十、毕业要求</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学生经过3年专业培养和训练，使学生能够熟练应用基本理论与方法，深入掌握专业技能，具有较强的分析和解决电子商务以及相关领域实际问题的能力。知识领域应能达到的具体要求如下：</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1.掌握基础的通识知识，具备正确的世界观、人生观和价值观，掌握法学专业的基本理论和基本知识，具有合格的法律职业素养，有敬业品质、团队合作意识和务实创新精神；</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掌握良好的的思维方法和研究方法，掌握基本理论与基本知识，了解理论前沿和法治建设的趋势，熟悉我国法律和党的相关政策，具有运用法学知识认识问题和处理问题的能力，掌握文献检索、资料查询的基本方法，具有一定的科学研究和实际工作的能力；</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3.掌握一定的人文社会科学和自然科学基本知识，具有良好的语言文字表达能力、口头表达能力和计算机应用能力，能够熟练掌握一门外语；</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4.达到国家规定的大学生体育锻炼合格标准，具备健全的心理、健康的体魄和良好的社会适应能力；  </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具备一定的就业技能，了解就业、创业的基本知识，具备推销实务、商务谈判、市场营销策划、广告、渠道营销、客户关系管理、销售人员财会知识、网络营销等核心能力需求和从事其它领域专业工作的就业能力和创业能力。</w:t>
      </w:r>
      <w:r>
        <w:rPr>
          <w:rFonts w:ascii="仿宋" w:hAnsi="仿宋" w:eastAsia="仿宋"/>
          <w:sz w:val="28"/>
          <w:szCs w:val="28"/>
        </w:rPr>
        <w:tab/>
      </w:r>
    </w:p>
    <w:p>
      <w:pPr>
        <w:pStyle w:val="2"/>
        <w:spacing w:before="0" w:after="0" w:line="520" w:lineRule="exact"/>
        <w:contextualSpacing/>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pStyle w:val="2"/>
        <w:spacing w:before="0" w:after="0" w:line="520" w:lineRule="exact"/>
        <w:contextualSpacing/>
        <w:jc w:val="both"/>
        <w:rPr>
          <w:rFonts w:ascii="仿宋" w:hAnsi="仿宋" w:eastAsia="仿宋" w:cs="仿宋"/>
          <w:b/>
          <w:sz w:val="44"/>
          <w:szCs w:val="44"/>
        </w:rPr>
      </w:pPr>
    </w:p>
    <w:p/>
    <w:p>
      <w:pPr>
        <w:pStyle w:val="2"/>
        <w:spacing w:before="0" w:after="0" w:line="520" w:lineRule="exact"/>
        <w:contextualSpacing/>
        <w:rPr>
          <w:rFonts w:ascii="仿宋" w:hAnsi="仿宋" w:eastAsia="仿宋" w:cs="黑体"/>
          <w:b/>
          <w:sz w:val="36"/>
          <w:szCs w:val="28"/>
        </w:rPr>
      </w:pPr>
      <w:r>
        <w:rPr>
          <w:rFonts w:hint="eastAsia" w:ascii="仿宋" w:hAnsi="仿宋" w:eastAsia="仿宋" w:cs="黑体"/>
          <w:b/>
          <w:sz w:val="36"/>
          <w:szCs w:val="28"/>
        </w:rPr>
        <w:t>《基本技能》标准</w:t>
      </w:r>
    </w:p>
    <w:p>
      <w:pPr>
        <w:spacing w:line="52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一、课程性质与任务</w:t>
      </w:r>
    </w:p>
    <w:p>
      <w:pPr>
        <w:spacing w:line="52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本课程是中等职业教育电子商务专业的一门专业基础课程。它的任务是使学生能根据财经法规和会计职业道德的要求，规范、熟练、美观地书写数码字；熟练地运用珠算技术进行日常的基本计算；能熟练点钞、验钞；熟练掌握传票和账表运算技术。</w:t>
      </w:r>
    </w:p>
    <w:p>
      <w:pPr>
        <w:spacing w:line="52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二、课程教学目标</w:t>
      </w:r>
    </w:p>
    <w:p>
      <w:pPr>
        <w:spacing w:line="52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（一）知识目标</w:t>
      </w:r>
    </w:p>
    <w:p>
      <w:pPr>
        <w:spacing w:line="52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1.会计数字的规范书写，明确中文大写数字书写的有关规定，掌握有关票据的填写。</w:t>
      </w:r>
    </w:p>
    <w:p>
      <w:pPr>
        <w:spacing w:line="52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2.掌握算盘进行加、减、乘、除运算的方法和技巧。</w:t>
      </w:r>
    </w:p>
    <w:p>
      <w:pPr>
        <w:spacing w:line="52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3.掌握手工点钞法、机器点钞法及捆扎和人民币真伪鉴别的基本方法。</w:t>
      </w:r>
    </w:p>
    <w:p>
      <w:pPr>
        <w:spacing w:line="52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4.掌握传票和账表运算技能，熟练使用计算器、技能训练机、计算机、算盘完成传票和账表运算。</w:t>
      </w:r>
    </w:p>
    <w:p>
      <w:pPr>
        <w:spacing w:line="52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（二）能力目标</w:t>
      </w:r>
    </w:p>
    <w:p>
      <w:pPr>
        <w:spacing w:line="52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1.能进行规范的会计数字书写，正确完成大小写的转换，会填写会计票据。</w:t>
      </w:r>
    </w:p>
    <w:p>
      <w:pPr>
        <w:spacing w:line="52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2.能熟练地使用手工、机器两种方法正确清点钞票并规范捆扎。</w:t>
      </w:r>
    </w:p>
    <w:p>
      <w:pPr>
        <w:spacing w:line="52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3.能进行钞票的真伪鉴别。</w:t>
      </w:r>
    </w:p>
    <w:p>
      <w:pPr>
        <w:spacing w:line="52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4.能熟练使用算盘、计算器、技能训练机、计算机进行传票和账表运算。</w:t>
      </w:r>
    </w:p>
    <w:p>
      <w:pPr>
        <w:spacing w:line="52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（三）素质目标</w:t>
      </w:r>
    </w:p>
    <w:p>
      <w:pPr>
        <w:spacing w:line="52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1.具备认真、细致、严谨的工作态度和敬业精神。</w:t>
      </w:r>
    </w:p>
    <w:p>
      <w:pPr>
        <w:spacing w:line="52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2.具有坚强的意志和持之以恒的精神。</w:t>
      </w:r>
    </w:p>
    <w:p>
      <w:pPr>
        <w:spacing w:line="52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3.具有团队合作精神和良好的沟通协调能力。</w:t>
      </w:r>
    </w:p>
    <w:p>
      <w:pPr>
        <w:spacing w:line="52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三、参考学时</w:t>
      </w:r>
    </w:p>
    <w:p>
      <w:pPr>
        <w:spacing w:line="520" w:lineRule="exact"/>
        <w:ind w:firstLine="1120" w:firstLineChars="400"/>
        <w:contextualSpacing/>
        <w:rPr>
          <w:rFonts w:ascii="仿宋" w:hAnsi="仿宋" w:eastAsia="仿宋" w:cs="仿宋_GB2312"/>
          <w:sz w:val="28"/>
          <w:szCs w:val="28"/>
        </w:rPr>
      </w:pPr>
      <w:r>
        <w:rPr>
          <w:rFonts w:hint="eastAsia" w:ascii="仿宋" w:hAnsi="仿宋" w:eastAsia="仿宋" w:cs="仿宋_GB2312"/>
          <w:sz w:val="28"/>
          <w:szCs w:val="28"/>
        </w:rPr>
        <w:t>126学时</w:t>
      </w:r>
    </w:p>
    <w:p>
      <w:pPr>
        <w:spacing w:line="52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四、课程学分</w:t>
      </w:r>
    </w:p>
    <w:p>
      <w:pPr>
        <w:spacing w:line="520" w:lineRule="exact"/>
        <w:ind w:firstLine="1120" w:firstLineChars="400"/>
        <w:contextualSpacing/>
        <w:rPr>
          <w:rFonts w:ascii="仿宋" w:hAnsi="仿宋" w:eastAsia="仿宋" w:cs="仿宋_GB2312"/>
          <w:sz w:val="28"/>
          <w:szCs w:val="28"/>
        </w:rPr>
      </w:pPr>
      <w:r>
        <w:rPr>
          <w:rFonts w:hint="eastAsia" w:ascii="仿宋" w:hAnsi="仿宋" w:eastAsia="仿宋" w:cs="仿宋_GB2312"/>
          <w:sz w:val="28"/>
          <w:szCs w:val="28"/>
        </w:rPr>
        <w:t>7学分</w:t>
      </w:r>
    </w:p>
    <w:p>
      <w:pPr>
        <w:numPr>
          <w:ilvl w:val="0"/>
          <w:numId w:val="2"/>
        </w:numPr>
        <w:spacing w:line="52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课程内容和要求</w:t>
      </w:r>
    </w:p>
    <w:tbl>
      <w:tblPr>
        <w:tblStyle w:val="18"/>
        <w:tblW w:w="91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
        <w:gridCol w:w="1291"/>
        <w:gridCol w:w="3155"/>
        <w:gridCol w:w="3297"/>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atLeast"/>
          <w:tblHeader/>
          <w:jc w:val="center"/>
        </w:trPr>
        <w:tc>
          <w:tcPr>
            <w:tcW w:w="494" w:type="dxa"/>
            <w:shd w:val="clear" w:color="auto" w:fill="FFFFFF"/>
            <w:tcMar>
              <w:left w:w="0" w:type="dxa"/>
              <w:right w:w="0" w:type="dxa"/>
            </w:tcMar>
            <w:vAlign w:val="center"/>
          </w:tcPr>
          <w:p>
            <w:pPr>
              <w:spacing w:line="520" w:lineRule="exact"/>
              <w:jc w:val="center"/>
              <w:rPr>
                <w:rFonts w:ascii="仿宋" w:hAnsi="仿宋" w:eastAsia="仿宋" w:cs="仿宋_GB2312"/>
                <w:bCs/>
                <w:szCs w:val="21"/>
              </w:rPr>
            </w:pPr>
            <w:r>
              <w:rPr>
                <w:rFonts w:hint="eastAsia" w:ascii="仿宋" w:hAnsi="仿宋" w:eastAsia="仿宋" w:cs="仿宋_GB2312"/>
                <w:bCs/>
                <w:szCs w:val="21"/>
              </w:rPr>
              <w:t>序号</w:t>
            </w:r>
          </w:p>
        </w:tc>
        <w:tc>
          <w:tcPr>
            <w:tcW w:w="1291" w:type="dxa"/>
            <w:shd w:val="clear" w:color="auto" w:fill="FFFFFF"/>
            <w:vAlign w:val="center"/>
          </w:tcPr>
          <w:p>
            <w:pPr>
              <w:spacing w:line="520" w:lineRule="exact"/>
              <w:jc w:val="center"/>
              <w:rPr>
                <w:rFonts w:ascii="仿宋" w:hAnsi="仿宋" w:eastAsia="仿宋" w:cs="仿宋_GB2312"/>
                <w:bCs/>
                <w:szCs w:val="21"/>
              </w:rPr>
            </w:pPr>
            <w:r>
              <w:rPr>
                <w:rFonts w:hint="eastAsia" w:ascii="仿宋" w:hAnsi="仿宋" w:eastAsia="仿宋" w:cs="仿宋_GB2312"/>
                <w:bCs/>
                <w:szCs w:val="21"/>
              </w:rPr>
              <w:t>教学</w:t>
            </w:r>
          </w:p>
          <w:p>
            <w:pPr>
              <w:spacing w:line="520" w:lineRule="exact"/>
              <w:jc w:val="center"/>
              <w:rPr>
                <w:rFonts w:ascii="仿宋" w:hAnsi="仿宋" w:eastAsia="仿宋" w:cs="仿宋_GB2312"/>
                <w:bCs/>
                <w:szCs w:val="21"/>
              </w:rPr>
            </w:pPr>
            <w:r>
              <w:rPr>
                <w:rFonts w:hint="eastAsia" w:ascii="仿宋" w:hAnsi="仿宋" w:eastAsia="仿宋" w:cs="仿宋_GB2312"/>
                <w:bCs/>
                <w:szCs w:val="21"/>
              </w:rPr>
              <w:t>项目</w:t>
            </w:r>
          </w:p>
        </w:tc>
        <w:tc>
          <w:tcPr>
            <w:tcW w:w="3155" w:type="dxa"/>
            <w:shd w:val="clear" w:color="auto" w:fill="FFFFFF"/>
            <w:vAlign w:val="center"/>
          </w:tcPr>
          <w:p>
            <w:pPr>
              <w:spacing w:line="520" w:lineRule="exact"/>
              <w:jc w:val="center"/>
              <w:rPr>
                <w:rFonts w:ascii="仿宋" w:hAnsi="仿宋" w:eastAsia="仿宋" w:cs="仿宋_GB2312"/>
                <w:bCs/>
                <w:szCs w:val="21"/>
              </w:rPr>
            </w:pPr>
            <w:r>
              <w:rPr>
                <w:rFonts w:hint="eastAsia" w:ascii="仿宋" w:hAnsi="仿宋" w:eastAsia="仿宋" w:cs="仿宋_GB2312"/>
                <w:bCs/>
                <w:szCs w:val="21"/>
              </w:rPr>
              <w:t>教学内容与教学要求</w:t>
            </w:r>
          </w:p>
        </w:tc>
        <w:tc>
          <w:tcPr>
            <w:tcW w:w="3297" w:type="dxa"/>
            <w:shd w:val="clear" w:color="auto" w:fill="FFFFFF"/>
            <w:vAlign w:val="center"/>
          </w:tcPr>
          <w:p>
            <w:pPr>
              <w:spacing w:line="520" w:lineRule="exact"/>
              <w:jc w:val="center"/>
              <w:rPr>
                <w:rFonts w:ascii="仿宋" w:hAnsi="仿宋" w:eastAsia="仿宋" w:cs="仿宋_GB2312"/>
                <w:bCs/>
                <w:szCs w:val="21"/>
              </w:rPr>
            </w:pPr>
            <w:r>
              <w:rPr>
                <w:rFonts w:hint="eastAsia" w:ascii="仿宋" w:hAnsi="仿宋" w:eastAsia="仿宋" w:cs="仿宋_GB2312"/>
                <w:bCs/>
                <w:szCs w:val="21"/>
              </w:rPr>
              <w:t>活动设计建议</w:t>
            </w:r>
          </w:p>
        </w:tc>
        <w:tc>
          <w:tcPr>
            <w:tcW w:w="876" w:type="dxa"/>
            <w:shd w:val="clear" w:color="auto" w:fill="FFFFFF"/>
            <w:vAlign w:val="center"/>
          </w:tcPr>
          <w:p>
            <w:pPr>
              <w:spacing w:line="520" w:lineRule="exact"/>
              <w:jc w:val="center"/>
              <w:rPr>
                <w:rFonts w:ascii="仿宋" w:hAnsi="仿宋" w:eastAsia="仿宋" w:cs="仿宋_GB2312"/>
                <w:bCs/>
                <w:szCs w:val="21"/>
              </w:rPr>
            </w:pPr>
            <w:r>
              <w:rPr>
                <w:rFonts w:hint="eastAsia" w:ascii="仿宋" w:hAnsi="仿宋" w:eastAsia="仿宋" w:cs="仿宋_GB2312"/>
                <w:bCs/>
                <w:szCs w:val="21"/>
              </w:rPr>
              <w:t>参考</w:t>
            </w:r>
          </w:p>
          <w:p>
            <w:pPr>
              <w:spacing w:line="520" w:lineRule="exact"/>
              <w:jc w:val="center"/>
              <w:rPr>
                <w:rFonts w:ascii="仿宋" w:hAnsi="仿宋" w:eastAsia="仿宋" w:cs="仿宋_GB2312"/>
                <w:bCs/>
                <w:szCs w:val="21"/>
              </w:rPr>
            </w:pPr>
            <w:r>
              <w:rPr>
                <w:rFonts w:hint="eastAsia" w:ascii="仿宋" w:hAnsi="仿宋" w:eastAsia="仿宋" w:cs="仿宋_GB2312"/>
                <w:bCs/>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494" w:type="dxa"/>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1</w:t>
            </w:r>
          </w:p>
        </w:tc>
        <w:tc>
          <w:tcPr>
            <w:tcW w:w="1291" w:type="dxa"/>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szCs w:val="21"/>
              </w:rPr>
              <w:t>会计数字书写技能</w:t>
            </w:r>
          </w:p>
        </w:tc>
        <w:tc>
          <w:tcPr>
            <w:tcW w:w="3155" w:type="dxa"/>
            <w:vAlign w:val="top"/>
          </w:tcPr>
          <w:p>
            <w:pPr>
              <w:autoSpaceDE w:val="0"/>
              <w:autoSpaceDN w:val="0"/>
              <w:spacing w:line="520" w:lineRule="exact"/>
              <w:rPr>
                <w:rFonts w:ascii="仿宋" w:hAnsi="仿宋" w:eastAsia="仿宋" w:cs="仿宋_GB2312"/>
                <w:color w:val="000000"/>
                <w:szCs w:val="21"/>
              </w:rPr>
            </w:pPr>
            <w:r>
              <w:rPr>
                <w:rFonts w:hint="eastAsia" w:ascii="仿宋" w:hAnsi="仿宋" w:eastAsia="仿宋" w:cs="仿宋_GB2312"/>
                <w:szCs w:val="21"/>
              </w:rPr>
              <w:t>熟悉阿拉伯数字及中文大写数字书写的有关规定；</w:t>
            </w:r>
            <w:r>
              <w:rPr>
                <w:rFonts w:hint="eastAsia" w:ascii="仿宋" w:hAnsi="仿宋" w:eastAsia="仿宋" w:cs="仿宋_GB2312"/>
                <w:color w:val="000000"/>
                <w:szCs w:val="21"/>
              </w:rPr>
              <w:t>掌握</w:t>
            </w:r>
            <w:r>
              <w:rPr>
                <w:rFonts w:hint="eastAsia" w:ascii="仿宋" w:hAnsi="仿宋" w:eastAsia="仿宋" w:cs="仿宋_GB2312"/>
                <w:szCs w:val="21"/>
              </w:rPr>
              <w:t>账表凭证上会计数字的正确书写及错误更正方法；掌握阿拉伯数字与中文大写数字的转换方法；能正确填写会计票据</w:t>
            </w:r>
          </w:p>
        </w:tc>
        <w:tc>
          <w:tcPr>
            <w:tcW w:w="3297" w:type="dxa"/>
            <w:vAlign w:val="top"/>
          </w:tcPr>
          <w:p>
            <w:pPr>
              <w:autoSpaceDE w:val="0"/>
              <w:autoSpaceDN w:val="0"/>
              <w:spacing w:line="520" w:lineRule="exact"/>
              <w:ind w:right="42" w:rightChars="20"/>
              <w:rPr>
                <w:rFonts w:ascii="仿宋" w:hAnsi="仿宋" w:eastAsia="仿宋" w:cs="仿宋_GB2312"/>
                <w:color w:val="000000"/>
                <w:szCs w:val="21"/>
              </w:rPr>
            </w:pPr>
            <w:r>
              <w:rPr>
                <w:rFonts w:hint="eastAsia" w:ascii="仿宋" w:hAnsi="仿宋" w:eastAsia="仿宋" w:cs="仿宋_GB2312"/>
                <w:szCs w:val="21"/>
              </w:rPr>
              <w:t>组织学生认数与读数；按要求在标准账页上抄写给定内容；练习小写金额与大写金额之间的转换；分组开展账簿书写竞赛，借助投影仪等教学设备进行展示并评比；仿真会计票据的填写练习；制定相应的技能要求，进行测试</w:t>
            </w:r>
          </w:p>
        </w:tc>
        <w:tc>
          <w:tcPr>
            <w:tcW w:w="876" w:type="dxa"/>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7" w:hRule="atLeast"/>
          <w:jc w:val="center"/>
        </w:trPr>
        <w:tc>
          <w:tcPr>
            <w:tcW w:w="494" w:type="dxa"/>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2</w:t>
            </w:r>
          </w:p>
        </w:tc>
        <w:tc>
          <w:tcPr>
            <w:tcW w:w="1291" w:type="dxa"/>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szCs w:val="21"/>
              </w:rPr>
              <w:t>珠算技能</w:t>
            </w:r>
          </w:p>
        </w:tc>
        <w:tc>
          <w:tcPr>
            <w:tcW w:w="3155" w:type="dxa"/>
            <w:vAlign w:val="top"/>
          </w:tcPr>
          <w:p>
            <w:pPr>
              <w:autoSpaceDE w:val="0"/>
              <w:autoSpaceDN w:val="0"/>
              <w:spacing w:line="520" w:lineRule="exact"/>
              <w:rPr>
                <w:rFonts w:ascii="仿宋" w:hAnsi="仿宋" w:eastAsia="仿宋" w:cs="仿宋_GB2312"/>
                <w:color w:val="000000"/>
                <w:szCs w:val="21"/>
              </w:rPr>
            </w:pPr>
            <w:r>
              <w:rPr>
                <w:rFonts w:hint="eastAsia" w:ascii="仿宋" w:hAnsi="仿宋" w:eastAsia="仿宋" w:cs="仿宋_GB2312"/>
                <w:color w:val="000000"/>
                <w:szCs w:val="21"/>
              </w:rPr>
              <w:t>了解</w:t>
            </w:r>
            <w:r>
              <w:rPr>
                <w:rFonts w:hint="eastAsia" w:ascii="仿宋" w:hAnsi="仿宋" w:eastAsia="仿宋" w:cs="仿宋_GB2312"/>
                <w:szCs w:val="21"/>
              </w:rPr>
              <w:t>珠算的起源与发展、算盘的结构和种类；掌握正确的拨珠指法；掌握传统的加减法口诀；掌握珠算乘法运算的方法；掌握珠算除法运算的方法；熟练运用珠算进行加、减、乘、除运算；了解简易心算的方法</w:t>
            </w:r>
          </w:p>
        </w:tc>
        <w:tc>
          <w:tcPr>
            <w:tcW w:w="3297" w:type="dxa"/>
            <w:vAlign w:val="top"/>
          </w:tcPr>
          <w:p>
            <w:pPr>
              <w:autoSpaceDE w:val="0"/>
              <w:autoSpaceDN w:val="0"/>
              <w:spacing w:line="520" w:lineRule="exact"/>
              <w:rPr>
                <w:rFonts w:ascii="仿宋" w:hAnsi="仿宋" w:eastAsia="仿宋" w:cs="仿宋_GB2312"/>
                <w:color w:val="000000"/>
                <w:szCs w:val="21"/>
              </w:rPr>
            </w:pPr>
            <w:r>
              <w:rPr>
                <w:rFonts w:hint="eastAsia" w:ascii="仿宋" w:hAnsi="仿宋" w:eastAsia="仿宋" w:cs="仿宋_GB2312"/>
                <w:color w:val="000000"/>
                <w:szCs w:val="21"/>
              </w:rPr>
              <w:t>指法训练可采用</w:t>
            </w:r>
            <w:r>
              <w:rPr>
                <w:rFonts w:hint="eastAsia" w:ascii="仿宋" w:hAnsi="仿宋" w:eastAsia="仿宋" w:cs="仿宋_GB2312"/>
                <w:szCs w:val="21"/>
              </w:rPr>
              <w:t>指法操、打百子、625连加、16835连加等方法；珠算运算可采用计时练习、分组比赛练习、珠算等级模拟鉴定练习；制定切实可行、符合实际的短期和长期的训练计划，基本功训练要有灵活性、趣味性；训练要严格要求，并同比赛、鉴定结合起来</w:t>
            </w:r>
          </w:p>
        </w:tc>
        <w:tc>
          <w:tcPr>
            <w:tcW w:w="876" w:type="dxa"/>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5" w:hRule="atLeast"/>
          <w:jc w:val="center"/>
        </w:trPr>
        <w:tc>
          <w:tcPr>
            <w:tcW w:w="494" w:type="dxa"/>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3</w:t>
            </w:r>
          </w:p>
        </w:tc>
        <w:tc>
          <w:tcPr>
            <w:tcW w:w="1291" w:type="dxa"/>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szCs w:val="21"/>
              </w:rPr>
              <w:t>点钞与验钞技能</w:t>
            </w:r>
          </w:p>
        </w:tc>
        <w:tc>
          <w:tcPr>
            <w:tcW w:w="3155" w:type="dxa"/>
            <w:vAlign w:val="top"/>
          </w:tcPr>
          <w:p>
            <w:pPr>
              <w:autoSpaceDE w:val="0"/>
              <w:autoSpaceDN w:val="0"/>
              <w:spacing w:line="520" w:lineRule="exact"/>
              <w:rPr>
                <w:rFonts w:ascii="仿宋" w:hAnsi="仿宋" w:eastAsia="仿宋" w:cs="仿宋_GB2312"/>
                <w:color w:val="000000"/>
                <w:szCs w:val="21"/>
              </w:rPr>
            </w:pPr>
            <w:r>
              <w:rPr>
                <w:rFonts w:hint="eastAsia" w:ascii="仿宋" w:hAnsi="仿宋" w:eastAsia="仿宋" w:cs="仿宋_GB2312"/>
                <w:szCs w:val="21"/>
              </w:rPr>
              <w:t>了解点钞的基本工序和基本要求；掌握手工点钞的各种方法及机器点钞方法；掌握钞票的整理与捆扎方法；了解假币的种类及特征；掌握验钞的主要方法；掌握人民币防伪特征及残损人民币的挑剔与兑换</w:t>
            </w:r>
          </w:p>
        </w:tc>
        <w:tc>
          <w:tcPr>
            <w:tcW w:w="3297" w:type="dxa"/>
            <w:vAlign w:val="top"/>
          </w:tcPr>
          <w:p>
            <w:pPr>
              <w:spacing w:line="520" w:lineRule="exact"/>
              <w:rPr>
                <w:rFonts w:ascii="仿宋" w:hAnsi="仿宋" w:eastAsia="仿宋" w:cs="仿宋_GB2312"/>
                <w:color w:val="000000"/>
                <w:szCs w:val="21"/>
              </w:rPr>
            </w:pPr>
            <w:r>
              <w:rPr>
                <w:rFonts w:hint="eastAsia" w:ascii="仿宋" w:hAnsi="仿宋" w:eastAsia="仿宋" w:cs="仿宋_GB2312"/>
                <w:szCs w:val="21"/>
              </w:rPr>
              <w:t>要求学生准备好练钞券、扎条、沾水盒、印章等用具；观看点钞比赛视频，激发学生的点钞热情；手持式、手按式点钞训练；在训练过程中可引入竞赛，激发学生练习的热情，从而达到良好的练习效果；分小组进行机器点钞练习</w:t>
            </w:r>
          </w:p>
        </w:tc>
        <w:tc>
          <w:tcPr>
            <w:tcW w:w="876" w:type="dxa"/>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0" w:hRule="atLeast"/>
          <w:jc w:val="center"/>
        </w:trPr>
        <w:tc>
          <w:tcPr>
            <w:tcW w:w="494" w:type="dxa"/>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4</w:t>
            </w:r>
          </w:p>
        </w:tc>
        <w:tc>
          <w:tcPr>
            <w:tcW w:w="1291" w:type="dxa"/>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szCs w:val="21"/>
              </w:rPr>
              <w:t>传票和账表运算技能</w:t>
            </w:r>
          </w:p>
        </w:tc>
        <w:tc>
          <w:tcPr>
            <w:tcW w:w="3155" w:type="dxa"/>
            <w:vAlign w:val="top"/>
          </w:tcPr>
          <w:p>
            <w:pPr>
              <w:autoSpaceDE w:val="0"/>
              <w:autoSpaceDN w:val="0"/>
              <w:spacing w:line="520" w:lineRule="exact"/>
              <w:rPr>
                <w:rFonts w:ascii="仿宋" w:hAnsi="仿宋" w:eastAsia="仿宋" w:cs="仿宋_GB2312"/>
                <w:color w:val="000000"/>
                <w:szCs w:val="21"/>
              </w:rPr>
            </w:pPr>
            <w:r>
              <w:rPr>
                <w:rFonts w:hint="eastAsia" w:ascii="仿宋" w:hAnsi="仿宋" w:eastAsia="仿宋" w:cs="仿宋_GB2312"/>
                <w:szCs w:val="21"/>
              </w:rPr>
              <w:t>了解传票算与账表算的基本知识；掌握传票算的基本功</w:t>
            </w:r>
            <w:r>
              <w:rPr>
                <w:rFonts w:hint="eastAsia" w:ascii="仿宋" w:hAnsi="仿宋" w:eastAsia="仿宋" w:cs="仿宋_GB2312"/>
                <w:color w:val="000000"/>
                <w:szCs w:val="21"/>
              </w:rPr>
              <w:t>和</w:t>
            </w:r>
            <w:r>
              <w:rPr>
                <w:rFonts w:hint="eastAsia" w:ascii="仿宋" w:hAnsi="仿宋" w:eastAsia="仿宋" w:cs="仿宋_GB2312"/>
                <w:szCs w:val="21"/>
              </w:rPr>
              <w:t>计算方法；掌握使用计算器进行传票算与账表算的方法；掌握使用计算机进行传票算与账表算的方法；掌握技能训练机进行传票与账表运算的方法；掌握使用算盘进行传票算与账表算的方法</w:t>
            </w:r>
          </w:p>
        </w:tc>
        <w:tc>
          <w:tcPr>
            <w:tcW w:w="3297" w:type="dxa"/>
            <w:vAlign w:val="top"/>
          </w:tcPr>
          <w:p>
            <w:pPr>
              <w:spacing w:line="520" w:lineRule="exact"/>
              <w:rPr>
                <w:rFonts w:ascii="仿宋" w:hAnsi="仿宋" w:eastAsia="仿宋" w:cs="仿宋_GB2312"/>
                <w:color w:val="000000"/>
                <w:szCs w:val="21"/>
              </w:rPr>
            </w:pPr>
            <w:r>
              <w:rPr>
                <w:rFonts w:hint="eastAsia" w:ascii="仿宋" w:hAnsi="仿宋" w:eastAsia="仿宋" w:cs="仿宋_GB2312"/>
                <w:szCs w:val="21"/>
              </w:rPr>
              <w:t>传票的整理、找页、翻页与记页练习；计算器使用及指法指导、训练；</w:t>
            </w:r>
            <w:r>
              <w:rPr>
                <w:rFonts w:hint="eastAsia" w:ascii="仿宋" w:hAnsi="仿宋" w:eastAsia="仿宋" w:cs="仿宋_GB2312"/>
                <w:color w:val="000000"/>
                <w:szCs w:val="21"/>
              </w:rPr>
              <w:t>计算机数字小键盘指法指导、训练；</w:t>
            </w:r>
            <w:r>
              <w:rPr>
                <w:rFonts w:hint="eastAsia" w:ascii="仿宋" w:hAnsi="仿宋" w:eastAsia="仿宋" w:cs="仿宋_GB2312"/>
                <w:szCs w:val="21"/>
              </w:rPr>
              <w:t>技能训练机的使用方法演示，指导学生熟悉技能训练机的使用；在训练过程中引入竞争机制，通过证书、荣誉榜、语言鼓励等方式来激发学生训练的积极性</w:t>
            </w:r>
          </w:p>
        </w:tc>
        <w:tc>
          <w:tcPr>
            <w:tcW w:w="876" w:type="dxa"/>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37" w:type="dxa"/>
            <w:gridSpan w:val="4"/>
            <w:vAlign w:val="center"/>
          </w:tcPr>
          <w:p>
            <w:pPr>
              <w:spacing w:line="520" w:lineRule="exact"/>
              <w:jc w:val="center"/>
              <w:rPr>
                <w:rFonts w:ascii="仿宋" w:hAnsi="仿宋" w:eastAsia="仿宋" w:cs="仿宋_GB2312"/>
                <w:szCs w:val="21"/>
              </w:rPr>
            </w:pPr>
            <w:r>
              <w:rPr>
                <w:rFonts w:hint="eastAsia" w:ascii="仿宋" w:hAnsi="仿宋" w:eastAsia="仿宋" w:cs="仿宋_GB2312"/>
                <w:szCs w:val="21"/>
              </w:rPr>
              <w:t>合计</w:t>
            </w:r>
          </w:p>
        </w:tc>
        <w:tc>
          <w:tcPr>
            <w:tcW w:w="876" w:type="dxa"/>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126</w:t>
            </w:r>
          </w:p>
        </w:tc>
      </w:tr>
    </w:tbl>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六、教学建议</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（一）教学方法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1.情景教学法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通过教师的组织、学生的演练，在仿真、愉悦宽松的场景中达到教学目标，既能让学生掌握会计基本技能，又能活跃教学气氛，提高教学的感染力。学生们通过亲自动手操作，能取得很好的教学效果。</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2.项目教学法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一是学生在教师的指导下亲自进行基本操作，在这一过程中学习掌握教学计划内的教学内容。二是让学生独立组织、安排学习行为，解决在处理会计问题中遇到的困难，能提高学生的兴趣，调动学生学习的积极性。</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3.模拟教学法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仿真化的实训室布局和职业岗位设置，让学生犹如置身于某个企业的财务和业务部门办公室。教学所用的各类账本、单证、印章等资料，全部按企业会计岗位实际工作所需配备。</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（二）评价方法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对于各项基本技能的考核评价，可采取阶段评价和目标评价相结合，以实践考核为主，注重正确性、规范性的评价，在此基础上，兼顾熟练程度、外表形态等方面的综合评价。国家相关部门、行业协会已出台相应技能等级鉴定办法，按照该办法鉴定学生的基本技能水平，评价实训成绩。</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（三）教学条件</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1.具有会计基本技能实训室。</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 xml:space="preserve">2.有一支“双师”结构合理的专兼结合教学团队。 </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具有以下实训工具设备和耗材：足够数量点钞机、点钞纸、捆扎条等点钞所需的用具；足够数量的算盘、计算器、技能训练机、计算机设备及相应的训练资料，如传票、账表等；会计数字书写练习所需的练习纸、模拟票据及相应文具；电子收银机设备及流程练习所需商品；数字录入练习软件；实训室应配备相应的操作流程、技能标准。</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（四）教材编选</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教材编写应以本课程标准为基本依据，合理安排必修和选修内容，可根据不同专业方向或学时安排编写相应教材。教材内容应体现以就业为导向，以学生为本的原则，将知识与生活生产中的实际应用相结合。</w:t>
      </w:r>
    </w:p>
    <w:p>
      <w:pPr>
        <w:autoSpaceDE w:val="0"/>
        <w:autoSpaceDN w:val="0"/>
        <w:spacing w:line="480" w:lineRule="exact"/>
        <w:ind w:firstLine="560" w:firstLineChars="200"/>
        <w:contextualSpacing/>
        <w:rPr>
          <w:rFonts w:ascii="仿宋" w:hAnsi="仿宋" w:eastAsia="仿宋" w:cs="仿宋_GB2312"/>
          <w:sz w:val="28"/>
          <w:szCs w:val="28"/>
        </w:rPr>
      </w:pPr>
    </w:p>
    <w:p>
      <w:pPr>
        <w:spacing w:line="480" w:lineRule="exact"/>
        <w:ind w:firstLine="723" w:firstLineChars="200"/>
        <w:jc w:val="center"/>
        <w:rPr>
          <w:rFonts w:ascii="仿宋" w:hAnsi="仿宋" w:eastAsia="仿宋" w:cs="仿宋_GB2312"/>
          <w:b/>
          <w:bCs/>
          <w:color w:val="000000"/>
          <w:sz w:val="36"/>
          <w:szCs w:val="28"/>
        </w:rPr>
      </w:pPr>
      <w:r>
        <w:rPr>
          <w:rFonts w:hint="eastAsia" w:ascii="仿宋" w:hAnsi="仿宋" w:eastAsia="仿宋" w:cs="仿宋_GB2312"/>
          <w:b/>
          <w:bCs/>
          <w:color w:val="000000"/>
          <w:sz w:val="36"/>
          <w:szCs w:val="28"/>
        </w:rPr>
        <w:t>《会计基础》标准</w:t>
      </w:r>
    </w:p>
    <w:p>
      <w:pPr>
        <w:spacing w:line="480" w:lineRule="exact"/>
        <w:ind w:firstLine="562" w:firstLineChars="200"/>
        <w:jc w:val="center"/>
        <w:rPr>
          <w:rFonts w:ascii="仿宋" w:hAnsi="仿宋" w:eastAsia="仿宋" w:cs="仿宋_GB2312"/>
          <w:b/>
          <w:bCs/>
          <w:color w:val="000000"/>
          <w:sz w:val="28"/>
          <w:szCs w:val="28"/>
        </w:rPr>
      </w:pPr>
    </w:p>
    <w:p>
      <w:pPr>
        <w:autoSpaceDE w:val="0"/>
        <w:autoSpaceDN w:val="0"/>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一、课程性质与任务</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本课程是中等职业教育电子商务专业的一门专业基础课程。其功能是使学生掌握会计的基本原理、基本方法和基本程序，具备企业主要经济业务的核算、凭证编制、账簿登记、结账、财产清查和财务会计报告编制的能力。本课程在专业课程体系中处于基础地位，对后续专业课程学习起支撑与奠基作用。</w:t>
      </w:r>
    </w:p>
    <w:p>
      <w:pPr>
        <w:autoSpaceDE w:val="0"/>
        <w:autoSpaceDN w:val="0"/>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二、课程教学目标</w:t>
      </w:r>
    </w:p>
    <w:p>
      <w:pPr>
        <w:autoSpaceDE w:val="0"/>
        <w:autoSpaceDN w:val="0"/>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（一）知识目标</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1．了解会计的基本概念。</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2．理解复式记账与借贷记账法。</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3．掌握填制会计凭证、登记会计账簿以及编制简要会计报表的方法。</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4．掌握基本经济业务的核算方法。</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5．掌握财产清查方法。</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6．熟悉基本的会计账务处理程序。</w:t>
      </w:r>
    </w:p>
    <w:p>
      <w:pPr>
        <w:autoSpaceDE w:val="0"/>
        <w:autoSpaceDN w:val="0"/>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（二）能力目标</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1．能运用借贷记账法分析基本的经济业务并编制会计分录。</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2．能正确填制和审核会计凭证。</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3．能根据会计凭证正确登记账簿并掌握错账的查找及更正方法。</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4．能编制简要的财务会计报表。</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5．能够掌握基本的会计账务处理程序和技能。</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6．具有更新知识的自学能力以及适应会计改革发展需要的能力。</w:t>
      </w:r>
    </w:p>
    <w:p>
      <w:pPr>
        <w:autoSpaceDE w:val="0"/>
        <w:autoSpaceDN w:val="0"/>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（三）素质目标</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1．了解财务、会计基本法规制度，树立法制观念。</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2．具有严谨细致、实事求是的工作作风以及良好的敬业精神。</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3．具有团队合作意识和良好的沟通能力。</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4．树立良好的会计职业道德观念。</w:t>
      </w:r>
    </w:p>
    <w:p>
      <w:pPr>
        <w:autoSpaceDE w:val="0"/>
        <w:autoSpaceDN w:val="0"/>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三、参考学时</w:t>
      </w:r>
    </w:p>
    <w:p>
      <w:pPr>
        <w:autoSpaceDE w:val="0"/>
        <w:autoSpaceDN w:val="0"/>
        <w:spacing w:line="480" w:lineRule="exact"/>
        <w:ind w:firstLine="1120" w:firstLineChars="400"/>
        <w:contextualSpacing/>
        <w:rPr>
          <w:rFonts w:ascii="仿宋" w:hAnsi="仿宋" w:eastAsia="仿宋" w:cs="仿宋_GB2312"/>
          <w:sz w:val="28"/>
          <w:szCs w:val="28"/>
        </w:rPr>
      </w:pPr>
      <w:r>
        <w:rPr>
          <w:rFonts w:hint="eastAsia" w:ascii="仿宋" w:hAnsi="仿宋" w:eastAsia="仿宋" w:cs="仿宋_GB2312"/>
          <w:sz w:val="28"/>
          <w:szCs w:val="28"/>
        </w:rPr>
        <w:t>144学时</w:t>
      </w:r>
    </w:p>
    <w:p>
      <w:pPr>
        <w:autoSpaceDE w:val="0"/>
        <w:autoSpaceDN w:val="0"/>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四、课程学分</w:t>
      </w:r>
    </w:p>
    <w:p>
      <w:pPr>
        <w:autoSpaceDE w:val="0"/>
        <w:autoSpaceDN w:val="0"/>
        <w:spacing w:line="480" w:lineRule="exact"/>
        <w:ind w:firstLine="1120" w:firstLineChars="400"/>
        <w:contextualSpacing/>
        <w:rPr>
          <w:rFonts w:ascii="仿宋" w:hAnsi="仿宋" w:eastAsia="仿宋" w:cs="仿宋_GB2312"/>
          <w:sz w:val="28"/>
          <w:szCs w:val="28"/>
        </w:rPr>
      </w:pPr>
      <w:r>
        <w:rPr>
          <w:rFonts w:hint="eastAsia" w:ascii="仿宋" w:hAnsi="仿宋" w:eastAsia="仿宋" w:cs="仿宋_GB2312"/>
          <w:sz w:val="28"/>
          <w:szCs w:val="28"/>
        </w:rPr>
        <w:t>8学分</w:t>
      </w:r>
    </w:p>
    <w:p>
      <w:pPr>
        <w:numPr>
          <w:ilvl w:val="0"/>
          <w:numId w:val="2"/>
        </w:numPr>
        <w:autoSpaceDE w:val="0"/>
        <w:autoSpaceDN w:val="0"/>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课程内容和要求</w:t>
      </w:r>
    </w:p>
    <w:p>
      <w:pPr>
        <w:autoSpaceDE w:val="0"/>
        <w:autoSpaceDN w:val="0"/>
        <w:spacing w:line="480" w:lineRule="exact"/>
        <w:contextualSpacing/>
        <w:rPr>
          <w:rFonts w:ascii="仿宋" w:hAnsi="仿宋" w:eastAsia="仿宋" w:cs="仿宋_GB2312"/>
          <w:b/>
          <w:sz w:val="28"/>
          <w:szCs w:val="28"/>
        </w:rPr>
      </w:pPr>
    </w:p>
    <w:p>
      <w:pPr>
        <w:autoSpaceDE w:val="0"/>
        <w:autoSpaceDN w:val="0"/>
        <w:spacing w:line="480" w:lineRule="exact"/>
        <w:contextualSpacing/>
        <w:rPr>
          <w:rFonts w:ascii="仿宋" w:hAnsi="仿宋" w:eastAsia="仿宋" w:cs="仿宋_GB2312"/>
          <w:b/>
          <w:sz w:val="28"/>
          <w:szCs w:val="28"/>
        </w:rPr>
      </w:pP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3261"/>
        <w:gridCol w:w="31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blHeader/>
        </w:trPr>
        <w:tc>
          <w:tcPr>
            <w:tcW w:w="534"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bCs/>
                <w:szCs w:val="21"/>
              </w:rPr>
              <w:t>序号</w:t>
            </w:r>
          </w:p>
        </w:tc>
        <w:tc>
          <w:tcPr>
            <w:tcW w:w="1275" w:type="dxa"/>
            <w:vAlign w:val="center"/>
          </w:tcPr>
          <w:p>
            <w:pPr>
              <w:autoSpaceDE w:val="0"/>
              <w:autoSpaceDN w:val="0"/>
              <w:spacing w:line="520" w:lineRule="exact"/>
              <w:jc w:val="center"/>
              <w:rPr>
                <w:rFonts w:ascii="仿宋" w:hAnsi="仿宋" w:eastAsia="仿宋" w:cs="仿宋"/>
                <w:bCs/>
                <w:szCs w:val="21"/>
              </w:rPr>
            </w:pPr>
            <w:r>
              <w:rPr>
                <w:rFonts w:hint="eastAsia" w:ascii="仿宋" w:hAnsi="仿宋" w:eastAsia="仿宋" w:cs="仿宋"/>
                <w:bCs/>
                <w:szCs w:val="21"/>
              </w:rPr>
              <w:t>教学</w:t>
            </w:r>
          </w:p>
          <w:p>
            <w:pPr>
              <w:autoSpaceDE w:val="0"/>
              <w:autoSpaceDN w:val="0"/>
              <w:spacing w:line="520" w:lineRule="exact"/>
              <w:jc w:val="center"/>
              <w:rPr>
                <w:rFonts w:ascii="仿宋" w:hAnsi="仿宋" w:eastAsia="仿宋" w:cs="仿宋"/>
                <w:szCs w:val="21"/>
              </w:rPr>
            </w:pPr>
            <w:r>
              <w:rPr>
                <w:rFonts w:hint="eastAsia" w:ascii="仿宋" w:hAnsi="仿宋" w:eastAsia="仿宋" w:cs="仿宋"/>
                <w:bCs/>
                <w:szCs w:val="21"/>
              </w:rPr>
              <w:t>项目</w:t>
            </w:r>
          </w:p>
        </w:tc>
        <w:tc>
          <w:tcPr>
            <w:tcW w:w="3261"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bCs/>
                <w:szCs w:val="21"/>
              </w:rPr>
              <w:t>教学内容</w:t>
            </w:r>
          </w:p>
        </w:tc>
        <w:tc>
          <w:tcPr>
            <w:tcW w:w="3118"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bCs/>
                <w:szCs w:val="21"/>
              </w:rPr>
              <w:t>活动设计建议</w:t>
            </w:r>
          </w:p>
        </w:tc>
        <w:tc>
          <w:tcPr>
            <w:tcW w:w="851" w:type="dxa"/>
            <w:vAlign w:val="center"/>
          </w:tcPr>
          <w:p>
            <w:pPr>
              <w:autoSpaceDE w:val="0"/>
              <w:autoSpaceDN w:val="0"/>
              <w:spacing w:line="520" w:lineRule="exact"/>
              <w:jc w:val="center"/>
              <w:rPr>
                <w:rFonts w:ascii="仿宋" w:hAnsi="仿宋" w:eastAsia="仿宋" w:cs="仿宋"/>
                <w:bCs/>
                <w:szCs w:val="21"/>
              </w:rPr>
            </w:pPr>
            <w:r>
              <w:rPr>
                <w:rFonts w:hint="eastAsia" w:ascii="仿宋" w:hAnsi="仿宋" w:eastAsia="仿宋" w:cs="仿宋"/>
                <w:bCs/>
                <w:szCs w:val="21"/>
              </w:rPr>
              <w:t>参考</w:t>
            </w:r>
          </w:p>
          <w:p>
            <w:pPr>
              <w:autoSpaceDE w:val="0"/>
              <w:autoSpaceDN w:val="0"/>
              <w:spacing w:line="520" w:lineRule="exact"/>
              <w:jc w:val="center"/>
              <w:rPr>
                <w:rFonts w:ascii="仿宋" w:hAnsi="仿宋" w:eastAsia="仿宋" w:cs="仿宋"/>
                <w:szCs w:val="21"/>
              </w:rPr>
            </w:pPr>
            <w:r>
              <w:rPr>
                <w:rFonts w:hint="eastAsia" w:ascii="仿宋" w:hAnsi="仿宋" w:eastAsia="仿宋" w:cs="仿宋"/>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34" w:type="dxa"/>
            <w:vAlign w:val="center"/>
          </w:tcPr>
          <w:p>
            <w:pPr>
              <w:spacing w:line="520" w:lineRule="exact"/>
              <w:jc w:val="center"/>
              <w:rPr>
                <w:rFonts w:ascii="仿宋" w:hAnsi="仿宋" w:eastAsia="仿宋" w:cs="仿宋"/>
                <w:szCs w:val="21"/>
              </w:rPr>
            </w:pPr>
            <w:r>
              <w:rPr>
                <w:rFonts w:hint="eastAsia" w:ascii="仿宋" w:hAnsi="仿宋" w:eastAsia="仿宋" w:cs="仿宋"/>
                <w:szCs w:val="21"/>
              </w:rPr>
              <w:t>1</w:t>
            </w:r>
          </w:p>
        </w:tc>
        <w:tc>
          <w:tcPr>
            <w:tcW w:w="1275" w:type="dxa"/>
            <w:vAlign w:val="center"/>
          </w:tcPr>
          <w:p>
            <w:pPr>
              <w:spacing w:line="520" w:lineRule="exact"/>
              <w:jc w:val="center"/>
              <w:rPr>
                <w:rFonts w:ascii="仿宋" w:hAnsi="仿宋" w:eastAsia="仿宋" w:cs="仿宋"/>
                <w:szCs w:val="21"/>
              </w:rPr>
            </w:pPr>
            <w:r>
              <w:rPr>
                <w:rFonts w:hint="eastAsia" w:ascii="仿宋" w:hAnsi="仿宋" w:eastAsia="仿宋" w:cs="仿宋"/>
                <w:szCs w:val="21"/>
              </w:rPr>
              <w:t>认识会计与会计职业</w:t>
            </w:r>
          </w:p>
        </w:tc>
        <w:tc>
          <w:tcPr>
            <w:tcW w:w="3261" w:type="dxa"/>
            <w:vAlign w:val="top"/>
          </w:tcPr>
          <w:p>
            <w:pPr>
              <w:autoSpaceDE w:val="0"/>
              <w:autoSpaceDN w:val="0"/>
              <w:spacing w:line="520" w:lineRule="exact"/>
              <w:rPr>
                <w:rFonts w:ascii="仿宋" w:hAnsi="仿宋" w:eastAsia="仿宋" w:cs="仿宋"/>
                <w:szCs w:val="21"/>
              </w:rPr>
            </w:pPr>
            <w:r>
              <w:rPr>
                <w:rFonts w:hint="eastAsia" w:ascii="仿宋" w:hAnsi="仿宋" w:eastAsia="仿宋" w:cs="仿宋"/>
                <w:szCs w:val="21"/>
              </w:rPr>
              <w:t>熟悉会计的概念、基本职能、任务及特点；</w:t>
            </w:r>
            <w:r>
              <w:rPr>
                <w:rFonts w:hint="eastAsia" w:ascii="仿宋" w:hAnsi="仿宋" w:eastAsia="仿宋" w:cs="仿宋"/>
                <w:color w:val="000000"/>
                <w:szCs w:val="21"/>
              </w:rPr>
              <w:t>掌握企业的经济活动、资金周转循环</w:t>
            </w:r>
            <w:r>
              <w:rPr>
                <w:rFonts w:hint="eastAsia" w:ascii="仿宋" w:hAnsi="仿宋" w:eastAsia="仿宋" w:cs="仿宋"/>
                <w:szCs w:val="21"/>
              </w:rPr>
              <w:t>、经济业务；了解</w:t>
            </w:r>
            <w:r>
              <w:rPr>
                <w:rFonts w:hint="eastAsia" w:ascii="仿宋" w:hAnsi="仿宋" w:eastAsia="仿宋" w:cs="仿宋"/>
                <w:color w:val="000000"/>
                <w:szCs w:val="21"/>
              </w:rPr>
              <w:t>会计对象、会计基本假设、会计基础；</w:t>
            </w:r>
            <w:r>
              <w:rPr>
                <w:rFonts w:hint="eastAsia" w:ascii="仿宋" w:hAnsi="仿宋" w:eastAsia="仿宋" w:cs="仿宋"/>
                <w:szCs w:val="21"/>
              </w:rPr>
              <w:t>了解会计职业、会计人员应具备的基本素质；了解会计基本法律法规</w:t>
            </w:r>
          </w:p>
        </w:tc>
        <w:tc>
          <w:tcPr>
            <w:tcW w:w="3118" w:type="dxa"/>
            <w:vAlign w:val="top"/>
          </w:tcPr>
          <w:p>
            <w:pPr>
              <w:autoSpaceDE w:val="0"/>
              <w:autoSpaceDN w:val="0"/>
              <w:spacing w:line="520" w:lineRule="exact"/>
              <w:rPr>
                <w:rFonts w:ascii="仿宋" w:hAnsi="仿宋" w:eastAsia="仿宋" w:cs="仿宋"/>
                <w:szCs w:val="21"/>
              </w:rPr>
            </w:pPr>
            <w:r>
              <w:rPr>
                <w:rFonts w:hint="eastAsia" w:ascii="仿宋" w:hAnsi="仿宋" w:eastAsia="仿宋" w:cs="仿宋"/>
                <w:szCs w:val="21"/>
              </w:rPr>
              <w:t>组织学生实地参观企业或观看介绍企业供产销场景、企业会计工作场景的录像、网络视频、图片；通过典型案例让学生感受会计法律法规的重要性，培养学生遵纪守法意识</w:t>
            </w:r>
          </w:p>
        </w:tc>
        <w:tc>
          <w:tcPr>
            <w:tcW w:w="851"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34" w:type="dxa"/>
            <w:vAlign w:val="center"/>
          </w:tcPr>
          <w:p>
            <w:pPr>
              <w:spacing w:line="520" w:lineRule="exact"/>
              <w:jc w:val="center"/>
              <w:rPr>
                <w:rFonts w:ascii="仿宋" w:hAnsi="仿宋" w:eastAsia="仿宋" w:cs="仿宋"/>
                <w:szCs w:val="21"/>
              </w:rPr>
            </w:pPr>
            <w:r>
              <w:rPr>
                <w:rFonts w:hint="eastAsia" w:ascii="仿宋" w:hAnsi="仿宋" w:eastAsia="仿宋" w:cs="仿宋"/>
                <w:szCs w:val="21"/>
              </w:rPr>
              <w:t>2</w:t>
            </w:r>
          </w:p>
        </w:tc>
        <w:tc>
          <w:tcPr>
            <w:tcW w:w="1275" w:type="dxa"/>
            <w:vAlign w:val="center"/>
          </w:tcPr>
          <w:p>
            <w:pPr>
              <w:spacing w:line="520" w:lineRule="exact"/>
              <w:jc w:val="center"/>
              <w:rPr>
                <w:rFonts w:ascii="仿宋" w:hAnsi="仿宋" w:eastAsia="仿宋" w:cs="仿宋"/>
                <w:color w:val="000000"/>
                <w:szCs w:val="21"/>
              </w:rPr>
            </w:pPr>
            <w:r>
              <w:rPr>
                <w:rFonts w:hint="eastAsia" w:ascii="仿宋" w:hAnsi="仿宋" w:eastAsia="仿宋" w:cs="仿宋"/>
                <w:color w:val="000000"/>
                <w:szCs w:val="21"/>
              </w:rPr>
              <w:t>设置会计科目和账户</w:t>
            </w:r>
          </w:p>
        </w:tc>
        <w:tc>
          <w:tcPr>
            <w:tcW w:w="3261" w:type="dxa"/>
            <w:vAlign w:val="top"/>
          </w:tcPr>
          <w:p>
            <w:pPr>
              <w:spacing w:line="520" w:lineRule="exact"/>
              <w:rPr>
                <w:rFonts w:ascii="仿宋" w:hAnsi="仿宋" w:eastAsia="仿宋" w:cs="仿宋"/>
                <w:color w:val="000000"/>
                <w:szCs w:val="21"/>
              </w:rPr>
            </w:pPr>
            <w:r>
              <w:rPr>
                <w:rFonts w:hint="eastAsia" w:ascii="仿宋" w:hAnsi="仿宋" w:eastAsia="仿宋" w:cs="仿宋"/>
                <w:szCs w:val="21"/>
              </w:rPr>
              <w:t>熟悉会计要素的概念及内容；了解会计核算方法体系；熟悉会计要素相互关系及会计等式；学会分析不同经济业务类型对会计要素的影响；熟悉会计科目的概念与分类、账户的概念与结构；掌握会计科目与账户的区别与联系</w:t>
            </w:r>
          </w:p>
        </w:tc>
        <w:tc>
          <w:tcPr>
            <w:tcW w:w="3118" w:type="dxa"/>
            <w:vAlign w:val="top"/>
          </w:tcPr>
          <w:p>
            <w:pPr>
              <w:autoSpaceDE w:val="0"/>
              <w:autoSpaceDN w:val="0"/>
              <w:spacing w:line="520" w:lineRule="exact"/>
              <w:rPr>
                <w:rFonts w:ascii="仿宋" w:hAnsi="仿宋" w:eastAsia="仿宋" w:cs="仿宋"/>
                <w:szCs w:val="21"/>
              </w:rPr>
            </w:pPr>
            <w:r>
              <w:rPr>
                <w:rFonts w:hint="eastAsia" w:ascii="仿宋" w:hAnsi="仿宋" w:eastAsia="仿宋" w:cs="仿宋"/>
                <w:szCs w:val="21"/>
              </w:rPr>
              <w:t>提供不同经济业务，让学生判断业务发生导致企业资产与权益增减变动及结果，以验证会计等式；引导学生列示并理解会计科目与账户的异同点</w:t>
            </w:r>
            <w:r>
              <w:rPr>
                <w:rFonts w:hint="eastAsia" w:ascii="仿宋" w:hAnsi="仿宋" w:eastAsia="仿宋" w:cs="仿宋"/>
                <w:color w:val="000000"/>
                <w:szCs w:val="21"/>
              </w:rPr>
              <w:t>；通过案例分析</w:t>
            </w:r>
            <w:r>
              <w:rPr>
                <w:rFonts w:hint="eastAsia" w:ascii="仿宋" w:hAnsi="仿宋" w:eastAsia="仿宋" w:cs="仿宋"/>
                <w:szCs w:val="21"/>
              </w:rPr>
              <w:t>让学生对所学内容进行归纳、对比与总结</w:t>
            </w:r>
          </w:p>
        </w:tc>
        <w:tc>
          <w:tcPr>
            <w:tcW w:w="851"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34" w:type="dxa"/>
            <w:vAlign w:val="center"/>
          </w:tcPr>
          <w:p>
            <w:pPr>
              <w:spacing w:line="520" w:lineRule="exact"/>
              <w:jc w:val="center"/>
              <w:rPr>
                <w:rFonts w:ascii="仿宋" w:hAnsi="仿宋" w:eastAsia="仿宋" w:cs="仿宋"/>
                <w:szCs w:val="21"/>
              </w:rPr>
            </w:pPr>
            <w:r>
              <w:rPr>
                <w:rFonts w:hint="eastAsia" w:ascii="仿宋" w:hAnsi="仿宋" w:eastAsia="仿宋" w:cs="仿宋"/>
                <w:szCs w:val="21"/>
              </w:rPr>
              <w:t>3</w:t>
            </w:r>
          </w:p>
        </w:tc>
        <w:tc>
          <w:tcPr>
            <w:tcW w:w="1275" w:type="dxa"/>
            <w:vAlign w:val="center"/>
          </w:tcPr>
          <w:p>
            <w:pPr>
              <w:spacing w:line="520" w:lineRule="exact"/>
              <w:jc w:val="center"/>
              <w:rPr>
                <w:rFonts w:ascii="仿宋" w:hAnsi="仿宋" w:eastAsia="仿宋" w:cs="仿宋"/>
                <w:color w:val="000000"/>
                <w:szCs w:val="21"/>
              </w:rPr>
            </w:pPr>
            <w:r>
              <w:rPr>
                <w:rFonts w:hint="eastAsia" w:ascii="仿宋" w:hAnsi="仿宋" w:eastAsia="仿宋" w:cs="仿宋"/>
                <w:color w:val="000000"/>
                <w:szCs w:val="21"/>
              </w:rPr>
              <w:t>借贷记账法的应用</w:t>
            </w:r>
          </w:p>
        </w:tc>
        <w:tc>
          <w:tcPr>
            <w:tcW w:w="3261" w:type="dxa"/>
            <w:vAlign w:val="top"/>
          </w:tcPr>
          <w:p>
            <w:pPr>
              <w:autoSpaceDE w:val="0"/>
              <w:autoSpaceDN w:val="0"/>
              <w:spacing w:line="520" w:lineRule="exact"/>
              <w:rPr>
                <w:rFonts w:ascii="仿宋" w:hAnsi="仿宋" w:eastAsia="仿宋" w:cs="仿宋"/>
                <w:szCs w:val="21"/>
              </w:rPr>
            </w:pPr>
            <w:r>
              <w:rPr>
                <w:rFonts w:hint="eastAsia" w:ascii="仿宋" w:hAnsi="仿宋" w:eastAsia="仿宋" w:cs="仿宋"/>
                <w:szCs w:val="21"/>
              </w:rPr>
              <w:t>熟悉借贷记账法的概念、特点及运用；了解平行登记；熟悉主要经济业务核算过程中相关账户的用途与结构</w:t>
            </w:r>
            <w:r>
              <w:rPr>
                <w:rFonts w:hint="eastAsia" w:ascii="仿宋" w:hAnsi="仿宋" w:eastAsia="仿宋" w:cs="仿宋"/>
                <w:color w:val="000000"/>
                <w:szCs w:val="21"/>
              </w:rPr>
              <w:t>；</w:t>
            </w:r>
            <w:r>
              <w:rPr>
                <w:rFonts w:hint="eastAsia" w:ascii="仿宋" w:hAnsi="仿宋" w:eastAsia="仿宋" w:cs="仿宋"/>
                <w:szCs w:val="21"/>
              </w:rPr>
              <w:t>掌握主要业务核算内容及方法；熟悉成本计算的概念、成本与费用的区别与联系；会物资采购成本、产品生产成本、产品销售成本的计算</w:t>
            </w:r>
          </w:p>
        </w:tc>
        <w:tc>
          <w:tcPr>
            <w:tcW w:w="3118" w:type="dxa"/>
            <w:vAlign w:val="top"/>
          </w:tcPr>
          <w:p>
            <w:pPr>
              <w:spacing w:line="520" w:lineRule="exact"/>
              <w:rPr>
                <w:rFonts w:ascii="仿宋" w:hAnsi="仿宋" w:eastAsia="仿宋" w:cs="仿宋"/>
                <w:szCs w:val="21"/>
              </w:rPr>
            </w:pPr>
            <w:r>
              <w:rPr>
                <w:rFonts w:hint="eastAsia" w:ascii="仿宋" w:hAnsi="仿宋" w:eastAsia="仿宋" w:cs="仿宋"/>
                <w:szCs w:val="21"/>
              </w:rPr>
              <w:t>通过多媒体课件，模拟演示总分类账户与明细分类账户的平行登记方法</w:t>
            </w:r>
            <w:r>
              <w:rPr>
                <w:rFonts w:hint="eastAsia" w:ascii="仿宋" w:hAnsi="仿宋" w:eastAsia="仿宋" w:cs="仿宋"/>
                <w:color w:val="000000"/>
                <w:szCs w:val="21"/>
              </w:rPr>
              <w:t>；</w:t>
            </w:r>
            <w:r>
              <w:rPr>
                <w:rFonts w:hint="eastAsia" w:ascii="仿宋" w:hAnsi="仿宋" w:eastAsia="仿宋" w:cs="仿宋"/>
                <w:szCs w:val="21"/>
              </w:rPr>
              <w:t>提供主要业务资料，指导学生编制会计分录</w:t>
            </w:r>
          </w:p>
          <w:p>
            <w:pPr>
              <w:autoSpaceDE w:val="0"/>
              <w:autoSpaceDN w:val="0"/>
              <w:spacing w:line="520" w:lineRule="exact"/>
              <w:rPr>
                <w:rFonts w:ascii="仿宋" w:hAnsi="仿宋" w:eastAsia="仿宋" w:cs="仿宋"/>
                <w:szCs w:val="21"/>
              </w:rPr>
            </w:pPr>
          </w:p>
        </w:tc>
        <w:tc>
          <w:tcPr>
            <w:tcW w:w="851"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34" w:type="dxa"/>
            <w:vAlign w:val="center"/>
          </w:tcPr>
          <w:p>
            <w:pPr>
              <w:spacing w:line="520" w:lineRule="exact"/>
              <w:jc w:val="center"/>
              <w:rPr>
                <w:rFonts w:ascii="仿宋" w:hAnsi="仿宋" w:eastAsia="仿宋" w:cs="仿宋"/>
                <w:szCs w:val="21"/>
              </w:rPr>
            </w:pPr>
            <w:r>
              <w:rPr>
                <w:rFonts w:hint="eastAsia" w:ascii="仿宋" w:hAnsi="仿宋" w:eastAsia="仿宋" w:cs="仿宋"/>
                <w:szCs w:val="21"/>
              </w:rPr>
              <w:t>4</w:t>
            </w:r>
          </w:p>
        </w:tc>
        <w:tc>
          <w:tcPr>
            <w:tcW w:w="1275" w:type="dxa"/>
            <w:vAlign w:val="center"/>
          </w:tcPr>
          <w:p>
            <w:pPr>
              <w:spacing w:line="520" w:lineRule="exact"/>
              <w:jc w:val="center"/>
              <w:rPr>
                <w:rFonts w:ascii="仿宋" w:hAnsi="仿宋" w:eastAsia="仿宋" w:cs="仿宋"/>
                <w:szCs w:val="21"/>
              </w:rPr>
            </w:pPr>
            <w:r>
              <w:rPr>
                <w:rFonts w:hint="eastAsia" w:ascii="仿宋" w:hAnsi="仿宋" w:eastAsia="仿宋" w:cs="仿宋"/>
                <w:szCs w:val="21"/>
              </w:rPr>
              <w:t>填制和审核会计凭证</w:t>
            </w:r>
          </w:p>
        </w:tc>
        <w:tc>
          <w:tcPr>
            <w:tcW w:w="3261" w:type="dxa"/>
            <w:vAlign w:val="top"/>
          </w:tcPr>
          <w:p>
            <w:pPr>
              <w:autoSpaceDE w:val="0"/>
              <w:autoSpaceDN w:val="0"/>
              <w:spacing w:line="520" w:lineRule="exact"/>
              <w:rPr>
                <w:rFonts w:ascii="仿宋" w:hAnsi="仿宋" w:eastAsia="仿宋" w:cs="仿宋"/>
                <w:szCs w:val="21"/>
              </w:rPr>
            </w:pPr>
            <w:r>
              <w:rPr>
                <w:rFonts w:hint="eastAsia" w:ascii="仿宋" w:hAnsi="仿宋" w:eastAsia="仿宋" w:cs="仿宋"/>
                <w:szCs w:val="21"/>
              </w:rPr>
              <w:t>了解原始凭证的概念、种类及内容；掌握原始凭证的填制与审核方法；了解记账凭证的概念、种类及内容；掌握记账凭证的填制与审核方法；掌握会计凭证的传递、装订与保管方法；进行会计凭证填制、审核实训</w:t>
            </w:r>
          </w:p>
        </w:tc>
        <w:tc>
          <w:tcPr>
            <w:tcW w:w="3118" w:type="dxa"/>
            <w:vAlign w:val="top"/>
          </w:tcPr>
          <w:p>
            <w:pPr>
              <w:autoSpaceDE w:val="0"/>
              <w:autoSpaceDN w:val="0"/>
              <w:spacing w:line="520" w:lineRule="exact"/>
              <w:rPr>
                <w:rFonts w:ascii="仿宋" w:hAnsi="仿宋" w:eastAsia="仿宋" w:cs="仿宋"/>
                <w:szCs w:val="21"/>
              </w:rPr>
            </w:pPr>
            <w:r>
              <w:rPr>
                <w:rFonts w:hint="eastAsia" w:ascii="仿宋" w:hAnsi="仿宋" w:eastAsia="仿宋" w:cs="仿宋"/>
                <w:szCs w:val="21"/>
              </w:rPr>
              <w:t>向学生展示原始凭证和收、付、转记账凭证和通用记账凭证；通过多媒体手段演示会计凭证的装订方法，指导学生进行装订练习；提供经济业务资料，指导学生自行判断、选取相应凭证进行相关处理</w:t>
            </w:r>
          </w:p>
        </w:tc>
        <w:tc>
          <w:tcPr>
            <w:tcW w:w="851"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34" w:type="dxa"/>
            <w:vAlign w:val="center"/>
          </w:tcPr>
          <w:p>
            <w:pPr>
              <w:spacing w:line="520" w:lineRule="exact"/>
              <w:jc w:val="center"/>
              <w:rPr>
                <w:rFonts w:ascii="仿宋" w:hAnsi="仿宋" w:eastAsia="仿宋" w:cs="仿宋"/>
                <w:szCs w:val="21"/>
              </w:rPr>
            </w:pPr>
            <w:r>
              <w:rPr>
                <w:rFonts w:hint="eastAsia" w:ascii="仿宋" w:hAnsi="仿宋" w:eastAsia="仿宋" w:cs="仿宋"/>
                <w:szCs w:val="21"/>
              </w:rPr>
              <w:t>5</w:t>
            </w:r>
          </w:p>
        </w:tc>
        <w:tc>
          <w:tcPr>
            <w:tcW w:w="1275"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szCs w:val="21"/>
              </w:rPr>
              <w:t>会计</w:t>
            </w:r>
          </w:p>
          <w:p>
            <w:pPr>
              <w:autoSpaceDE w:val="0"/>
              <w:autoSpaceDN w:val="0"/>
              <w:spacing w:line="520" w:lineRule="exact"/>
              <w:jc w:val="center"/>
              <w:rPr>
                <w:rFonts w:ascii="仿宋" w:hAnsi="仿宋" w:eastAsia="仿宋" w:cs="仿宋"/>
                <w:szCs w:val="21"/>
              </w:rPr>
            </w:pPr>
            <w:r>
              <w:rPr>
                <w:rFonts w:hint="eastAsia" w:ascii="仿宋" w:hAnsi="仿宋" w:eastAsia="仿宋" w:cs="仿宋"/>
                <w:szCs w:val="21"/>
              </w:rPr>
              <w:t>账簿</w:t>
            </w:r>
          </w:p>
        </w:tc>
        <w:tc>
          <w:tcPr>
            <w:tcW w:w="3261" w:type="dxa"/>
            <w:vAlign w:val="top"/>
          </w:tcPr>
          <w:p>
            <w:pPr>
              <w:autoSpaceDE w:val="0"/>
              <w:autoSpaceDN w:val="0"/>
              <w:spacing w:line="520" w:lineRule="exact"/>
              <w:rPr>
                <w:rFonts w:ascii="仿宋" w:hAnsi="仿宋" w:eastAsia="仿宋" w:cs="仿宋"/>
                <w:color w:val="000000"/>
                <w:szCs w:val="21"/>
              </w:rPr>
            </w:pPr>
            <w:r>
              <w:rPr>
                <w:rFonts w:hint="eastAsia" w:ascii="仿宋" w:hAnsi="仿宋" w:eastAsia="仿宋" w:cs="仿宋"/>
                <w:szCs w:val="21"/>
              </w:rPr>
              <w:t>了解会计账簿的概念和种类；掌握会计账簿的设置及使用方法；掌握错账查找与更正方法；熟悉对账的基本内容；掌握结账方法</w:t>
            </w:r>
          </w:p>
          <w:p>
            <w:pPr>
              <w:autoSpaceDE w:val="0"/>
              <w:autoSpaceDN w:val="0"/>
              <w:spacing w:line="520" w:lineRule="exact"/>
              <w:rPr>
                <w:rFonts w:ascii="仿宋" w:hAnsi="仿宋" w:eastAsia="仿宋" w:cs="仿宋"/>
                <w:szCs w:val="21"/>
              </w:rPr>
            </w:pPr>
          </w:p>
        </w:tc>
        <w:tc>
          <w:tcPr>
            <w:tcW w:w="3118" w:type="dxa"/>
            <w:vAlign w:val="top"/>
          </w:tcPr>
          <w:p>
            <w:pPr>
              <w:spacing w:line="520" w:lineRule="exact"/>
              <w:rPr>
                <w:rFonts w:ascii="仿宋" w:hAnsi="仿宋" w:eastAsia="仿宋" w:cs="仿宋"/>
                <w:szCs w:val="21"/>
              </w:rPr>
            </w:pPr>
            <w:r>
              <w:rPr>
                <w:rFonts w:hint="eastAsia" w:ascii="仿宋" w:hAnsi="仿宋" w:eastAsia="仿宋" w:cs="仿宋"/>
                <w:szCs w:val="21"/>
              </w:rPr>
              <w:t>向学生展示各类会计账簿向学生展示会计账簿使用登记表，通过多媒体或手工演示具体账簿登记规则、错账更正、指导学生进行对账与结账练习；提供经济业务资料，指导学生自行判断、选取相应账簿进行相关处理</w:t>
            </w:r>
          </w:p>
        </w:tc>
        <w:tc>
          <w:tcPr>
            <w:tcW w:w="851"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7" w:hRule="atLeast"/>
        </w:trPr>
        <w:tc>
          <w:tcPr>
            <w:tcW w:w="534" w:type="dxa"/>
            <w:vAlign w:val="center"/>
          </w:tcPr>
          <w:p>
            <w:pPr>
              <w:spacing w:line="520" w:lineRule="exact"/>
              <w:jc w:val="center"/>
              <w:rPr>
                <w:rFonts w:ascii="仿宋" w:hAnsi="仿宋" w:eastAsia="仿宋" w:cs="仿宋"/>
                <w:szCs w:val="21"/>
              </w:rPr>
            </w:pPr>
            <w:r>
              <w:rPr>
                <w:rFonts w:hint="eastAsia" w:ascii="仿宋" w:hAnsi="仿宋" w:eastAsia="仿宋" w:cs="仿宋"/>
                <w:szCs w:val="21"/>
              </w:rPr>
              <w:t>6</w:t>
            </w:r>
          </w:p>
        </w:tc>
        <w:tc>
          <w:tcPr>
            <w:tcW w:w="1275" w:type="dxa"/>
            <w:vAlign w:val="center"/>
          </w:tcPr>
          <w:p>
            <w:pPr>
              <w:autoSpaceDE w:val="0"/>
              <w:autoSpaceDN w:val="0"/>
              <w:spacing w:line="520" w:lineRule="exact"/>
              <w:jc w:val="center"/>
              <w:rPr>
                <w:rFonts w:ascii="仿宋" w:hAnsi="仿宋" w:eastAsia="仿宋" w:cs="仿宋"/>
                <w:color w:val="000000"/>
                <w:szCs w:val="21"/>
              </w:rPr>
            </w:pPr>
            <w:r>
              <w:rPr>
                <w:rFonts w:hint="eastAsia" w:ascii="仿宋" w:hAnsi="仿宋" w:eastAsia="仿宋" w:cs="仿宋"/>
                <w:color w:val="000000"/>
                <w:szCs w:val="21"/>
              </w:rPr>
              <w:t>财产</w:t>
            </w:r>
          </w:p>
          <w:p>
            <w:pPr>
              <w:autoSpaceDE w:val="0"/>
              <w:autoSpaceDN w:val="0"/>
              <w:spacing w:line="520" w:lineRule="exact"/>
              <w:jc w:val="center"/>
              <w:rPr>
                <w:rFonts w:ascii="仿宋" w:hAnsi="仿宋" w:eastAsia="仿宋" w:cs="仿宋"/>
                <w:szCs w:val="21"/>
              </w:rPr>
            </w:pPr>
            <w:r>
              <w:rPr>
                <w:rFonts w:hint="eastAsia" w:ascii="仿宋" w:hAnsi="仿宋" w:eastAsia="仿宋" w:cs="仿宋"/>
                <w:color w:val="000000"/>
                <w:szCs w:val="21"/>
              </w:rPr>
              <w:t>清查</w:t>
            </w:r>
          </w:p>
        </w:tc>
        <w:tc>
          <w:tcPr>
            <w:tcW w:w="3261" w:type="dxa"/>
            <w:vAlign w:val="top"/>
          </w:tcPr>
          <w:p>
            <w:pPr>
              <w:autoSpaceDE w:val="0"/>
              <w:autoSpaceDN w:val="0"/>
              <w:spacing w:line="520" w:lineRule="exact"/>
              <w:rPr>
                <w:rFonts w:ascii="仿宋" w:hAnsi="仿宋" w:eastAsia="仿宋" w:cs="仿宋"/>
                <w:szCs w:val="21"/>
              </w:rPr>
            </w:pPr>
            <w:r>
              <w:rPr>
                <w:rFonts w:hint="eastAsia" w:ascii="仿宋" w:hAnsi="仿宋" w:eastAsia="仿宋" w:cs="仿宋"/>
                <w:szCs w:val="21"/>
              </w:rPr>
              <w:t>了解财产清查的概念、种类、范围；了解财产清查的盘存制度；掌握财产清查的方法；熟悉财产清查结果的处理程序；掌握财产清查结果的处理方法；</w:t>
            </w:r>
            <w:r>
              <w:rPr>
                <w:rFonts w:hint="eastAsia" w:ascii="仿宋" w:hAnsi="仿宋" w:eastAsia="仿宋" w:cs="仿宋"/>
                <w:color w:val="000000"/>
                <w:szCs w:val="21"/>
              </w:rPr>
              <w:t>进行</w:t>
            </w:r>
            <w:r>
              <w:rPr>
                <w:rFonts w:hint="eastAsia" w:ascii="仿宋" w:hAnsi="仿宋" w:eastAsia="仿宋" w:cs="仿宋"/>
                <w:szCs w:val="21"/>
              </w:rPr>
              <w:t>财产清查实训</w:t>
            </w:r>
          </w:p>
        </w:tc>
        <w:tc>
          <w:tcPr>
            <w:tcW w:w="3118" w:type="dxa"/>
            <w:vAlign w:val="top"/>
          </w:tcPr>
          <w:p>
            <w:pPr>
              <w:autoSpaceDE w:val="0"/>
              <w:autoSpaceDN w:val="0"/>
              <w:spacing w:line="520" w:lineRule="exact"/>
              <w:rPr>
                <w:rFonts w:ascii="仿宋" w:hAnsi="仿宋" w:eastAsia="仿宋" w:cs="仿宋"/>
                <w:szCs w:val="21"/>
              </w:rPr>
            </w:pPr>
            <w:r>
              <w:rPr>
                <w:rFonts w:hint="eastAsia" w:ascii="仿宋" w:hAnsi="仿宋" w:eastAsia="仿宋" w:cs="仿宋"/>
                <w:szCs w:val="21"/>
              </w:rPr>
              <w:t>提供实物盘存资料和空白盘存单，指导学生填制盘存单；提供银行对账单和银行存款日记账资料，指导学生逐笔勾对，查找未达账项，并编制银行存款余额调节表；提供原材料盘盈和盘亏的相关资料，指导学生编制财产清查会计分录；提供经济业务资料，指导学生自行判断、选取适当方法进行财产清查并进行相关处理</w:t>
            </w:r>
          </w:p>
        </w:tc>
        <w:tc>
          <w:tcPr>
            <w:tcW w:w="851"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9" w:hRule="atLeast"/>
        </w:trPr>
        <w:tc>
          <w:tcPr>
            <w:tcW w:w="534" w:type="dxa"/>
            <w:vAlign w:val="center"/>
          </w:tcPr>
          <w:p>
            <w:pPr>
              <w:spacing w:line="520" w:lineRule="exact"/>
              <w:jc w:val="center"/>
              <w:rPr>
                <w:rFonts w:ascii="仿宋" w:hAnsi="仿宋" w:eastAsia="仿宋" w:cs="仿宋"/>
                <w:szCs w:val="21"/>
              </w:rPr>
            </w:pPr>
            <w:r>
              <w:rPr>
                <w:rFonts w:hint="eastAsia" w:ascii="仿宋" w:hAnsi="仿宋" w:eastAsia="仿宋" w:cs="仿宋"/>
                <w:szCs w:val="21"/>
              </w:rPr>
              <w:t>7</w:t>
            </w:r>
          </w:p>
        </w:tc>
        <w:tc>
          <w:tcPr>
            <w:tcW w:w="1275"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color w:val="000000"/>
                <w:szCs w:val="21"/>
              </w:rPr>
              <w:t>财务处理程序</w:t>
            </w:r>
          </w:p>
        </w:tc>
        <w:tc>
          <w:tcPr>
            <w:tcW w:w="3261" w:type="dxa"/>
            <w:vAlign w:val="top"/>
          </w:tcPr>
          <w:p>
            <w:pPr>
              <w:autoSpaceDE w:val="0"/>
              <w:autoSpaceDN w:val="0"/>
              <w:spacing w:line="520" w:lineRule="exact"/>
              <w:rPr>
                <w:rFonts w:ascii="仿宋" w:hAnsi="仿宋" w:eastAsia="仿宋" w:cs="仿宋"/>
                <w:szCs w:val="21"/>
              </w:rPr>
            </w:pPr>
            <w:r>
              <w:rPr>
                <w:rFonts w:hint="eastAsia" w:ascii="仿宋" w:hAnsi="仿宋" w:eastAsia="仿宋" w:cs="仿宋"/>
                <w:szCs w:val="21"/>
              </w:rPr>
              <w:t>了解账务处理程序的概念与选择；熟悉各账务处理程序的种类、特点、优缺点及适应范围；掌握记账凭证账务处理程序及相应账务处理方法；掌握科目汇总表账务处理程序及相应账务处理方法；掌握汇总记账凭证账务处理程序及相应账务处理方法</w:t>
            </w:r>
            <w:r>
              <w:rPr>
                <w:rFonts w:hint="eastAsia" w:ascii="仿宋" w:hAnsi="仿宋" w:eastAsia="仿宋" w:cs="仿宋"/>
                <w:color w:val="000000"/>
                <w:szCs w:val="21"/>
              </w:rPr>
              <w:t>；进行</w:t>
            </w:r>
            <w:r>
              <w:rPr>
                <w:rFonts w:hint="eastAsia" w:ascii="仿宋" w:hAnsi="仿宋" w:eastAsia="仿宋" w:cs="仿宋"/>
                <w:szCs w:val="21"/>
              </w:rPr>
              <w:t>账务处理程序应用实训</w:t>
            </w:r>
          </w:p>
        </w:tc>
        <w:tc>
          <w:tcPr>
            <w:tcW w:w="3118" w:type="dxa"/>
            <w:vAlign w:val="top"/>
          </w:tcPr>
          <w:p>
            <w:pPr>
              <w:autoSpaceDE w:val="0"/>
              <w:autoSpaceDN w:val="0"/>
              <w:spacing w:line="520" w:lineRule="exact"/>
              <w:rPr>
                <w:rFonts w:ascii="仿宋" w:hAnsi="仿宋" w:eastAsia="仿宋" w:cs="仿宋"/>
                <w:szCs w:val="21"/>
              </w:rPr>
            </w:pPr>
            <w:r>
              <w:rPr>
                <w:rFonts w:hint="eastAsia" w:ascii="仿宋" w:hAnsi="仿宋" w:eastAsia="仿宋" w:cs="仿宋"/>
                <w:szCs w:val="21"/>
              </w:rPr>
              <w:t>给出案例资料，以多媒体演示并指导学生根据记账凭证账务处理程序要求，进行相应的账务处理；给出案例资料，指导学生编制科目汇总表；给出案例资料，指导学生编制汇总记账凭证；提供经济业务资料，指导学生分别按照相关账务处理程序要求进行相应账务处理，最后进行归纳总结</w:t>
            </w:r>
          </w:p>
        </w:tc>
        <w:tc>
          <w:tcPr>
            <w:tcW w:w="851"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20" w:lineRule="exact"/>
              <w:jc w:val="center"/>
              <w:rPr>
                <w:rFonts w:ascii="仿宋" w:hAnsi="仿宋" w:eastAsia="仿宋" w:cs="仿宋"/>
                <w:szCs w:val="21"/>
              </w:rPr>
            </w:pPr>
            <w:r>
              <w:rPr>
                <w:rFonts w:hint="eastAsia" w:ascii="仿宋" w:hAnsi="仿宋" w:eastAsia="仿宋" w:cs="仿宋"/>
                <w:szCs w:val="21"/>
              </w:rPr>
              <w:t>8</w:t>
            </w:r>
          </w:p>
        </w:tc>
        <w:tc>
          <w:tcPr>
            <w:tcW w:w="1275"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color w:val="000000"/>
                <w:szCs w:val="21"/>
              </w:rPr>
              <w:t>编制财务会计报告</w:t>
            </w:r>
          </w:p>
        </w:tc>
        <w:tc>
          <w:tcPr>
            <w:tcW w:w="3261" w:type="dxa"/>
            <w:vAlign w:val="top"/>
          </w:tcPr>
          <w:p>
            <w:pPr>
              <w:autoSpaceDE w:val="0"/>
              <w:autoSpaceDN w:val="0"/>
              <w:spacing w:line="520" w:lineRule="exact"/>
              <w:rPr>
                <w:rFonts w:ascii="仿宋" w:hAnsi="仿宋" w:eastAsia="仿宋" w:cs="仿宋"/>
                <w:szCs w:val="21"/>
              </w:rPr>
            </w:pPr>
            <w:r>
              <w:rPr>
                <w:rFonts w:hint="eastAsia" w:ascii="仿宋" w:hAnsi="仿宋" w:eastAsia="仿宋" w:cs="仿宋"/>
                <w:szCs w:val="21"/>
              </w:rPr>
              <w:t>了解财务会计报告的概念、作用、种类及编制要求；熟悉资产负债表的结构，掌握资产负债表的编制方法；熟悉利润表的结构，掌握利润表的编制方法</w:t>
            </w:r>
            <w:r>
              <w:rPr>
                <w:rFonts w:hint="eastAsia" w:ascii="仿宋" w:hAnsi="仿宋" w:eastAsia="仿宋" w:cs="仿宋"/>
                <w:color w:val="000000"/>
                <w:szCs w:val="21"/>
              </w:rPr>
              <w:t>；</w:t>
            </w:r>
            <w:r>
              <w:rPr>
                <w:rFonts w:hint="eastAsia" w:ascii="仿宋" w:hAnsi="仿宋" w:eastAsia="仿宋" w:cs="仿宋"/>
                <w:szCs w:val="21"/>
              </w:rPr>
              <w:t>了解财务会计报告的报送、审批和汇总</w:t>
            </w:r>
            <w:r>
              <w:rPr>
                <w:rFonts w:hint="eastAsia" w:ascii="仿宋" w:hAnsi="仿宋" w:eastAsia="仿宋" w:cs="仿宋"/>
                <w:color w:val="000000"/>
                <w:szCs w:val="21"/>
              </w:rPr>
              <w:t>；进行</w:t>
            </w:r>
            <w:r>
              <w:rPr>
                <w:rFonts w:hint="eastAsia" w:ascii="仿宋" w:hAnsi="仿宋" w:eastAsia="仿宋" w:cs="仿宋"/>
                <w:szCs w:val="21"/>
              </w:rPr>
              <w:t>财务报告编制实训</w:t>
            </w:r>
          </w:p>
        </w:tc>
        <w:tc>
          <w:tcPr>
            <w:tcW w:w="3118" w:type="dxa"/>
            <w:vAlign w:val="top"/>
          </w:tcPr>
          <w:p>
            <w:pPr>
              <w:autoSpaceDE w:val="0"/>
              <w:autoSpaceDN w:val="0"/>
              <w:spacing w:line="520" w:lineRule="exact"/>
              <w:rPr>
                <w:rFonts w:ascii="仿宋" w:hAnsi="仿宋" w:eastAsia="仿宋" w:cs="仿宋"/>
                <w:szCs w:val="21"/>
              </w:rPr>
            </w:pPr>
            <w:r>
              <w:rPr>
                <w:rFonts w:hint="eastAsia" w:ascii="仿宋" w:hAnsi="仿宋" w:eastAsia="仿宋" w:cs="仿宋"/>
                <w:szCs w:val="21"/>
              </w:rPr>
              <w:t>向学生展示各类会计报表；提供资产负债表，使学生了解资产负债表的内容、结构、作用和编制原理，指导学生初步掌握资产负债表的编制方法；提供利润表，使学生了解利润表的内容、结构、作用和编制原理，指导学生初步掌握利润表的编制方法</w:t>
            </w:r>
            <w:r>
              <w:rPr>
                <w:rFonts w:hint="eastAsia" w:ascii="仿宋" w:hAnsi="仿宋" w:eastAsia="仿宋" w:cs="仿宋"/>
                <w:color w:val="000000"/>
                <w:szCs w:val="21"/>
              </w:rPr>
              <w:t>；</w:t>
            </w:r>
            <w:r>
              <w:rPr>
                <w:rFonts w:hint="eastAsia" w:ascii="仿宋" w:hAnsi="仿宋" w:eastAsia="仿宋" w:cs="仿宋"/>
                <w:szCs w:val="21"/>
              </w:rPr>
              <w:t>提供相关案例与数据，指导学生独立编制简单的资产负债表和利润表</w:t>
            </w:r>
          </w:p>
        </w:tc>
        <w:tc>
          <w:tcPr>
            <w:tcW w:w="851"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szCs w:val="21"/>
              </w:rPr>
              <w:t>9</w:t>
            </w:r>
          </w:p>
        </w:tc>
        <w:tc>
          <w:tcPr>
            <w:tcW w:w="1275" w:type="dxa"/>
            <w:vAlign w:val="center"/>
          </w:tcPr>
          <w:p>
            <w:pPr>
              <w:autoSpaceDE w:val="0"/>
              <w:autoSpaceDN w:val="0"/>
              <w:spacing w:line="520" w:lineRule="exact"/>
              <w:jc w:val="center"/>
              <w:rPr>
                <w:rFonts w:ascii="仿宋" w:hAnsi="仿宋" w:eastAsia="仿宋" w:cs="仿宋"/>
                <w:color w:val="000000"/>
                <w:szCs w:val="21"/>
              </w:rPr>
            </w:pPr>
            <w:r>
              <w:rPr>
                <w:rFonts w:hint="eastAsia" w:ascii="仿宋" w:hAnsi="仿宋" w:eastAsia="仿宋" w:cs="仿宋"/>
                <w:color w:val="000000"/>
                <w:szCs w:val="21"/>
              </w:rPr>
              <w:t>会计</w:t>
            </w:r>
          </w:p>
          <w:p>
            <w:pPr>
              <w:autoSpaceDE w:val="0"/>
              <w:autoSpaceDN w:val="0"/>
              <w:spacing w:line="520" w:lineRule="exact"/>
              <w:jc w:val="center"/>
              <w:rPr>
                <w:rFonts w:ascii="仿宋" w:hAnsi="仿宋" w:eastAsia="仿宋" w:cs="仿宋"/>
                <w:szCs w:val="21"/>
              </w:rPr>
            </w:pPr>
            <w:r>
              <w:rPr>
                <w:rFonts w:hint="eastAsia" w:ascii="仿宋" w:hAnsi="仿宋" w:eastAsia="仿宋" w:cs="仿宋"/>
                <w:color w:val="000000"/>
                <w:szCs w:val="21"/>
              </w:rPr>
              <w:t>档案</w:t>
            </w:r>
          </w:p>
        </w:tc>
        <w:tc>
          <w:tcPr>
            <w:tcW w:w="3261" w:type="dxa"/>
            <w:vAlign w:val="top"/>
          </w:tcPr>
          <w:p>
            <w:pPr>
              <w:autoSpaceDE w:val="0"/>
              <w:autoSpaceDN w:val="0"/>
              <w:spacing w:line="520" w:lineRule="exact"/>
              <w:rPr>
                <w:rFonts w:ascii="仿宋" w:hAnsi="仿宋" w:eastAsia="仿宋" w:cs="仿宋"/>
                <w:szCs w:val="21"/>
              </w:rPr>
            </w:pPr>
            <w:r>
              <w:rPr>
                <w:rFonts w:hint="eastAsia" w:ascii="仿宋" w:hAnsi="仿宋" w:eastAsia="仿宋" w:cs="仿宋"/>
                <w:szCs w:val="21"/>
              </w:rPr>
              <w:t>了解会计档案的概念；熟悉会计档案的内容，掌握对会计档案的保管期限、查阅和复制、销毁方法；掌握会计档案的整理装订及保管方法</w:t>
            </w:r>
            <w:r>
              <w:rPr>
                <w:rFonts w:hint="eastAsia" w:ascii="仿宋" w:hAnsi="仿宋" w:eastAsia="仿宋" w:cs="仿宋"/>
                <w:color w:val="000000"/>
                <w:szCs w:val="21"/>
              </w:rPr>
              <w:t>；</w:t>
            </w:r>
            <w:r>
              <w:rPr>
                <w:rFonts w:hint="eastAsia" w:ascii="仿宋" w:hAnsi="仿宋" w:eastAsia="仿宋" w:cs="仿宋"/>
                <w:szCs w:val="21"/>
              </w:rPr>
              <w:t>掌握会计档案的销毁方法</w:t>
            </w:r>
            <w:r>
              <w:rPr>
                <w:rFonts w:hint="eastAsia" w:ascii="仿宋" w:hAnsi="仿宋" w:eastAsia="仿宋" w:cs="仿宋"/>
                <w:color w:val="000000"/>
                <w:szCs w:val="21"/>
              </w:rPr>
              <w:t>；进行</w:t>
            </w:r>
            <w:r>
              <w:rPr>
                <w:rFonts w:hint="eastAsia" w:ascii="仿宋" w:hAnsi="仿宋" w:eastAsia="仿宋" w:cs="仿宋"/>
                <w:szCs w:val="21"/>
              </w:rPr>
              <w:t>会计档案整理装订实训</w:t>
            </w:r>
          </w:p>
        </w:tc>
        <w:tc>
          <w:tcPr>
            <w:tcW w:w="3118" w:type="dxa"/>
            <w:vAlign w:val="top"/>
          </w:tcPr>
          <w:p>
            <w:pPr>
              <w:autoSpaceDE w:val="0"/>
              <w:autoSpaceDN w:val="0"/>
              <w:spacing w:line="520" w:lineRule="exact"/>
              <w:rPr>
                <w:rFonts w:ascii="仿宋" w:hAnsi="仿宋" w:eastAsia="仿宋" w:cs="仿宋"/>
                <w:szCs w:val="21"/>
              </w:rPr>
            </w:pPr>
            <w:r>
              <w:rPr>
                <w:rFonts w:hint="eastAsia" w:ascii="仿宋" w:hAnsi="仿宋" w:eastAsia="仿宋" w:cs="仿宋"/>
                <w:szCs w:val="21"/>
              </w:rPr>
              <w:t>提供各类会计档案，指导学生进行装订、立卷、归档、保管等训练</w:t>
            </w:r>
          </w:p>
        </w:tc>
        <w:tc>
          <w:tcPr>
            <w:tcW w:w="851"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4"/>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szCs w:val="21"/>
              </w:rPr>
              <w:t>合计</w:t>
            </w:r>
          </w:p>
        </w:tc>
        <w:tc>
          <w:tcPr>
            <w:tcW w:w="851" w:type="dxa"/>
            <w:vAlign w:val="center"/>
          </w:tcPr>
          <w:p>
            <w:pPr>
              <w:autoSpaceDE w:val="0"/>
              <w:autoSpaceDN w:val="0"/>
              <w:spacing w:line="520" w:lineRule="exact"/>
              <w:jc w:val="center"/>
              <w:rPr>
                <w:rFonts w:ascii="仿宋" w:hAnsi="仿宋" w:eastAsia="仿宋" w:cs="仿宋"/>
                <w:szCs w:val="21"/>
              </w:rPr>
            </w:pPr>
            <w:r>
              <w:rPr>
                <w:rFonts w:hint="eastAsia" w:ascii="仿宋" w:hAnsi="仿宋" w:eastAsia="仿宋" w:cs="仿宋"/>
                <w:szCs w:val="21"/>
              </w:rPr>
              <w:t>144</w:t>
            </w:r>
          </w:p>
        </w:tc>
      </w:tr>
    </w:tbl>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六、教学建议</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（一）教学方法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1.课堂讲授法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课堂讲授法是传统的教学方法，作为对会计基本理论、基本方法、基本技能的传授方式，课堂讲授起着不可替代的作用。特别是对于重点难点的教学内容，只有通过任课教师举例、比较、说明、解释、归纳等讲授方式，学生才能系统、全面、深刻地理解每个教学项目的整体结构、相关要点等。</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2.案例教学法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教学案例包括用于会计业务指引的实用案例、违法处理的警示案例。其中会计业务指引案例是教学中最常用的案例。通过案例演示能够较好地引导课程内容的展开，激发学生的学习兴趣，提高学生的学习积极性；通过案例分析能够较好地促进学生的思考，加深对课程的理解；通过违法案例的警示作用，能够较好地提升学生的专业意识和职业道德。</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3.角色扮演法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通过让学生扮演不同的会计岗位角色来加深学生对会计职业、会计岗位的体验和认识。通过相互间的业务往来模拟训练，让学生掌握各岗位在实际工作中的分工及衔接，会计部门和相关业务部门业务关系、内部牵制及沟通协调。既激发学生浓厚的学习兴趣，又让学生通过角色体验加深了对未来所从事岗位的理解。</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4.模拟教学法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仿真化的实训室布局和职业岗位设置，让学生犹如置身于某个企业的财务和业务部门办公室。教学所用的各类账本、单证、印章等资料，全部按企业会计岗位实际工作所需配备。</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（二）评价方法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本课程的考核分为过程考核成绩和结果考核成绩两部分，其中过程考核成绩占总成绩的50%，结果考核成绩占总成绩的50%。过程考核成绩主要根据平时作业、课堂抽查和学习态度等方面进行评价，其中学习态度根据平时作业上交的及时性、独立性与正确性、考勤情况和课堂纪律等方面进行综合评分；结果考核成绩是期末知识综合性鉴定成绩，由教师采取闭卷笔试的方式进行考核。</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（三）教学条件</w:t>
      </w:r>
    </w:p>
    <w:p>
      <w:pPr>
        <w:autoSpaceDE w:val="0"/>
        <w:autoSpaceDN w:val="0"/>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应尽可能多地进行理实一体化的教学，让学生在实际或接近实际的会计工作环境中学习。要重视现代教育技术与课程的整合，充分发挥计算机、互联网等现代媒体技术的优势，提高教学的效率和效果，以利于创建符合个性化学习及加强实践技能培养的教学环境，推动教学模式和教学方法的改革。</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（四）教材编选</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教材编写应以本课程标准为基本依据，对接会计从业资格考试，合理安排教材内容，教材应充分体现工作过程导向的课程设计思想，教材应采用实物账、证、表等多种表现形式，应突出实用性，将会计基础知识与生活中的实际应用结合。教材应以学生为本，文字表达要简明扼要，内容展现应图文并茂，突出重点，注重提高学生学习的主动性和积极性。</w:t>
      </w:r>
    </w:p>
    <w:p>
      <w:pPr>
        <w:spacing w:line="480" w:lineRule="exact"/>
        <w:ind w:firstLine="560" w:firstLineChars="200"/>
        <w:contextualSpacing/>
        <w:rPr>
          <w:rFonts w:ascii="仿宋" w:hAnsi="仿宋" w:eastAsia="仿宋" w:cs="仿宋_GB2312"/>
          <w:sz w:val="28"/>
          <w:szCs w:val="28"/>
        </w:rPr>
      </w:pPr>
    </w:p>
    <w:p>
      <w:pPr>
        <w:spacing w:line="480" w:lineRule="exact"/>
        <w:ind w:firstLine="560" w:firstLineChars="200"/>
        <w:contextualSpacing/>
        <w:rPr>
          <w:rFonts w:ascii="仿宋" w:hAnsi="仿宋" w:eastAsia="仿宋" w:cs="仿宋_GB2312"/>
          <w:sz w:val="28"/>
          <w:szCs w:val="28"/>
        </w:rPr>
      </w:pPr>
    </w:p>
    <w:p>
      <w:pPr>
        <w:spacing w:line="480" w:lineRule="exact"/>
        <w:ind w:firstLine="560" w:firstLineChars="200"/>
        <w:contextualSpacing/>
        <w:rPr>
          <w:rFonts w:ascii="仿宋" w:hAnsi="仿宋" w:eastAsia="仿宋" w:cs="仿宋_GB2312"/>
          <w:sz w:val="28"/>
          <w:szCs w:val="28"/>
        </w:rPr>
      </w:pPr>
    </w:p>
    <w:p>
      <w:pPr>
        <w:adjustRightInd w:val="0"/>
        <w:snapToGrid w:val="0"/>
        <w:spacing w:line="480" w:lineRule="exact"/>
        <w:ind w:firstLine="723" w:firstLineChars="200"/>
        <w:jc w:val="center"/>
        <w:rPr>
          <w:rFonts w:ascii="仿宋" w:hAnsi="仿宋" w:eastAsia="仿宋" w:cs="仿宋"/>
          <w:b/>
          <w:sz w:val="36"/>
          <w:szCs w:val="28"/>
        </w:rPr>
      </w:pPr>
      <w:r>
        <w:rPr>
          <w:rFonts w:hint="eastAsia" w:ascii="仿宋" w:hAnsi="仿宋" w:eastAsia="仿宋" w:cs="仿宋"/>
          <w:b/>
          <w:sz w:val="36"/>
          <w:szCs w:val="28"/>
        </w:rPr>
        <w:t>《国际贸易基础》课程标准</w:t>
      </w:r>
    </w:p>
    <w:p>
      <w:pPr>
        <w:adjustRightInd w:val="0"/>
        <w:snapToGrid w:val="0"/>
        <w:spacing w:line="480" w:lineRule="exact"/>
        <w:ind w:firstLine="562" w:firstLineChars="200"/>
        <w:jc w:val="center"/>
        <w:rPr>
          <w:rFonts w:ascii="仿宋" w:hAnsi="仿宋" w:eastAsia="仿宋" w:cs="仿宋"/>
          <w:b/>
          <w:sz w:val="28"/>
          <w:szCs w:val="28"/>
        </w:rPr>
      </w:pP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一、课程性质与任务</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国际贸易基础课程是中职院校经管类专业的一门职业能力必修课，是根据中小外向型企业的单证员、跟单员、外贸业务员工作岗位能力要求所开设的课程。本课程以进出口业务流程为主线，介绍商品交换的具体运作过程及其所涉及到的具体环节、技能和方法，从而培养学生在合同的磋商、签订、履行三个阶段的实际操作能力，是一门实践性强、系统性强、技能要求高的课程。</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二、课程教学目标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（一）总体目标：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通过该课程学习，使学生在掌握必要的理论知识的基础上，熟悉和掌握国际贸易的基本流程，基本操作方法，具备一定的报价核算能力、外贸函电处理能力、拟订合同的能力、信用证业务处理能力、跟单能力、单据处理能力，能进行各项业务的熟练操作，完成各阶段的工作任务。同时，通过活动的完成培养学生的职业素质。</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（二）能力目标：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通过交易前准备、交易磋商、合同订立、合同履行四个环节的模块训练，使得学生能够熟练掌握价格术语的使用；熟练掌握国际贸易的磋商过程；熟练掌握各种支付方法；能够独立核算商品的价格成本；能够审核信用证，改证；能够独立签订外销合同。</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（三）知识目标：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熟悉通行的国际贸易规则和中国对外贸易的政策法规； 掌握系统的、实用的进出口业务的基本知识；能选择合适的方式在国际市场寻找潜在客户； 能够基于商品和潜在客户进行商务洽谈并订立完整的合同；能够按照合同履行相应的进出口行为；能够在合同履行之后顺利的完成交单结汇过程；具有行业、企业发展需要和完成职业岗位实际工作任务所需要的知识、能力和素质。</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（四）素质目标：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通过本课程的学习主要培养学生的团队合作能力、专业技术交流的表达能力；培养学生分析问题、解决问题的能力；培养学生勇于创新、敬业乐业的工作作风；培养学生的获取新知识、新技能的学习能力。</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三、参考学时</w:t>
      </w:r>
    </w:p>
    <w:p>
      <w:pPr>
        <w:adjustRightInd w:val="0"/>
        <w:snapToGrid w:val="0"/>
        <w:spacing w:line="480" w:lineRule="exact"/>
        <w:ind w:firstLine="1120" w:firstLineChars="400"/>
        <w:rPr>
          <w:rFonts w:ascii="仿宋" w:hAnsi="仿宋" w:eastAsia="仿宋" w:cs="仿宋"/>
          <w:sz w:val="28"/>
          <w:szCs w:val="28"/>
        </w:rPr>
      </w:pPr>
      <w:r>
        <w:rPr>
          <w:rFonts w:hint="eastAsia" w:ascii="仿宋" w:hAnsi="仿宋" w:eastAsia="仿宋" w:cs="仿宋"/>
          <w:sz w:val="28"/>
          <w:szCs w:val="28"/>
        </w:rPr>
        <w:t>72学时</w:t>
      </w:r>
    </w:p>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四、课程学分</w:t>
      </w:r>
    </w:p>
    <w:p>
      <w:pPr>
        <w:adjustRightInd w:val="0"/>
        <w:snapToGrid w:val="0"/>
        <w:spacing w:line="480" w:lineRule="exact"/>
        <w:ind w:firstLine="1120" w:firstLineChars="400"/>
        <w:rPr>
          <w:rFonts w:ascii="仿宋" w:hAnsi="仿宋" w:eastAsia="仿宋" w:cs="仿宋"/>
          <w:sz w:val="28"/>
          <w:szCs w:val="28"/>
        </w:rPr>
      </w:pPr>
      <w:r>
        <w:rPr>
          <w:rFonts w:hint="eastAsia" w:ascii="仿宋" w:hAnsi="仿宋" w:eastAsia="仿宋" w:cs="仿宋"/>
          <w:sz w:val="28"/>
          <w:szCs w:val="28"/>
        </w:rPr>
        <w:t>4学分</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五、课程内容和要求</w:t>
      </w:r>
    </w:p>
    <w:p>
      <w:pPr>
        <w:adjustRightInd w:val="0"/>
        <w:snapToGrid w:val="0"/>
        <w:spacing w:line="520" w:lineRule="exact"/>
        <w:ind w:firstLine="560" w:firstLineChars="200"/>
        <w:rPr>
          <w:rFonts w:ascii="仿宋" w:hAnsi="仿宋" w:eastAsia="仿宋" w:cs="仿宋"/>
          <w:sz w:val="28"/>
          <w:szCs w:val="28"/>
        </w:rPr>
      </w:pPr>
    </w:p>
    <w:tbl>
      <w:tblPr>
        <w:tblStyle w:val="18"/>
        <w:tblW w:w="84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197"/>
        <w:gridCol w:w="3173"/>
        <w:gridCol w:w="2416"/>
        <w:gridCol w:w="9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tblHeader/>
          <w:jc w:val="center"/>
        </w:trPr>
        <w:tc>
          <w:tcPr>
            <w:tcW w:w="773" w:type="dxa"/>
            <w:tcBorders>
              <w:top w:val="single" w:color="auto" w:sz="8" w:space="0"/>
            </w:tcBorders>
            <w:vAlign w:val="center"/>
          </w:tcPr>
          <w:p>
            <w:pPr>
              <w:adjustRightInd w:val="0"/>
              <w:snapToGrid w:val="0"/>
              <w:spacing w:line="440" w:lineRule="exact"/>
              <w:jc w:val="center"/>
              <w:rPr>
                <w:rFonts w:ascii="仿宋" w:hAnsi="仿宋" w:eastAsia="仿宋" w:cs="仿宋"/>
                <w:szCs w:val="21"/>
              </w:rPr>
            </w:pPr>
            <w:r>
              <w:rPr>
                <w:rFonts w:hint="eastAsia" w:ascii="仿宋" w:hAnsi="仿宋" w:eastAsia="仿宋" w:cs="仿宋"/>
                <w:szCs w:val="21"/>
              </w:rPr>
              <w:t>序号</w:t>
            </w:r>
          </w:p>
        </w:tc>
        <w:tc>
          <w:tcPr>
            <w:tcW w:w="1197" w:type="dxa"/>
            <w:tcBorders>
              <w:top w:val="single" w:color="auto" w:sz="8" w:space="0"/>
            </w:tcBorders>
            <w:vAlign w:val="center"/>
          </w:tcPr>
          <w:p>
            <w:pPr>
              <w:adjustRightInd w:val="0"/>
              <w:snapToGrid w:val="0"/>
              <w:spacing w:line="440" w:lineRule="exact"/>
              <w:jc w:val="center"/>
              <w:rPr>
                <w:rFonts w:ascii="仿宋" w:hAnsi="仿宋" w:eastAsia="仿宋" w:cs="仿宋"/>
                <w:szCs w:val="21"/>
              </w:rPr>
            </w:pPr>
            <w:r>
              <w:rPr>
                <w:rFonts w:hint="eastAsia" w:ascii="仿宋" w:hAnsi="仿宋" w:eastAsia="仿宋" w:cs="仿宋"/>
                <w:szCs w:val="21"/>
              </w:rPr>
              <w:t>教学项目</w:t>
            </w:r>
          </w:p>
        </w:tc>
        <w:tc>
          <w:tcPr>
            <w:tcW w:w="3173" w:type="dxa"/>
            <w:tcBorders>
              <w:top w:val="single" w:color="auto" w:sz="8" w:space="0"/>
            </w:tcBorders>
            <w:vAlign w:val="center"/>
          </w:tcPr>
          <w:p>
            <w:pPr>
              <w:adjustRightInd w:val="0"/>
              <w:snapToGrid w:val="0"/>
              <w:spacing w:line="440" w:lineRule="exact"/>
              <w:jc w:val="center"/>
              <w:rPr>
                <w:rFonts w:ascii="仿宋" w:hAnsi="仿宋" w:eastAsia="仿宋" w:cs="仿宋"/>
                <w:szCs w:val="21"/>
              </w:rPr>
            </w:pPr>
            <w:r>
              <w:rPr>
                <w:rFonts w:hint="eastAsia" w:ascii="仿宋" w:hAnsi="仿宋" w:eastAsia="仿宋" w:cs="仿宋"/>
                <w:szCs w:val="21"/>
              </w:rPr>
              <w:t>教学内容与教学要求</w:t>
            </w:r>
          </w:p>
        </w:tc>
        <w:tc>
          <w:tcPr>
            <w:tcW w:w="2416" w:type="dxa"/>
            <w:tcBorders>
              <w:top w:val="single" w:color="auto" w:sz="8" w:space="0"/>
            </w:tcBorders>
            <w:vAlign w:val="center"/>
          </w:tcPr>
          <w:p>
            <w:pPr>
              <w:adjustRightInd w:val="0"/>
              <w:snapToGrid w:val="0"/>
              <w:spacing w:line="440" w:lineRule="exact"/>
              <w:jc w:val="center"/>
              <w:rPr>
                <w:rFonts w:ascii="仿宋" w:hAnsi="仿宋" w:eastAsia="仿宋" w:cs="仿宋"/>
                <w:szCs w:val="21"/>
              </w:rPr>
            </w:pPr>
            <w:r>
              <w:rPr>
                <w:rFonts w:hint="eastAsia" w:ascii="仿宋" w:hAnsi="仿宋" w:eastAsia="仿宋" w:cs="仿宋"/>
                <w:szCs w:val="21"/>
              </w:rPr>
              <w:t>活动设计</w:t>
            </w:r>
          </w:p>
        </w:tc>
        <w:tc>
          <w:tcPr>
            <w:tcW w:w="925" w:type="dxa"/>
            <w:tcBorders>
              <w:top w:val="single" w:color="auto" w:sz="8" w:space="0"/>
            </w:tcBorders>
            <w:vAlign w:val="center"/>
          </w:tcPr>
          <w:p>
            <w:pPr>
              <w:adjustRightInd w:val="0"/>
              <w:snapToGrid w:val="0"/>
              <w:spacing w:line="440" w:lineRule="exact"/>
              <w:jc w:val="center"/>
              <w:rPr>
                <w:rFonts w:ascii="仿宋" w:hAnsi="仿宋" w:eastAsia="仿宋" w:cs="仿宋"/>
                <w:szCs w:val="21"/>
              </w:rPr>
            </w:pPr>
            <w:r>
              <w:rPr>
                <w:rFonts w:hint="eastAsia" w:ascii="仿宋" w:hAnsi="仿宋" w:eastAsia="仿宋" w:cs="仿宋"/>
                <w:szCs w:val="21"/>
              </w:rPr>
              <w:t>参考</w:t>
            </w:r>
          </w:p>
          <w:p>
            <w:pPr>
              <w:adjustRightInd w:val="0"/>
              <w:snapToGrid w:val="0"/>
              <w:spacing w:line="440" w:lineRule="exact"/>
              <w:jc w:val="center"/>
              <w:rPr>
                <w:rFonts w:ascii="仿宋" w:hAnsi="仿宋" w:eastAsia="仿宋" w:cs="仿宋"/>
                <w:szCs w:val="21"/>
              </w:rPr>
            </w:pPr>
            <w:r>
              <w:rPr>
                <w:rFonts w:hint="eastAsia" w:ascii="仿宋" w:hAnsi="仿宋" w:eastAsia="仿宋" w:cs="仿宋"/>
                <w:szCs w:val="21"/>
              </w:rPr>
              <w:t>课时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73" w:type="dxa"/>
            <w:vAlign w:val="center"/>
          </w:tcPr>
          <w:p>
            <w:pPr>
              <w:adjustRightInd w:val="0"/>
              <w:snapToGrid w:val="0"/>
              <w:spacing w:line="440" w:lineRule="exact"/>
              <w:jc w:val="center"/>
              <w:rPr>
                <w:rFonts w:ascii="仿宋" w:hAnsi="仿宋" w:eastAsia="仿宋" w:cs="仿宋"/>
                <w:szCs w:val="21"/>
              </w:rPr>
            </w:pPr>
            <w:r>
              <w:rPr>
                <w:rFonts w:hint="eastAsia" w:ascii="仿宋" w:hAnsi="仿宋" w:eastAsia="仿宋" w:cs="仿宋"/>
                <w:szCs w:val="21"/>
              </w:rPr>
              <w:t>1</w:t>
            </w:r>
          </w:p>
        </w:tc>
        <w:tc>
          <w:tcPr>
            <w:tcW w:w="1197" w:type="dxa"/>
            <w:vAlign w:val="center"/>
          </w:tcPr>
          <w:p>
            <w:pPr>
              <w:adjustRightInd w:val="0"/>
              <w:snapToGrid w:val="0"/>
              <w:spacing w:line="440" w:lineRule="exact"/>
              <w:rPr>
                <w:rFonts w:ascii="仿宋" w:hAnsi="仿宋" w:eastAsia="仿宋" w:cs="仿宋"/>
                <w:szCs w:val="21"/>
              </w:rPr>
            </w:pPr>
            <w:r>
              <w:rPr>
                <w:rFonts w:hint="eastAsia" w:ascii="仿宋" w:hAnsi="仿宋" w:eastAsia="仿宋" w:cs="仿宋"/>
                <w:szCs w:val="21"/>
              </w:rPr>
              <w:t>交易前准备</w:t>
            </w:r>
          </w:p>
        </w:tc>
        <w:tc>
          <w:tcPr>
            <w:tcW w:w="3173" w:type="dxa"/>
            <w:vAlign w:val="center"/>
          </w:tcPr>
          <w:p>
            <w:pPr>
              <w:adjustRightInd w:val="0"/>
              <w:snapToGrid w:val="0"/>
              <w:spacing w:line="440" w:lineRule="exact"/>
              <w:rPr>
                <w:rFonts w:ascii="仿宋" w:hAnsi="仿宋" w:eastAsia="仿宋" w:cs="仿宋"/>
                <w:szCs w:val="21"/>
              </w:rPr>
            </w:pPr>
            <w:r>
              <w:rPr>
                <w:rFonts w:hint="eastAsia" w:ascii="仿宋" w:hAnsi="仿宋" w:eastAsia="仿宋" w:cs="仿宋"/>
                <w:szCs w:val="21"/>
              </w:rPr>
              <w:t>1.国际贸易实务性质和特点</w:t>
            </w:r>
          </w:p>
          <w:p>
            <w:pPr>
              <w:adjustRightInd w:val="0"/>
              <w:snapToGrid w:val="0"/>
              <w:spacing w:line="440" w:lineRule="exact"/>
              <w:rPr>
                <w:rFonts w:ascii="仿宋" w:hAnsi="仿宋" w:eastAsia="仿宋" w:cs="仿宋"/>
                <w:szCs w:val="21"/>
              </w:rPr>
            </w:pPr>
            <w:r>
              <w:rPr>
                <w:rFonts w:hint="eastAsia" w:ascii="仿宋" w:hAnsi="仿宋" w:eastAsia="仿宋" w:cs="仿宋"/>
                <w:szCs w:val="21"/>
              </w:rPr>
              <w:t>2.经营国际贸易必须具备的条件</w:t>
            </w:r>
          </w:p>
          <w:p>
            <w:pPr>
              <w:adjustRightInd w:val="0"/>
              <w:snapToGrid w:val="0"/>
              <w:spacing w:line="440" w:lineRule="exact"/>
              <w:rPr>
                <w:rFonts w:ascii="仿宋" w:hAnsi="仿宋" w:eastAsia="仿宋" w:cs="仿宋"/>
                <w:szCs w:val="21"/>
              </w:rPr>
            </w:pPr>
            <w:r>
              <w:rPr>
                <w:rFonts w:hint="eastAsia" w:ascii="仿宋" w:hAnsi="仿宋" w:eastAsia="仿宋" w:cs="仿宋"/>
                <w:szCs w:val="21"/>
              </w:rPr>
              <w:t>3.国际贸易实务基本内容</w:t>
            </w:r>
          </w:p>
          <w:p>
            <w:pPr>
              <w:adjustRightInd w:val="0"/>
              <w:snapToGrid w:val="0"/>
              <w:spacing w:line="440" w:lineRule="exact"/>
              <w:rPr>
                <w:rFonts w:ascii="仿宋" w:hAnsi="仿宋" w:eastAsia="仿宋" w:cs="仿宋"/>
                <w:szCs w:val="21"/>
              </w:rPr>
            </w:pPr>
            <w:r>
              <w:rPr>
                <w:rFonts w:hint="eastAsia" w:ascii="仿宋" w:hAnsi="仿宋" w:eastAsia="仿宋" w:cs="仿宋"/>
                <w:szCs w:val="21"/>
              </w:rPr>
              <w:t>4.国际货物买卖合同基本知识</w:t>
            </w:r>
          </w:p>
          <w:p>
            <w:pPr>
              <w:adjustRightInd w:val="0"/>
              <w:snapToGrid w:val="0"/>
              <w:spacing w:line="440" w:lineRule="exact"/>
              <w:rPr>
                <w:rFonts w:ascii="仿宋" w:hAnsi="仿宋" w:eastAsia="仿宋" w:cs="仿宋"/>
                <w:szCs w:val="21"/>
              </w:rPr>
            </w:pPr>
            <w:r>
              <w:rPr>
                <w:rFonts w:hint="eastAsia" w:ascii="仿宋" w:hAnsi="仿宋" w:eastAsia="仿宋" w:cs="仿宋"/>
                <w:szCs w:val="21"/>
              </w:rPr>
              <w:t>5.进出口贸易的一般程序</w:t>
            </w:r>
          </w:p>
        </w:tc>
        <w:tc>
          <w:tcPr>
            <w:tcW w:w="2416" w:type="dxa"/>
            <w:vAlign w:val="center"/>
          </w:tcPr>
          <w:p>
            <w:pPr>
              <w:adjustRightInd w:val="0"/>
              <w:snapToGrid w:val="0"/>
              <w:spacing w:line="440" w:lineRule="exact"/>
              <w:rPr>
                <w:rFonts w:ascii="仿宋" w:hAnsi="仿宋" w:eastAsia="仿宋" w:cs="仿宋"/>
                <w:szCs w:val="21"/>
              </w:rPr>
            </w:pPr>
            <w:r>
              <w:rPr>
                <w:rFonts w:hint="eastAsia" w:ascii="仿宋" w:hAnsi="仿宋" w:eastAsia="仿宋" w:cs="仿宋"/>
                <w:szCs w:val="21"/>
              </w:rPr>
              <w:t>能收集资料完成国际市场调研工作；能撰写调研报告</w:t>
            </w:r>
          </w:p>
        </w:tc>
        <w:tc>
          <w:tcPr>
            <w:tcW w:w="925" w:type="dxa"/>
            <w:vAlign w:val="center"/>
          </w:tcPr>
          <w:p>
            <w:pPr>
              <w:adjustRightInd w:val="0"/>
              <w:snapToGrid w:val="0"/>
              <w:spacing w:line="440" w:lineRule="exact"/>
              <w:jc w:val="center"/>
              <w:rPr>
                <w:rFonts w:ascii="仿宋" w:hAnsi="仿宋" w:eastAsia="仿宋" w:cs="仿宋"/>
                <w:szCs w:val="21"/>
              </w:rPr>
            </w:pPr>
            <w:r>
              <w:rPr>
                <w:rFonts w:hint="eastAsia" w:ascii="仿宋" w:hAnsi="仿宋" w:eastAsia="仿宋" w:cs="仿宋"/>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73"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2</w:t>
            </w:r>
          </w:p>
        </w:tc>
        <w:tc>
          <w:tcPr>
            <w:tcW w:w="1197"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选择合适的贸易术语</w:t>
            </w:r>
          </w:p>
        </w:tc>
        <w:tc>
          <w:tcPr>
            <w:tcW w:w="3173"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1.国际贸易术语与国际贸易惯例</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2.适合于海运及内河水运的术语</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3.适合任何运输方式的术语</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4.合理选择贸易术语</w:t>
            </w:r>
          </w:p>
        </w:tc>
        <w:tc>
          <w:tcPr>
            <w:tcW w:w="2416"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运用所学知识灵活分析案例能合理选择合适的贸易术语</w:t>
            </w:r>
          </w:p>
        </w:tc>
        <w:tc>
          <w:tcPr>
            <w:tcW w:w="925"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73"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3</w:t>
            </w:r>
          </w:p>
        </w:tc>
        <w:tc>
          <w:tcPr>
            <w:tcW w:w="1197"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合同磋商</w:t>
            </w:r>
          </w:p>
        </w:tc>
        <w:tc>
          <w:tcPr>
            <w:tcW w:w="3173"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1.交易磋商形式与内容 </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2.交易磋商程序</w:t>
            </w:r>
          </w:p>
        </w:tc>
        <w:tc>
          <w:tcPr>
            <w:tcW w:w="2416"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能够就某一具体商品进出口按照正确流程进行交易磋商</w:t>
            </w:r>
          </w:p>
        </w:tc>
        <w:tc>
          <w:tcPr>
            <w:tcW w:w="925"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73"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4</w:t>
            </w:r>
          </w:p>
        </w:tc>
        <w:tc>
          <w:tcPr>
            <w:tcW w:w="1197"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商品品质、数量、包装及条款的订立</w:t>
            </w:r>
          </w:p>
        </w:tc>
        <w:tc>
          <w:tcPr>
            <w:tcW w:w="3173"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1.商品品质及品质条款</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2.商品数量及数量条款</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3.商品包装及包装条款</w:t>
            </w:r>
          </w:p>
        </w:tc>
        <w:tc>
          <w:tcPr>
            <w:tcW w:w="2416"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具备责任心、细心，灵活运用所学知识分析案例</w:t>
            </w:r>
          </w:p>
        </w:tc>
        <w:tc>
          <w:tcPr>
            <w:tcW w:w="925"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73"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5</w:t>
            </w:r>
          </w:p>
        </w:tc>
        <w:tc>
          <w:tcPr>
            <w:tcW w:w="1197"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合同价格及价格条款的订立</w:t>
            </w:r>
          </w:p>
        </w:tc>
        <w:tc>
          <w:tcPr>
            <w:tcW w:w="3173"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1.作价方法与币种选择</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2.主要贸易术语价格构成与价格换算</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3.佣金与折扣、出口商品成本核算</w:t>
            </w:r>
          </w:p>
        </w:tc>
        <w:tc>
          <w:tcPr>
            <w:tcW w:w="2416"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具备灵活报价的能力；能进行不同贸易术语之间的价格转换；能进行成本核算</w:t>
            </w:r>
          </w:p>
        </w:tc>
        <w:tc>
          <w:tcPr>
            <w:tcW w:w="925"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73"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6</w:t>
            </w:r>
          </w:p>
        </w:tc>
        <w:tc>
          <w:tcPr>
            <w:tcW w:w="1197"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货物运输及运输条款的订立</w:t>
            </w:r>
          </w:p>
        </w:tc>
        <w:tc>
          <w:tcPr>
            <w:tcW w:w="3173"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1.运输方式</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2.装运条款</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3.运输单据基本知识</w:t>
            </w:r>
          </w:p>
        </w:tc>
        <w:tc>
          <w:tcPr>
            <w:tcW w:w="2416"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能根据具体情况选用合适的运输方式；能正确运用海运提单</w:t>
            </w:r>
          </w:p>
        </w:tc>
        <w:tc>
          <w:tcPr>
            <w:tcW w:w="925"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73"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7</w:t>
            </w:r>
          </w:p>
        </w:tc>
        <w:tc>
          <w:tcPr>
            <w:tcW w:w="1197"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运输保险及保险条款订立</w:t>
            </w:r>
          </w:p>
        </w:tc>
        <w:tc>
          <w:tcPr>
            <w:tcW w:w="3173"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1.海洋运输保险中的风险、损失和费用</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2.中国海运保险险别与条款</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3.其他运输方式中货物保险</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4.保险条款与保险实务</w:t>
            </w:r>
          </w:p>
        </w:tc>
        <w:tc>
          <w:tcPr>
            <w:tcW w:w="2416"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能根据具体情况，正确选择适当的海运货物保险险别；能订立合同的保险条款</w:t>
            </w:r>
          </w:p>
        </w:tc>
        <w:tc>
          <w:tcPr>
            <w:tcW w:w="925"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73"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8</w:t>
            </w:r>
          </w:p>
        </w:tc>
        <w:tc>
          <w:tcPr>
            <w:tcW w:w="1197"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货款结算及支付条款的订立</w:t>
            </w:r>
          </w:p>
        </w:tc>
        <w:tc>
          <w:tcPr>
            <w:tcW w:w="3173"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1.票据、汇付、托收</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2.信用证</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3.银行保函与备用信用证</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4.合同中的支付条款</w:t>
            </w:r>
          </w:p>
        </w:tc>
        <w:tc>
          <w:tcPr>
            <w:tcW w:w="2416"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能正确选择各种支付方式和支付工具；学会审核各种结汇单证；能订立合同的支付条款</w:t>
            </w:r>
          </w:p>
        </w:tc>
        <w:tc>
          <w:tcPr>
            <w:tcW w:w="925"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73"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9</w:t>
            </w:r>
          </w:p>
        </w:tc>
        <w:tc>
          <w:tcPr>
            <w:tcW w:w="1197"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合同次要条款</w:t>
            </w:r>
          </w:p>
        </w:tc>
        <w:tc>
          <w:tcPr>
            <w:tcW w:w="3173"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1.商检及商检条款</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2.索赔及索赔条款</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3.仲裁及仲裁条款</w:t>
            </w:r>
          </w:p>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4.不可抗力及不可抗力条款</w:t>
            </w:r>
          </w:p>
        </w:tc>
        <w:tc>
          <w:tcPr>
            <w:tcW w:w="2416"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能正确把握《联合国国际销售货物合约》对检验、索赔、不可抗力和仲裁条款的规定；能订立合同的商品检验条款</w:t>
            </w:r>
          </w:p>
        </w:tc>
        <w:tc>
          <w:tcPr>
            <w:tcW w:w="925"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73"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10</w:t>
            </w:r>
          </w:p>
        </w:tc>
        <w:tc>
          <w:tcPr>
            <w:tcW w:w="1197"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进出口合同履行</w:t>
            </w:r>
          </w:p>
        </w:tc>
        <w:tc>
          <w:tcPr>
            <w:tcW w:w="3173"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出口合同履行进口合同履行</w:t>
            </w:r>
          </w:p>
        </w:tc>
        <w:tc>
          <w:tcPr>
            <w:tcW w:w="2416" w:type="dxa"/>
            <w:vAlign w:val="center"/>
          </w:tcPr>
          <w:p>
            <w:pPr>
              <w:widowControl/>
              <w:adjustRightInd w:val="0"/>
              <w:snapToGrid w:val="0"/>
              <w:spacing w:line="440" w:lineRule="exact"/>
              <w:rPr>
                <w:rFonts w:ascii="仿宋" w:hAnsi="仿宋" w:eastAsia="仿宋" w:cs="仿宋"/>
                <w:szCs w:val="21"/>
              </w:rPr>
            </w:pPr>
            <w:r>
              <w:rPr>
                <w:rFonts w:hint="eastAsia" w:ascii="仿宋" w:hAnsi="仿宋" w:eastAsia="仿宋" w:cs="仿宋"/>
                <w:szCs w:val="21"/>
              </w:rPr>
              <w:t>能解决进出口合同履行中可能遇到的问题；能熟练制作进出口合同中所用到的各种单证</w:t>
            </w:r>
          </w:p>
        </w:tc>
        <w:tc>
          <w:tcPr>
            <w:tcW w:w="925" w:type="dxa"/>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559" w:type="dxa"/>
            <w:gridSpan w:val="4"/>
            <w:tcBorders>
              <w:bottom w:val="single" w:color="auto" w:sz="8" w:space="0"/>
            </w:tcBorders>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合计</w:t>
            </w:r>
          </w:p>
        </w:tc>
        <w:tc>
          <w:tcPr>
            <w:tcW w:w="925" w:type="dxa"/>
            <w:tcBorders>
              <w:bottom w:val="single" w:color="auto" w:sz="8" w:space="0"/>
            </w:tcBorders>
            <w:vAlign w:val="center"/>
          </w:tcPr>
          <w:p>
            <w:pPr>
              <w:widowControl/>
              <w:adjustRightInd w:val="0"/>
              <w:snapToGrid w:val="0"/>
              <w:spacing w:line="440" w:lineRule="exact"/>
              <w:jc w:val="center"/>
              <w:rPr>
                <w:rFonts w:ascii="仿宋" w:hAnsi="仿宋" w:eastAsia="仿宋" w:cs="仿宋"/>
                <w:szCs w:val="21"/>
              </w:rPr>
            </w:pPr>
            <w:r>
              <w:rPr>
                <w:rFonts w:hint="eastAsia" w:ascii="仿宋" w:hAnsi="仿宋" w:eastAsia="仿宋" w:cs="仿宋"/>
                <w:szCs w:val="21"/>
              </w:rPr>
              <w:t>72</w:t>
            </w:r>
          </w:p>
        </w:tc>
      </w:tr>
    </w:tbl>
    <w:p>
      <w:pPr>
        <w:adjustRightInd w:val="0"/>
        <w:snapToGrid w:val="0"/>
        <w:spacing w:line="480" w:lineRule="exact"/>
        <w:ind w:firstLine="562" w:firstLineChars="200"/>
        <w:rPr>
          <w:rFonts w:ascii="仿宋" w:hAnsi="仿宋" w:eastAsia="仿宋" w:cs="仿宋"/>
          <w:b/>
          <w:bCs/>
          <w:sz w:val="28"/>
          <w:szCs w:val="28"/>
        </w:rPr>
      </w:pP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六、教学建议</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1.教学方法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采取项目教学法、模拟教学、实战演练、案例分析、小组合作学习等灵活多样的教学方法，以工作任务为出发点来激发学生的学习兴趣，培养学生分析问题、解决问题的能力和实际操作能力。</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2.评价方法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（1）课程考核评价成绩构成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教学效果评价采取过程性评价与结果性评价两种方式进行，突出“过程考核与结果考核相结合，教师评价与学生自评相结合”的原则。过程考核贯穿于整个教学过程，对每个项目的学习过程进行考核，体现考核的公平和公正性，促进学生在课程学习全过程中保持持续性动力。结果性考核采用书面进行测试。本课程的过程性评价和结果性评价的重点均为实际操作能力，其中过程性评价的比重为40%，结果性评价的比重为60%。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3.教学条件</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按照外贸流程和工作环境，模拟典型的职业工作任务，校企共同进行校内实训基地的规划与建设，让学生在“做中学，学中做”的过程中获得工作过程知识、技能和经验。</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4.教材编选</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（1）教材应充分体现任务引领、实践导向的课程设计思想。</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（2）国际贸易实务，中国传媒大学出版社。</w:t>
      </w: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723" w:firstLineChars="200"/>
        <w:jc w:val="center"/>
        <w:rPr>
          <w:rFonts w:ascii="仿宋" w:hAnsi="仿宋" w:eastAsia="仿宋" w:cs="仿宋"/>
          <w:b/>
          <w:sz w:val="36"/>
          <w:szCs w:val="28"/>
        </w:rPr>
      </w:pPr>
      <w:r>
        <w:rPr>
          <w:rFonts w:hint="eastAsia" w:ascii="仿宋" w:hAnsi="仿宋" w:eastAsia="仿宋" w:cs="仿宋"/>
          <w:b/>
          <w:sz w:val="36"/>
          <w:szCs w:val="28"/>
        </w:rPr>
        <w:t>《市场营销基础》课程标准</w:t>
      </w:r>
    </w:p>
    <w:p>
      <w:pPr>
        <w:adjustRightInd w:val="0"/>
        <w:snapToGrid w:val="0"/>
        <w:spacing w:line="480" w:lineRule="exact"/>
        <w:ind w:firstLine="562" w:firstLineChars="200"/>
        <w:jc w:val="center"/>
        <w:rPr>
          <w:rFonts w:ascii="仿宋" w:hAnsi="仿宋" w:eastAsia="仿宋" w:cs="仿宋"/>
          <w:b/>
          <w:sz w:val="28"/>
          <w:szCs w:val="28"/>
        </w:rPr>
      </w:pPr>
    </w:p>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一、课程性质与任务</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课程是管理专业的核心课程。通过学习，使学生掌握使学生系统掌握现代市场营销学知识基本概念、基本原理和基本方法，并强化实践性教学环节，突出以培养学生技能应用能力为主线的高职高专教育特色，综合提高提高学生整体职业素养、职业能力。按照高职高专学生的特点与“知识+素质+能力”的目标要求，培养高职产品营销与策划高素质技能型人才。  </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二、课程教学目标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（一）知识目标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1.正确认知课程性质、任务及研究对象，全面了解营销课程体系、结构，整体认知营销；</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2.熟悉产品所面临的宏观环境、微观环境；</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3.分析消费者需求、进行市场定位、做出战略决策；</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4.理解整体产品理论及品牌知识；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5.掌握产品生命周期理论；</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6.熟悉客户沟通、服务和关系管理方面知识；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7.营销组合策划及组织实施；</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8.制定年度营销计划。</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（二）能力目标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1.能分析指定产品所面临的宏观环境、微观环境；</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2.能分析指定产品的竞争状况和目标消费者的购买行为特征；</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3.能运用市场营销的调研手段，进行调查问卷设计，组织实地调研并分析结果，撰写调研报告；</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4.能针对不同的产品生命周期调整产品策略；</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5.能分析产品渠道模式，对指定产品设计合适的分销渠道模式；</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6.能确定合适的广告宣传主题，制定符合要求的媒体宣传计划。</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（三）素质目标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1.具备可持续发展的学习与适应能力；</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2.具备良好的职业素养（职业道德、职业习惯、职业素质）；</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3.具备强烈商业信誉观；</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4.具备较强的专业技能；</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5.具备良好的沟通、协调能力；</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6.具备良好的团队协作意识。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三、参考学时</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72学时</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四、课程学分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4学分</w:t>
      </w:r>
    </w:p>
    <w:p>
      <w:pPr>
        <w:numPr>
          <w:ilvl w:val="0"/>
          <w:numId w:val="3"/>
        </w:num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课程内容和要求</w:t>
      </w:r>
    </w:p>
    <w:p>
      <w:pPr>
        <w:adjustRightInd w:val="0"/>
        <w:snapToGrid w:val="0"/>
        <w:spacing w:line="480" w:lineRule="exact"/>
        <w:rPr>
          <w:rFonts w:ascii="仿宋" w:hAnsi="仿宋" w:eastAsia="仿宋" w:cs="仿宋"/>
          <w:b/>
          <w:bCs/>
          <w:sz w:val="28"/>
          <w:szCs w:val="28"/>
        </w:rPr>
      </w:pPr>
    </w:p>
    <w:tbl>
      <w:tblPr>
        <w:tblStyle w:val="18"/>
        <w:tblW w:w="87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099"/>
        <w:gridCol w:w="3966"/>
        <w:gridCol w:w="2145"/>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35" w:type="dxa"/>
            <w:tcBorders>
              <w:top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序号</w:t>
            </w:r>
          </w:p>
        </w:tc>
        <w:tc>
          <w:tcPr>
            <w:tcW w:w="1099" w:type="dxa"/>
            <w:tcBorders>
              <w:top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教学项目</w:t>
            </w:r>
          </w:p>
        </w:tc>
        <w:tc>
          <w:tcPr>
            <w:tcW w:w="3966" w:type="dxa"/>
            <w:tcBorders>
              <w:top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教学内容与教学要求</w:t>
            </w:r>
          </w:p>
        </w:tc>
        <w:tc>
          <w:tcPr>
            <w:tcW w:w="2145" w:type="dxa"/>
            <w:tcBorders>
              <w:top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活动设计</w:t>
            </w:r>
          </w:p>
        </w:tc>
        <w:tc>
          <w:tcPr>
            <w:tcW w:w="898" w:type="dxa"/>
            <w:tcBorders>
              <w:top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参考</w:t>
            </w:r>
          </w:p>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课时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6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099"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市场营销核心概念与观念</w:t>
            </w:r>
          </w:p>
        </w:tc>
        <w:tc>
          <w:tcPr>
            <w:tcW w:w="3966"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市场营销的核心概念群：需要、欲望、需求、交换、市场细分、目标市场选择、定位</w:t>
            </w:r>
          </w:p>
        </w:tc>
        <w:tc>
          <w:tcPr>
            <w:tcW w:w="2145"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讲授法、案例教学法、讨论法</w:t>
            </w:r>
          </w:p>
        </w:tc>
        <w:tc>
          <w:tcPr>
            <w:tcW w:w="89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6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099"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宏观与微观环境分析</w:t>
            </w:r>
          </w:p>
        </w:tc>
        <w:tc>
          <w:tcPr>
            <w:tcW w:w="3966"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1．市场营销环境系统、分析</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2．宏观市场营销环境</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3．微观市场营销环境</w:t>
            </w:r>
          </w:p>
        </w:tc>
        <w:tc>
          <w:tcPr>
            <w:tcW w:w="2145"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由小组案例分析引出书本内容，课堂交流学习</w:t>
            </w:r>
          </w:p>
        </w:tc>
        <w:tc>
          <w:tcPr>
            <w:tcW w:w="89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45" w:hRule="atLeast"/>
          <w:jc w:val="center"/>
        </w:trPr>
        <w:tc>
          <w:tcPr>
            <w:tcW w:w="6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w:t>
            </w:r>
          </w:p>
        </w:tc>
        <w:tc>
          <w:tcPr>
            <w:tcW w:w="1099"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消费者分析</w:t>
            </w:r>
          </w:p>
        </w:tc>
        <w:tc>
          <w:tcPr>
            <w:tcW w:w="3966"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1．消费者购买需求分析</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2．消费者市场购买的行为特点</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3．影响消费者购买行为的因素</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4．消费者购买的决策过程</w:t>
            </w:r>
          </w:p>
        </w:tc>
        <w:tc>
          <w:tcPr>
            <w:tcW w:w="2145"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讲授法、案例教学法、讨论法</w:t>
            </w:r>
          </w:p>
        </w:tc>
        <w:tc>
          <w:tcPr>
            <w:tcW w:w="89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185" w:hRule="atLeast"/>
          <w:jc w:val="center"/>
        </w:trPr>
        <w:tc>
          <w:tcPr>
            <w:tcW w:w="6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w:t>
            </w:r>
          </w:p>
        </w:tc>
        <w:tc>
          <w:tcPr>
            <w:tcW w:w="1099"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市场调查</w:t>
            </w:r>
          </w:p>
        </w:tc>
        <w:tc>
          <w:tcPr>
            <w:tcW w:w="3966"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1．市场调查的程序</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2．市场调查方法、调查问卷设计</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3．调研的组织实施、调查报告的形成</w:t>
            </w:r>
          </w:p>
        </w:tc>
        <w:tc>
          <w:tcPr>
            <w:tcW w:w="2145"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采用讲授法、案例教学法、讨论法</w:t>
            </w:r>
          </w:p>
        </w:tc>
        <w:tc>
          <w:tcPr>
            <w:tcW w:w="89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6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w:t>
            </w:r>
          </w:p>
        </w:tc>
        <w:tc>
          <w:tcPr>
            <w:tcW w:w="1099"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市场细分、市场选择与市场定位</w:t>
            </w:r>
          </w:p>
        </w:tc>
        <w:tc>
          <w:tcPr>
            <w:tcW w:w="3966"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1．市场细分化</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2．目标市场选择</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3．目标市场定位</w:t>
            </w:r>
          </w:p>
        </w:tc>
        <w:tc>
          <w:tcPr>
            <w:tcW w:w="2145"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讲授法、案例教学法、讨论法</w:t>
            </w:r>
          </w:p>
        </w:tc>
        <w:tc>
          <w:tcPr>
            <w:tcW w:w="89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w:t>
            </w:r>
          </w:p>
        </w:tc>
        <w:tc>
          <w:tcPr>
            <w:tcW w:w="1099"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制定产品策略</w:t>
            </w:r>
          </w:p>
        </w:tc>
        <w:tc>
          <w:tcPr>
            <w:tcW w:w="3966"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产品整体概念；产品组合；产品生命周期；产品品牌策略、新产品开发与扩散、装潢策略</w:t>
            </w:r>
          </w:p>
        </w:tc>
        <w:tc>
          <w:tcPr>
            <w:tcW w:w="2145"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结合案例分析，小组交流，课堂阅读与课堂提问逐步展开对产品策略的讨论</w:t>
            </w:r>
          </w:p>
        </w:tc>
        <w:tc>
          <w:tcPr>
            <w:tcW w:w="89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w:t>
            </w:r>
          </w:p>
        </w:tc>
        <w:tc>
          <w:tcPr>
            <w:tcW w:w="1099"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制定价格策略</w:t>
            </w:r>
          </w:p>
        </w:tc>
        <w:tc>
          <w:tcPr>
            <w:tcW w:w="3966"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市场营销的核心概念群：</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需要、欲望、需求、交换；</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市场细分、目标市场选择、定位</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市场营销4P</w:t>
            </w:r>
          </w:p>
        </w:tc>
        <w:tc>
          <w:tcPr>
            <w:tcW w:w="2145"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结合课外资料的收集，课内案例交流，学习本部分内容</w:t>
            </w:r>
          </w:p>
        </w:tc>
        <w:tc>
          <w:tcPr>
            <w:tcW w:w="89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w:t>
            </w:r>
          </w:p>
        </w:tc>
        <w:tc>
          <w:tcPr>
            <w:tcW w:w="1099"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制定渠道策略</w:t>
            </w:r>
          </w:p>
        </w:tc>
        <w:tc>
          <w:tcPr>
            <w:tcW w:w="3966"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中间商类型；销售渠道类型及设计应考虑的因素</w:t>
            </w:r>
          </w:p>
        </w:tc>
        <w:tc>
          <w:tcPr>
            <w:tcW w:w="2145"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课堂案例讨论，引导学生思维，并总结知识</w:t>
            </w:r>
          </w:p>
        </w:tc>
        <w:tc>
          <w:tcPr>
            <w:tcW w:w="89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3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9</w:t>
            </w:r>
          </w:p>
        </w:tc>
        <w:tc>
          <w:tcPr>
            <w:tcW w:w="1099"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制定促销与沟通策略</w:t>
            </w:r>
          </w:p>
        </w:tc>
        <w:tc>
          <w:tcPr>
            <w:tcW w:w="3966"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市场营销推广方式；市场营销推广方案设计</w:t>
            </w:r>
          </w:p>
        </w:tc>
        <w:tc>
          <w:tcPr>
            <w:tcW w:w="2145"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运用多媒体案例向学生展示不同促销与交流沟通手段，结合讨论学习知识</w:t>
            </w:r>
          </w:p>
        </w:tc>
        <w:tc>
          <w:tcPr>
            <w:tcW w:w="898"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45" w:type="dxa"/>
            <w:gridSpan w:val="4"/>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合计</w:t>
            </w:r>
          </w:p>
        </w:tc>
        <w:tc>
          <w:tcPr>
            <w:tcW w:w="898" w:type="dxa"/>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72</w:t>
            </w:r>
          </w:p>
        </w:tc>
      </w:tr>
    </w:tbl>
    <w:p>
      <w:pPr>
        <w:adjustRightInd w:val="0"/>
        <w:snapToGrid w:val="0"/>
        <w:spacing w:line="520" w:lineRule="exact"/>
        <w:ind w:firstLine="560" w:firstLineChars="200"/>
        <w:rPr>
          <w:rFonts w:ascii="仿宋" w:hAnsi="仿宋" w:eastAsia="仿宋" w:cs="仿宋"/>
          <w:sz w:val="28"/>
          <w:szCs w:val="28"/>
        </w:rPr>
      </w:pP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六、教学建议</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1.教学方法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（1）案例教学法,即在讲授理论知识的同时引入案例分析，让学生利用所学知识来分析现实中的市场现象，做到学以致用。</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（2）改变传统的填鸭式、满堂灌式的教学方法，实行“互动教学法”。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（3）实验教学法即利用市场营销模拟软件让学生模拟实习，不仅缩短了书本与现实的距离，又提高了学生的动手能力。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（4）课堂讲授。在有限的教学时间内，浓缩精华，突出重点，这是完成教学计划的重要环节。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2.评价方法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传统一次性期末考试考核方式不利于学生动手能力的培养，合理有效的考核模式可以引导学生形成正确的学习方法，培养学生良好的学习习惯。根据中专人才培养的要求，可将考试分为过程式考核、作业设计和案例情景模拟，促进学生平时的知识积累；作业设计就是学生在教师指导下独立完成能反映解决问题能力的综合性作业，从独立知识点的考核递进到综合性考核，突出培养学生综合分析和解决问题的能力。</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3.教学条件</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院级精品课程，丰富的网络资源、案例教学资源和多媒体教学环境。</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4.教材编选</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（1）教材应充分体现任务引领、实践导向的课程设计思想。</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（2）教材编写应注重以工作任务相关的典型活动为载体，根据教学内容和要求设计流程图、实际案例、情景模拟和课后拓展作业等不同模块，使学生在各种活动中掌握旅游计划与调度岗位的基本职业能力。</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（3）教材使用：市场营销学，中国传媒大学出版社出版。</w:t>
      </w: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562" w:firstLineChars="200"/>
        <w:jc w:val="center"/>
        <w:rPr>
          <w:rFonts w:ascii="仿宋" w:hAnsi="仿宋" w:eastAsia="仿宋" w:cs="仿宋"/>
          <w:b/>
          <w:sz w:val="28"/>
          <w:szCs w:val="28"/>
        </w:rPr>
      </w:pPr>
    </w:p>
    <w:p>
      <w:pPr>
        <w:adjustRightInd w:val="0"/>
        <w:snapToGrid w:val="0"/>
        <w:spacing w:line="480" w:lineRule="exact"/>
        <w:ind w:firstLine="562" w:firstLineChars="200"/>
        <w:jc w:val="center"/>
        <w:rPr>
          <w:rFonts w:ascii="仿宋" w:hAnsi="仿宋" w:eastAsia="仿宋" w:cs="仿宋"/>
          <w:b/>
          <w:sz w:val="28"/>
          <w:szCs w:val="28"/>
        </w:rPr>
      </w:pPr>
    </w:p>
    <w:p>
      <w:pPr>
        <w:adjustRightInd w:val="0"/>
        <w:snapToGrid w:val="0"/>
        <w:spacing w:line="480" w:lineRule="exact"/>
        <w:ind w:firstLine="723" w:firstLineChars="200"/>
        <w:jc w:val="center"/>
        <w:rPr>
          <w:rFonts w:ascii="仿宋" w:hAnsi="仿宋" w:eastAsia="仿宋" w:cs="仿宋"/>
          <w:b/>
          <w:sz w:val="36"/>
          <w:szCs w:val="28"/>
        </w:rPr>
      </w:pPr>
      <w:r>
        <w:rPr>
          <w:rFonts w:hint="eastAsia" w:ascii="仿宋" w:hAnsi="仿宋" w:eastAsia="仿宋" w:cs="仿宋"/>
          <w:b/>
          <w:sz w:val="36"/>
          <w:szCs w:val="28"/>
        </w:rPr>
        <w:t>《经济法基础》课程标准</w:t>
      </w:r>
    </w:p>
    <w:p>
      <w:pPr>
        <w:adjustRightInd w:val="0"/>
        <w:snapToGrid w:val="0"/>
        <w:spacing w:line="480" w:lineRule="exact"/>
        <w:ind w:firstLine="562" w:firstLineChars="200"/>
        <w:jc w:val="center"/>
        <w:rPr>
          <w:rFonts w:ascii="仿宋" w:hAnsi="仿宋" w:eastAsia="仿宋" w:cs="仿宋"/>
          <w:b/>
          <w:sz w:val="28"/>
          <w:szCs w:val="28"/>
        </w:rPr>
      </w:pP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一、课程性质与任务</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介绍了经济法的基本理论，系统而又突出重点地论述了我国现行的的经济法律、法规，在内容上反映了我国经济法制建设和经济法领域的新成果，并在此基础上合理安排课程结构、体例，以适合实际教学需要。</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二、课程教学目标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1．知识目标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了解经济法律关系及其三要素；掌握公司和合伙企业设立的条件、程序、组织机构等法律制度；了解合同的基本法律制度，掌握企业采购和销售等合同的基本条款、合同签订的程序、合同的效力、合同的履行、合同的担保及违反合同的法律责任；掌握各种不正当竞争行为的类型及法律责任和产品质量责任的构成要件；掌握专利权的授予条件和商标的构成条件；掌握劳动基准法律制度及劳动合同的签订、履行、解除和终止等法律规定，掌握劳动争议的仲裁与诉讼等处理方式；掌握经济纠纷调解、仲裁和诉讼的基本法律制度等。</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能力目标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能够运用公司、企业的法律制度知识，协助解决公司、企业在设立、内部机构组建及其运行中的法律事务问题；能够运用合同法律知识解决采购、销售等合同订立、履行过程中相关法律事务以及合同管辖地约定等合同风险防控问题；能够运用市场运行相关法律制度协助处理企业经济活动中不正当竞争行为和产品质量责任等现实问题；能够运用专利法、商标法的知识协助处理企业专利、商标事务相关问题；具有协助处理企业经济法律纠纷的能力等。</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素养目标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培养学生的法律意识和法律思维；形成处理经济纠纷的法律职业素养；形成从事经济法律事务所需要的职业敏感性。</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三、参考学时</w:t>
      </w:r>
    </w:p>
    <w:p>
      <w:pPr>
        <w:adjustRightInd w:val="0"/>
        <w:snapToGrid w:val="0"/>
        <w:spacing w:line="480" w:lineRule="exact"/>
        <w:ind w:firstLine="1120" w:firstLineChars="400"/>
        <w:rPr>
          <w:rFonts w:ascii="仿宋" w:hAnsi="仿宋" w:eastAsia="仿宋" w:cs="仿宋"/>
          <w:sz w:val="28"/>
          <w:szCs w:val="28"/>
        </w:rPr>
      </w:pPr>
      <w:r>
        <w:rPr>
          <w:rFonts w:hint="eastAsia" w:ascii="仿宋" w:hAnsi="仿宋" w:eastAsia="仿宋" w:cs="仿宋"/>
          <w:sz w:val="28"/>
          <w:szCs w:val="28"/>
        </w:rPr>
        <w:t>72学时</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四、课程学分</w:t>
      </w:r>
    </w:p>
    <w:p>
      <w:pPr>
        <w:adjustRightInd w:val="0"/>
        <w:snapToGrid w:val="0"/>
        <w:spacing w:line="480" w:lineRule="exact"/>
        <w:ind w:firstLine="1120" w:firstLineChars="400"/>
        <w:rPr>
          <w:rFonts w:ascii="仿宋" w:hAnsi="仿宋" w:eastAsia="仿宋" w:cs="仿宋"/>
          <w:sz w:val="28"/>
          <w:szCs w:val="28"/>
        </w:rPr>
      </w:pPr>
      <w:r>
        <w:rPr>
          <w:rFonts w:hint="eastAsia" w:ascii="仿宋" w:hAnsi="仿宋" w:eastAsia="仿宋" w:cs="仿宋"/>
          <w:sz w:val="28"/>
          <w:szCs w:val="28"/>
        </w:rPr>
        <w:t>4学分</w:t>
      </w:r>
    </w:p>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五、课程内容和要求</w:t>
      </w:r>
    </w:p>
    <w:tbl>
      <w:tblPr>
        <w:tblStyle w:val="18"/>
        <w:tblW w:w="86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0"/>
        <w:gridCol w:w="1283"/>
        <w:gridCol w:w="2775"/>
        <w:gridCol w:w="3360"/>
        <w:gridCol w:w="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blHeader/>
          <w:jc w:val="center"/>
        </w:trPr>
        <w:tc>
          <w:tcPr>
            <w:tcW w:w="4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序号</w:t>
            </w:r>
          </w:p>
        </w:tc>
        <w:tc>
          <w:tcPr>
            <w:tcW w:w="12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教学内容</w:t>
            </w:r>
          </w:p>
        </w:tc>
        <w:tc>
          <w:tcPr>
            <w:tcW w:w="27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选择方案</w:t>
            </w:r>
          </w:p>
        </w:tc>
        <w:tc>
          <w:tcPr>
            <w:tcW w:w="33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学习要求</w:t>
            </w:r>
          </w:p>
        </w:tc>
        <w:tc>
          <w:tcPr>
            <w:tcW w:w="7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6" w:hRule="atLeast"/>
          <w:jc w:val="center"/>
        </w:trPr>
        <w:tc>
          <w:tcPr>
            <w:tcW w:w="4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1</w:t>
            </w:r>
          </w:p>
        </w:tc>
        <w:tc>
          <w:tcPr>
            <w:tcW w:w="12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经济法学习入门知识</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认识社会规范在定分止争中的作用。学生通过模拟案例的分析和在同学和附近社区中进行的社会调查，认识到法律在社会规范的地位和作用</w:t>
            </w:r>
          </w:p>
        </w:tc>
        <w:tc>
          <w:tcPr>
            <w:tcW w:w="33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要求学生了解民法的一些基本概念以及经济法的产生与发展、地位与作用，经济法律责任等基础理论，为以后各章的学习打下良好的基础</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5" w:hRule="atLeast"/>
          <w:jc w:val="center"/>
        </w:trPr>
        <w:tc>
          <w:tcPr>
            <w:tcW w:w="4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2</w:t>
            </w:r>
          </w:p>
        </w:tc>
        <w:tc>
          <w:tcPr>
            <w:tcW w:w="12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公司法</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公司章程的制定。教师利用多媒体展示案例，要求学生对公司章程的草案进行发表意见，每人写出一份意见书</w:t>
            </w:r>
          </w:p>
        </w:tc>
        <w:tc>
          <w:tcPr>
            <w:tcW w:w="33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通过本章的学习，掌握有限责任公司、股份有限公司的设立和组织机构，股份的发行和转让，公司债券的发行和转让以及公司财务</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6" w:hRule="atLeast"/>
          <w:jc w:val="center"/>
        </w:trPr>
        <w:tc>
          <w:tcPr>
            <w:tcW w:w="4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3</w:t>
            </w:r>
          </w:p>
        </w:tc>
        <w:tc>
          <w:tcPr>
            <w:tcW w:w="12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市场经济管理法以合同法为龙头</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项目任务：合同的文本制作。</w:t>
            </w:r>
          </w:p>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要求学生按照学习小组为单位，完成合同文本的制作</w:t>
            </w:r>
          </w:p>
        </w:tc>
        <w:tc>
          <w:tcPr>
            <w:tcW w:w="33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了解合同立法概况，理解并掌握合同从订立到履行直至终止全过程的基本制度</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6" w:hRule="atLeast"/>
          <w:jc w:val="center"/>
        </w:trPr>
        <w:tc>
          <w:tcPr>
            <w:tcW w:w="4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4</w:t>
            </w:r>
          </w:p>
        </w:tc>
        <w:tc>
          <w:tcPr>
            <w:tcW w:w="12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工业产权</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学生以案例分析法，解决教学情境中展示的案例中涉及的商标的组成、商标权的法律保护、侵犯商标权的行为，商标侵权案件中的法律事务</w:t>
            </w:r>
          </w:p>
        </w:tc>
        <w:tc>
          <w:tcPr>
            <w:tcW w:w="33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重点掌握商标权、专利权取得的条件，申请程序，权利内容与权利保护的有关规定，并能运用所学知识分析解决实践中的有关具体问题</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3" w:hRule="atLeast"/>
          <w:jc w:val="center"/>
        </w:trPr>
        <w:tc>
          <w:tcPr>
            <w:tcW w:w="4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5</w:t>
            </w:r>
          </w:p>
        </w:tc>
        <w:tc>
          <w:tcPr>
            <w:tcW w:w="12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反不正当竞争法</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项目任务：经营活动中发生不正当竞争的处理</w:t>
            </w:r>
          </w:p>
        </w:tc>
        <w:tc>
          <w:tcPr>
            <w:tcW w:w="33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掌握不正当竟争的具体表现及不正当竟争行为的法律责任，并能够运用法律武器和不正当竟争行为作斗争</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0" w:hRule="atLeast"/>
          <w:jc w:val="center"/>
        </w:trPr>
        <w:tc>
          <w:tcPr>
            <w:tcW w:w="4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6</w:t>
            </w:r>
          </w:p>
        </w:tc>
        <w:tc>
          <w:tcPr>
            <w:tcW w:w="12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房地产管理法</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以律师的身份对商品房预售合同进行合同审查</w:t>
            </w:r>
          </w:p>
        </w:tc>
        <w:tc>
          <w:tcPr>
            <w:tcW w:w="33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掌握房地产的概念，房地产转让，土地使用权出让、划拨，房地产开发、交易的有关法律规定，并能够运用有关法律知识解决实际问题</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0" w:hRule="atLeast"/>
          <w:jc w:val="center"/>
        </w:trPr>
        <w:tc>
          <w:tcPr>
            <w:tcW w:w="4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7</w:t>
            </w:r>
          </w:p>
        </w:tc>
        <w:tc>
          <w:tcPr>
            <w:tcW w:w="12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金融法</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认识商业银行的法律地位。学生以法律服务志愿者的身份，到社区进行社会调查</w:t>
            </w:r>
          </w:p>
        </w:tc>
        <w:tc>
          <w:tcPr>
            <w:tcW w:w="33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掌握中央银行、商业银行的法律地位、组织形式、业务范围、监督管理及法律责任，外汇管理体制及管理方式，汇票、本票、支票的基本理论</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0" w:hRule="atLeast"/>
          <w:jc w:val="center"/>
        </w:trPr>
        <w:tc>
          <w:tcPr>
            <w:tcW w:w="4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rPr>
                <w:rFonts w:ascii="仿宋" w:hAnsi="仿宋" w:eastAsia="仿宋" w:cs="仿宋"/>
                <w:kern w:val="0"/>
                <w:szCs w:val="21"/>
              </w:rPr>
            </w:pPr>
            <w:r>
              <w:rPr>
                <w:rFonts w:hint="eastAsia" w:ascii="仿宋" w:hAnsi="仿宋" w:eastAsia="仿宋" w:cs="仿宋"/>
                <w:kern w:val="0"/>
                <w:szCs w:val="21"/>
              </w:rPr>
              <w:t>8</w:t>
            </w:r>
          </w:p>
        </w:tc>
        <w:tc>
          <w:tcPr>
            <w:tcW w:w="12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经济纠纷的处理</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对经济诉讼的体验。教师联系基层法院，带领学生旁听合同争议案件的开庭审理，增加亲身感受</w:t>
            </w:r>
          </w:p>
        </w:tc>
        <w:tc>
          <w:tcPr>
            <w:tcW w:w="33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adjustRightInd w:val="0"/>
              <w:snapToGrid w:val="0"/>
              <w:spacing w:line="520" w:lineRule="exact"/>
              <w:rPr>
                <w:rFonts w:ascii="仿宋" w:hAnsi="仿宋" w:eastAsia="仿宋" w:cs="仿宋"/>
                <w:szCs w:val="21"/>
              </w:rPr>
            </w:pPr>
            <w:r>
              <w:rPr>
                <w:rFonts w:hint="eastAsia" w:ascii="仿宋" w:hAnsi="仿宋" w:eastAsia="仿宋" w:cs="仿宋"/>
                <w:szCs w:val="21"/>
              </w:rPr>
              <w:t>通过本章的学习，学生初步了解我国经济仲裁的方式和步骤</w:t>
            </w:r>
          </w:p>
        </w:tc>
        <w:tc>
          <w:tcPr>
            <w:tcW w:w="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jc w:val="center"/>
        </w:trPr>
        <w:tc>
          <w:tcPr>
            <w:tcW w:w="7888"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合计</w:t>
            </w:r>
          </w:p>
        </w:tc>
        <w:tc>
          <w:tcPr>
            <w:tcW w:w="7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72</w:t>
            </w:r>
          </w:p>
        </w:tc>
      </w:tr>
    </w:tbl>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六、教学建议</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1.教学方法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以课堂上学生个别学习、小组学习、大组讨论、情景表演等多种教学组织形式，以形成一个理论教学和实践教学统筹兼顾的教学方法体系。</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2.评价方法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本课程考核主要包括教学过程中的形成性考核和期末终结性考试两种方式：</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一种方式：形成性考核。通过形成性考核一方面可以加强对学生学习的引导，引导学生按照教学要求和自主学习计划完成学习任务，达到掌握知识、提高能力的目标，实现教学目标。另一方面可以对学生平时自主学习过程监督。</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第二种方式：终结性考试。这种考试形式更多注重对学生学习能力与综合效果的评测。</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分值及要求；（1）形成性考核 （20%）形成性考核以百分制计算，占总成绩的20%，以平时作业的形式进行。平时作业限时完成。成绩由授课教师评阅并记录。形成性考核不及格，不得参加期末考试（终结性考核）。（ 2）终结性考核（80%）终结性考核即期末考试，占总成绩的80%。</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3.教学条件</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有完成相应的教学所学的多媒体教室和教学参考资料。</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4.教材编选</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选用教材：《经济法》韦静主编，南开大学出版社，2015年8月第一版2018年第二版。</w:t>
      </w:r>
    </w:p>
    <w:p>
      <w:pPr>
        <w:pStyle w:val="2"/>
        <w:adjustRightInd w:val="0"/>
        <w:snapToGrid w:val="0"/>
        <w:spacing w:before="312" w:after="312" w:line="480" w:lineRule="exact"/>
        <w:ind w:firstLine="723" w:firstLineChars="200"/>
        <w:rPr>
          <w:rFonts w:hint="eastAsia" w:ascii="仿宋" w:hAnsi="仿宋" w:eastAsia="仿宋" w:cs="仿宋_GB2312"/>
          <w:b/>
          <w:sz w:val="36"/>
          <w:szCs w:val="28"/>
        </w:rPr>
      </w:pPr>
    </w:p>
    <w:p>
      <w:pPr>
        <w:pStyle w:val="2"/>
        <w:adjustRightInd w:val="0"/>
        <w:snapToGrid w:val="0"/>
        <w:spacing w:before="312" w:after="312" w:line="480" w:lineRule="exact"/>
        <w:ind w:firstLine="723" w:firstLineChars="200"/>
        <w:rPr>
          <w:rFonts w:hint="eastAsia" w:ascii="仿宋" w:hAnsi="仿宋" w:eastAsia="仿宋" w:cs="仿宋_GB2312"/>
          <w:b/>
          <w:sz w:val="36"/>
          <w:szCs w:val="28"/>
        </w:rPr>
      </w:pPr>
    </w:p>
    <w:p>
      <w:pPr>
        <w:pStyle w:val="2"/>
        <w:adjustRightInd w:val="0"/>
        <w:snapToGrid w:val="0"/>
        <w:spacing w:before="312" w:after="312" w:line="480" w:lineRule="exact"/>
        <w:ind w:firstLine="723" w:firstLineChars="200"/>
        <w:rPr>
          <w:rFonts w:hint="eastAsia" w:ascii="仿宋" w:hAnsi="仿宋" w:eastAsia="仿宋" w:cs="仿宋_GB2312"/>
          <w:b/>
          <w:sz w:val="36"/>
          <w:szCs w:val="28"/>
        </w:rPr>
      </w:pPr>
    </w:p>
    <w:p>
      <w:pPr>
        <w:pStyle w:val="2"/>
        <w:adjustRightInd w:val="0"/>
        <w:snapToGrid w:val="0"/>
        <w:spacing w:before="312" w:after="312" w:line="480" w:lineRule="exact"/>
        <w:ind w:firstLine="723" w:firstLineChars="200"/>
        <w:rPr>
          <w:rFonts w:ascii="仿宋" w:hAnsi="仿宋" w:eastAsia="仿宋" w:cs="仿宋_GB2312"/>
          <w:b/>
          <w:sz w:val="36"/>
          <w:szCs w:val="28"/>
        </w:rPr>
      </w:pPr>
      <w:r>
        <w:rPr>
          <w:rFonts w:hint="eastAsia" w:ascii="仿宋" w:hAnsi="仿宋" w:eastAsia="仿宋" w:cs="仿宋_GB2312"/>
          <w:b/>
          <w:sz w:val="36"/>
          <w:szCs w:val="28"/>
        </w:rPr>
        <w:t>《商品学》课程标准</w:t>
      </w:r>
    </w:p>
    <w:p>
      <w:pPr>
        <w:adjustRightInd w:val="0"/>
        <w:snapToGrid w:val="0"/>
        <w:spacing w:line="480" w:lineRule="exact"/>
        <w:ind w:firstLine="562" w:firstLineChars="200"/>
        <w:rPr>
          <w:rFonts w:ascii="仿宋" w:hAnsi="仿宋" w:eastAsia="仿宋" w:cs="仿宋"/>
          <w:b/>
          <w:bCs/>
          <w:sz w:val="28"/>
          <w:szCs w:val="28"/>
        </w:rPr>
      </w:pPr>
      <w:bookmarkStart w:id="0" w:name="_Toc399529815"/>
      <w:r>
        <w:rPr>
          <w:rFonts w:hint="eastAsia" w:ascii="仿宋" w:hAnsi="仿宋" w:eastAsia="仿宋" w:cs="仿宋"/>
          <w:b/>
          <w:bCs/>
          <w:sz w:val="28"/>
          <w:szCs w:val="28"/>
        </w:rPr>
        <w:t>一、课程性质与任务</w:t>
      </w:r>
      <w:bookmarkEnd w:id="0"/>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是电子商务专业的专业基础课程，通过本课程的教学，使学生熟悉商品品种、商品质量特性与要求、商品质量管理、商品标准与认证、商品质量变化、商品检验与分级、商品包装、商品养护、商品分类管理等相关理论基础知识，并培养学生鉴别商品、保养维护商品、分类管理商品的能力。</w:t>
      </w:r>
    </w:p>
    <w:p>
      <w:pPr>
        <w:adjustRightInd w:val="0"/>
        <w:snapToGrid w:val="0"/>
        <w:spacing w:line="480" w:lineRule="exact"/>
        <w:ind w:firstLine="562" w:firstLineChars="200"/>
        <w:rPr>
          <w:rFonts w:ascii="仿宋" w:hAnsi="仿宋" w:eastAsia="仿宋" w:cs="仿宋"/>
          <w:sz w:val="28"/>
          <w:szCs w:val="28"/>
        </w:rPr>
      </w:pPr>
      <w:bookmarkStart w:id="1" w:name="_Toc399529816"/>
      <w:r>
        <w:rPr>
          <w:rFonts w:hint="eastAsia" w:ascii="仿宋" w:hAnsi="仿宋" w:eastAsia="仿宋" w:cs="仿宋"/>
          <w:b/>
          <w:bCs/>
          <w:sz w:val="28"/>
          <w:szCs w:val="28"/>
        </w:rPr>
        <w:t>二、课程教学目标</w:t>
      </w:r>
      <w:bookmarkEnd w:id="1"/>
      <w:r>
        <w:rPr>
          <w:rFonts w:hint="eastAsia" w:ascii="仿宋" w:hAnsi="仿宋" w:eastAsia="仿宋" w:cs="仿宋"/>
          <w:sz w:val="28"/>
          <w:szCs w:val="28"/>
        </w:rPr>
        <w:t xml:space="preserve">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通过任务驱动型的项目活动，使学生熟悉商品的相关理论知识，掌握商品质量鉴别、养护及管理的相关技能，同时培养学生的质量意识、诚信意识、安全意识及分析解决问题的能力。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bookmarkStart w:id="2" w:name="_Toc399529817"/>
      <w:r>
        <w:rPr>
          <w:rFonts w:hint="eastAsia" w:ascii="仿宋" w:hAnsi="仿宋" w:eastAsia="仿宋" w:cs="仿宋"/>
          <w:sz w:val="28"/>
          <w:szCs w:val="28"/>
        </w:rPr>
        <w:t>（一）知识目标  </w:t>
      </w:r>
      <w:bookmarkEnd w:id="2"/>
      <w:r>
        <w:rPr>
          <w:rFonts w:hint="eastAsia" w:ascii="仿宋" w:hAnsi="仿宋" w:eastAsia="仿宋" w:cs="仿宋"/>
          <w:sz w:val="28"/>
          <w:szCs w:val="28"/>
        </w:rPr>
        <w:t xml:space="preserve">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1.了解商品学的研究内容及其商品学的研究方法。 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2.了解质量与商品质量的内涵。</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3.了解商品质量标准及认证的相关知识。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4.理解商品的质量特性、一般质量要求。</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5.理解决定和影响商品质量的主要因素。</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6.理解商品品种的相关知识。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7.熟悉商品的质量变化及影响因素。 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8.熟悉商品常用的分类标志及常见的分类方法。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9.熟悉商品的包装材料、包装技术。</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10.熟悉商品检验的方法。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11.熟悉商品常用的养护技术。</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12.熟悉商品编码及目录。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bookmarkStart w:id="3" w:name="_Toc399529818"/>
      <w:r>
        <w:rPr>
          <w:rFonts w:hint="eastAsia" w:ascii="仿宋" w:hAnsi="仿宋" w:eastAsia="仿宋" w:cs="仿宋"/>
          <w:sz w:val="28"/>
          <w:szCs w:val="28"/>
        </w:rPr>
        <w:t>（二）能力目标  </w:t>
      </w:r>
      <w:bookmarkEnd w:id="3"/>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1.能鉴别商品的质量，并准确的对商品进行验收。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2.能对商品进行科学的分类管理。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3.能合理的选择与使用包装材料及包装技术。  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4.能科学的对商品进行养护。</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5.能适当的对商品进行编码及形成目录。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bookmarkStart w:id="4" w:name="_Toc399529819"/>
      <w:r>
        <w:rPr>
          <w:rFonts w:hint="eastAsia" w:ascii="仿宋" w:hAnsi="仿宋" w:eastAsia="仿宋" w:cs="仿宋"/>
          <w:sz w:val="28"/>
          <w:szCs w:val="28"/>
        </w:rPr>
        <w:t>（三）素质目标</w:t>
      </w:r>
      <w:bookmarkEnd w:id="4"/>
      <w:r>
        <w:rPr>
          <w:rFonts w:hint="eastAsia" w:ascii="仿宋" w:hAnsi="仿宋" w:eastAsia="仿宋" w:cs="仿宋"/>
          <w:sz w:val="28"/>
          <w:szCs w:val="28"/>
        </w:rPr>
        <w:t xml:space="preserve">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1.具备一定的诚信意识、质量意识、安全意识。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2.养成自主学习的习惯，具备良好的学习能力。</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3.具备良好的协作能力、沟通能力、分析与解决问题的能力。</w:t>
      </w:r>
    </w:p>
    <w:p>
      <w:pPr>
        <w:adjustRightInd w:val="0"/>
        <w:snapToGrid w:val="0"/>
        <w:spacing w:line="480" w:lineRule="exact"/>
        <w:ind w:firstLine="562" w:firstLineChars="200"/>
        <w:rPr>
          <w:rFonts w:ascii="仿宋" w:hAnsi="仿宋" w:eastAsia="仿宋" w:cs="仿宋"/>
          <w:b/>
          <w:bCs/>
          <w:sz w:val="28"/>
          <w:szCs w:val="28"/>
        </w:rPr>
      </w:pPr>
      <w:bookmarkStart w:id="5" w:name="_Toc399529820"/>
      <w:r>
        <w:rPr>
          <w:rFonts w:hint="eastAsia" w:ascii="仿宋" w:hAnsi="仿宋" w:eastAsia="仿宋" w:cs="仿宋"/>
          <w:b/>
          <w:bCs/>
          <w:sz w:val="28"/>
          <w:szCs w:val="28"/>
        </w:rPr>
        <w:t>三、参考学时</w:t>
      </w:r>
      <w:bookmarkEnd w:id="5"/>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54学时。</w:t>
      </w:r>
    </w:p>
    <w:p>
      <w:pPr>
        <w:adjustRightInd w:val="0"/>
        <w:snapToGrid w:val="0"/>
        <w:spacing w:line="480" w:lineRule="exact"/>
        <w:ind w:firstLine="562" w:firstLineChars="200"/>
        <w:rPr>
          <w:rFonts w:ascii="仿宋" w:hAnsi="仿宋" w:eastAsia="仿宋" w:cs="仿宋"/>
          <w:b/>
          <w:bCs/>
          <w:sz w:val="28"/>
          <w:szCs w:val="28"/>
        </w:rPr>
      </w:pPr>
      <w:bookmarkStart w:id="6" w:name="_Toc399529821"/>
      <w:r>
        <w:rPr>
          <w:rFonts w:hint="eastAsia" w:ascii="仿宋" w:hAnsi="仿宋" w:eastAsia="仿宋" w:cs="仿宋"/>
          <w:b/>
          <w:bCs/>
          <w:sz w:val="28"/>
          <w:szCs w:val="28"/>
        </w:rPr>
        <w:t>四、课程学分</w:t>
      </w:r>
      <w:bookmarkEnd w:id="6"/>
    </w:p>
    <w:p>
      <w:pPr>
        <w:adjustRightInd w:val="0"/>
        <w:snapToGrid w:val="0"/>
        <w:spacing w:line="480" w:lineRule="exact"/>
        <w:ind w:firstLine="1120" w:firstLineChars="400"/>
        <w:rPr>
          <w:rFonts w:ascii="仿宋" w:hAnsi="仿宋" w:eastAsia="仿宋" w:cs="仿宋"/>
          <w:sz w:val="28"/>
          <w:szCs w:val="28"/>
        </w:rPr>
      </w:pPr>
      <w:r>
        <w:rPr>
          <w:rFonts w:hint="eastAsia" w:ascii="仿宋" w:hAnsi="仿宋" w:eastAsia="仿宋" w:cs="仿宋"/>
          <w:sz w:val="28"/>
          <w:szCs w:val="28"/>
        </w:rPr>
        <w:t>3学分。</w:t>
      </w:r>
    </w:p>
    <w:p>
      <w:pPr>
        <w:adjustRightInd w:val="0"/>
        <w:snapToGrid w:val="0"/>
        <w:spacing w:line="480" w:lineRule="exact"/>
        <w:ind w:firstLine="562" w:firstLineChars="200"/>
        <w:rPr>
          <w:rFonts w:ascii="仿宋" w:hAnsi="仿宋" w:eastAsia="仿宋" w:cs="仿宋"/>
          <w:b/>
          <w:bCs/>
          <w:sz w:val="28"/>
          <w:szCs w:val="28"/>
        </w:rPr>
      </w:pPr>
      <w:bookmarkStart w:id="7" w:name="_Toc399529822"/>
      <w:r>
        <w:rPr>
          <w:rFonts w:hint="eastAsia" w:ascii="仿宋" w:hAnsi="仿宋" w:eastAsia="仿宋" w:cs="仿宋"/>
          <w:b/>
          <w:bCs/>
          <w:sz w:val="28"/>
          <w:szCs w:val="28"/>
        </w:rPr>
        <w:t>五、教学内容与要求</w:t>
      </w:r>
      <w:bookmarkEnd w:id="7"/>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为充分调动学生学习的积极性和主动性，以达到理论联系实际、强化技能训练的目的，教学设计紧密联系生活，体现项目导向、任务驱动及理实一体，并灵活运用多种教学方法。</w:t>
      </w:r>
    </w:p>
    <w:tbl>
      <w:tblPr>
        <w:tblStyle w:val="18"/>
        <w:tblW w:w="8340"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9"/>
        <w:gridCol w:w="1350"/>
        <w:gridCol w:w="3536"/>
        <w:gridCol w:w="2089"/>
        <w:gridCol w:w="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549"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序号</w:t>
            </w:r>
          </w:p>
        </w:tc>
        <w:tc>
          <w:tcPr>
            <w:tcW w:w="135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教学项目</w:t>
            </w:r>
          </w:p>
        </w:tc>
        <w:tc>
          <w:tcPr>
            <w:tcW w:w="3536"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教学内容与教学要求</w:t>
            </w:r>
          </w:p>
        </w:tc>
        <w:tc>
          <w:tcPr>
            <w:tcW w:w="2089"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活动设计建议</w:t>
            </w:r>
          </w:p>
        </w:tc>
        <w:tc>
          <w:tcPr>
            <w:tcW w:w="816"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549"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1</w:t>
            </w:r>
          </w:p>
        </w:tc>
        <w:tc>
          <w:tcPr>
            <w:tcW w:w="135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认知商品及商品学</w:t>
            </w:r>
          </w:p>
        </w:tc>
        <w:tc>
          <w:tcPr>
            <w:tcW w:w="353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理解商品的内涵，了解商品学的研究内容、研究方法及意义</w:t>
            </w:r>
          </w:p>
        </w:tc>
        <w:tc>
          <w:tcPr>
            <w:tcW w:w="2089"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讲述法、案例分析法、讨论法</w:t>
            </w:r>
          </w:p>
        </w:tc>
        <w:tc>
          <w:tcPr>
            <w:tcW w:w="81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549"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2</w:t>
            </w:r>
          </w:p>
        </w:tc>
        <w:tc>
          <w:tcPr>
            <w:tcW w:w="135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商品品种</w:t>
            </w:r>
          </w:p>
        </w:tc>
        <w:tc>
          <w:tcPr>
            <w:tcW w:w="353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理解商品品种内涵，能识别不同的商品品种、建立品种意识</w:t>
            </w:r>
          </w:p>
        </w:tc>
        <w:tc>
          <w:tcPr>
            <w:tcW w:w="2089"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多媒体、实物、超市考察、案例法、讨论法、讲授法</w:t>
            </w:r>
          </w:p>
        </w:tc>
        <w:tc>
          <w:tcPr>
            <w:tcW w:w="81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trPr>
        <w:tc>
          <w:tcPr>
            <w:tcW w:w="549"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3</w:t>
            </w:r>
          </w:p>
        </w:tc>
        <w:tc>
          <w:tcPr>
            <w:tcW w:w="135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商品的质量特性与要求</w:t>
            </w:r>
          </w:p>
        </w:tc>
        <w:tc>
          <w:tcPr>
            <w:tcW w:w="353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理解解商品的质量特性与质量要求的不同含义，能判断商品的质量特性，能识读商品的质量要求，建立质量意识</w:t>
            </w:r>
          </w:p>
          <w:p>
            <w:pPr>
              <w:adjustRightInd w:val="0"/>
              <w:snapToGrid w:val="0"/>
              <w:spacing w:line="420" w:lineRule="exact"/>
              <w:rPr>
                <w:rFonts w:ascii="仿宋" w:hAnsi="仿宋" w:eastAsia="仿宋" w:cs="仿宋"/>
                <w:szCs w:val="21"/>
              </w:rPr>
            </w:pPr>
          </w:p>
        </w:tc>
        <w:tc>
          <w:tcPr>
            <w:tcW w:w="2089"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实物、案例法、讨论法、讲授法</w:t>
            </w:r>
          </w:p>
        </w:tc>
        <w:tc>
          <w:tcPr>
            <w:tcW w:w="81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549"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4</w:t>
            </w:r>
          </w:p>
        </w:tc>
        <w:tc>
          <w:tcPr>
            <w:tcW w:w="135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商品质量管理</w:t>
            </w:r>
          </w:p>
        </w:tc>
        <w:tc>
          <w:tcPr>
            <w:tcW w:w="353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理解商品全面质量管理的含义，熟悉PDCA环</w:t>
            </w:r>
          </w:p>
        </w:tc>
        <w:tc>
          <w:tcPr>
            <w:tcW w:w="2089"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案例法、讲授法、讨论法</w:t>
            </w:r>
          </w:p>
        </w:tc>
        <w:tc>
          <w:tcPr>
            <w:tcW w:w="81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549"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5</w:t>
            </w:r>
          </w:p>
        </w:tc>
        <w:tc>
          <w:tcPr>
            <w:tcW w:w="135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商品标准与认证</w:t>
            </w:r>
          </w:p>
        </w:tc>
        <w:tc>
          <w:tcPr>
            <w:tcW w:w="353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了解商品的标准及认证的含义、意义；熟悉标准的不同级别；熟悉认证的类别及不同的认证标志。能识别不同的标准级别及认证标志。建立质量意识</w:t>
            </w:r>
          </w:p>
        </w:tc>
        <w:tc>
          <w:tcPr>
            <w:tcW w:w="2089"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多媒体、实物、案例法、讨论法、讲授法</w:t>
            </w:r>
          </w:p>
        </w:tc>
        <w:tc>
          <w:tcPr>
            <w:tcW w:w="816" w:type="dxa"/>
            <w:vAlign w:val="top"/>
          </w:tcPr>
          <w:p>
            <w:pPr>
              <w:adjustRightInd w:val="0"/>
              <w:snapToGrid w:val="0"/>
              <w:spacing w:line="420" w:lineRule="exact"/>
              <w:rPr>
                <w:rFonts w:ascii="仿宋" w:hAnsi="仿宋" w:eastAsia="仿宋" w:cs="仿宋"/>
                <w:szCs w:val="21"/>
              </w:rPr>
            </w:pPr>
          </w:p>
          <w:p>
            <w:pPr>
              <w:adjustRightInd w:val="0"/>
              <w:snapToGrid w:val="0"/>
              <w:spacing w:line="420" w:lineRule="exact"/>
              <w:rPr>
                <w:rFonts w:ascii="仿宋" w:hAnsi="仿宋" w:eastAsia="仿宋" w:cs="仿宋"/>
                <w:szCs w:val="21"/>
              </w:rPr>
            </w:pPr>
            <w:r>
              <w:rPr>
                <w:rFonts w:hint="eastAsia" w:ascii="仿宋" w:hAnsi="仿宋" w:eastAsia="仿宋" w:cs="仿宋"/>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7" w:hRule="atLeast"/>
        </w:trPr>
        <w:tc>
          <w:tcPr>
            <w:tcW w:w="549"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6</w:t>
            </w:r>
          </w:p>
        </w:tc>
        <w:tc>
          <w:tcPr>
            <w:tcW w:w="135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商品质量变化</w:t>
            </w:r>
          </w:p>
        </w:tc>
        <w:tc>
          <w:tcPr>
            <w:tcW w:w="353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熟悉商品常见的质量变化，了解引起质量变化的原因。能判断不同商品的质量变化。建立质量保护意识</w:t>
            </w:r>
          </w:p>
        </w:tc>
        <w:tc>
          <w:tcPr>
            <w:tcW w:w="2089" w:type="dxa"/>
            <w:vAlign w:val="top"/>
          </w:tcPr>
          <w:p>
            <w:pPr>
              <w:adjustRightInd w:val="0"/>
              <w:snapToGrid w:val="0"/>
              <w:spacing w:line="420" w:lineRule="exact"/>
              <w:rPr>
                <w:rFonts w:ascii="仿宋" w:hAnsi="仿宋" w:eastAsia="仿宋" w:cs="仿宋"/>
                <w:szCs w:val="21"/>
              </w:rPr>
            </w:pPr>
          </w:p>
          <w:p>
            <w:pPr>
              <w:adjustRightInd w:val="0"/>
              <w:snapToGrid w:val="0"/>
              <w:spacing w:line="420" w:lineRule="exact"/>
              <w:rPr>
                <w:rFonts w:ascii="仿宋" w:hAnsi="仿宋" w:eastAsia="仿宋" w:cs="仿宋"/>
                <w:szCs w:val="21"/>
              </w:rPr>
            </w:pPr>
            <w:r>
              <w:rPr>
                <w:rFonts w:hint="eastAsia" w:ascii="仿宋" w:hAnsi="仿宋" w:eastAsia="仿宋" w:cs="仿宋"/>
                <w:szCs w:val="21"/>
              </w:rPr>
              <w:t>多媒体、实物、案例法、讨论法、讲授法</w:t>
            </w:r>
          </w:p>
        </w:tc>
        <w:tc>
          <w:tcPr>
            <w:tcW w:w="81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549"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7</w:t>
            </w:r>
          </w:p>
        </w:tc>
        <w:tc>
          <w:tcPr>
            <w:tcW w:w="135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商品检验与分级</w:t>
            </w:r>
          </w:p>
        </w:tc>
        <w:tc>
          <w:tcPr>
            <w:tcW w:w="353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熟悉商品质量的检验方法及商品质量分级。能选择商品合适的检验方法，能判断商品的品级</w:t>
            </w:r>
          </w:p>
          <w:p>
            <w:pPr>
              <w:adjustRightInd w:val="0"/>
              <w:snapToGrid w:val="0"/>
              <w:spacing w:line="420" w:lineRule="exact"/>
              <w:rPr>
                <w:rFonts w:ascii="仿宋" w:hAnsi="仿宋" w:eastAsia="仿宋" w:cs="仿宋"/>
                <w:szCs w:val="21"/>
              </w:rPr>
            </w:pPr>
          </w:p>
        </w:tc>
        <w:tc>
          <w:tcPr>
            <w:tcW w:w="2089"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多媒体、实验、实物、案例法、讨论法、讲授法</w:t>
            </w:r>
          </w:p>
        </w:tc>
        <w:tc>
          <w:tcPr>
            <w:tcW w:w="81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549"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8</w:t>
            </w:r>
          </w:p>
        </w:tc>
        <w:tc>
          <w:tcPr>
            <w:tcW w:w="135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商品包装</w:t>
            </w:r>
          </w:p>
        </w:tc>
        <w:tc>
          <w:tcPr>
            <w:tcW w:w="353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熟悉商品各种包装材料的特点，熟悉商品各种包装技法，</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熟悉运输包装与销售包装标识的特点与内容。能选择使用合适的包装材料和技术，能识读不同的包装标志</w:t>
            </w:r>
          </w:p>
          <w:p>
            <w:pPr>
              <w:adjustRightInd w:val="0"/>
              <w:snapToGrid w:val="0"/>
              <w:spacing w:line="420" w:lineRule="exact"/>
              <w:rPr>
                <w:rFonts w:ascii="仿宋" w:hAnsi="仿宋" w:eastAsia="仿宋" w:cs="仿宋"/>
                <w:szCs w:val="21"/>
              </w:rPr>
            </w:pPr>
          </w:p>
        </w:tc>
        <w:tc>
          <w:tcPr>
            <w:tcW w:w="2089"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多媒体、实物、案例法、讨论法、讲授法</w:t>
            </w:r>
          </w:p>
        </w:tc>
        <w:tc>
          <w:tcPr>
            <w:tcW w:w="81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trPr>
        <w:tc>
          <w:tcPr>
            <w:tcW w:w="549"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9</w:t>
            </w:r>
          </w:p>
        </w:tc>
        <w:tc>
          <w:tcPr>
            <w:tcW w:w="135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商品养护</w:t>
            </w:r>
          </w:p>
        </w:tc>
        <w:tc>
          <w:tcPr>
            <w:tcW w:w="353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了解商品养护的含义与意义，熟悉常用的养护技术。能选择使用合适的养护技术。建立商品质量保护意识</w:t>
            </w:r>
          </w:p>
        </w:tc>
        <w:tc>
          <w:tcPr>
            <w:tcW w:w="2089"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多媒体、实物、案例法、讨论法、讲授法</w:t>
            </w:r>
          </w:p>
        </w:tc>
        <w:tc>
          <w:tcPr>
            <w:tcW w:w="81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49"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10</w:t>
            </w:r>
          </w:p>
        </w:tc>
        <w:tc>
          <w:tcPr>
            <w:tcW w:w="135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商品分类管理</w:t>
            </w:r>
          </w:p>
        </w:tc>
        <w:tc>
          <w:tcPr>
            <w:tcW w:w="353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了解常用的分类标志，熟悉常用的商品分类及商品编码的方法，了解商品的目录。能科学的对商品进行分类管理。建立质量安全意识</w:t>
            </w:r>
          </w:p>
        </w:tc>
        <w:tc>
          <w:tcPr>
            <w:tcW w:w="2089"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超市参观考察、多媒体、实物、案例法、讨论法、讲授法</w:t>
            </w:r>
          </w:p>
        </w:tc>
        <w:tc>
          <w:tcPr>
            <w:tcW w:w="81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549"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11</w:t>
            </w:r>
          </w:p>
        </w:tc>
        <w:tc>
          <w:tcPr>
            <w:tcW w:w="135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典型大类商品</w:t>
            </w:r>
          </w:p>
        </w:tc>
        <w:tc>
          <w:tcPr>
            <w:tcW w:w="353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结合区域经济特色学习包括普通商品、特殊商品的基本知识和储运措施。能鉴别不同商品的质量，能根据不同商品的特点进行养护和分类管理</w:t>
            </w:r>
          </w:p>
          <w:p>
            <w:pPr>
              <w:adjustRightInd w:val="0"/>
              <w:snapToGrid w:val="0"/>
              <w:spacing w:line="420" w:lineRule="exact"/>
              <w:rPr>
                <w:rFonts w:ascii="仿宋" w:hAnsi="仿宋" w:eastAsia="仿宋" w:cs="仿宋"/>
                <w:szCs w:val="21"/>
              </w:rPr>
            </w:pPr>
          </w:p>
        </w:tc>
        <w:tc>
          <w:tcPr>
            <w:tcW w:w="2089"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企业考察、多媒体、实物、案例法、讨论法、讲授法</w:t>
            </w:r>
          </w:p>
        </w:tc>
        <w:tc>
          <w:tcPr>
            <w:tcW w:w="816"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7524" w:type="dxa"/>
            <w:gridSpan w:val="4"/>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color w:val="000000"/>
                <w:szCs w:val="21"/>
              </w:rPr>
              <w:t>合计</w:t>
            </w:r>
          </w:p>
        </w:tc>
        <w:tc>
          <w:tcPr>
            <w:tcW w:w="816"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54</w:t>
            </w:r>
          </w:p>
        </w:tc>
      </w:tr>
    </w:tbl>
    <w:p>
      <w:pPr>
        <w:adjustRightInd w:val="0"/>
        <w:snapToGrid w:val="0"/>
        <w:spacing w:line="480" w:lineRule="exact"/>
        <w:ind w:firstLine="562" w:firstLineChars="200"/>
        <w:rPr>
          <w:rFonts w:ascii="仿宋" w:hAnsi="仿宋" w:eastAsia="仿宋" w:cs="仿宋"/>
          <w:sz w:val="28"/>
          <w:szCs w:val="28"/>
        </w:rPr>
      </w:pPr>
      <w:bookmarkStart w:id="8" w:name="_Toc399529823"/>
      <w:r>
        <w:rPr>
          <w:rFonts w:hint="eastAsia" w:ascii="仿宋" w:hAnsi="仿宋" w:eastAsia="仿宋" w:cs="仿宋"/>
          <w:b/>
          <w:bCs/>
          <w:sz w:val="28"/>
          <w:szCs w:val="28"/>
        </w:rPr>
        <w:t>六、教学建议</w:t>
      </w:r>
      <w:bookmarkEnd w:id="8"/>
    </w:p>
    <w:p>
      <w:pPr>
        <w:adjustRightInd w:val="0"/>
        <w:snapToGrid w:val="0"/>
        <w:spacing w:line="480" w:lineRule="exact"/>
        <w:ind w:firstLine="560" w:firstLineChars="200"/>
        <w:rPr>
          <w:rFonts w:ascii="仿宋" w:hAnsi="仿宋" w:eastAsia="仿宋" w:cs="仿宋"/>
          <w:sz w:val="28"/>
          <w:szCs w:val="28"/>
        </w:rPr>
      </w:pPr>
      <w:bookmarkStart w:id="9" w:name="_Toc399529824"/>
      <w:r>
        <w:rPr>
          <w:rFonts w:hint="eastAsia" w:ascii="仿宋" w:hAnsi="仿宋" w:eastAsia="仿宋" w:cs="仿宋"/>
          <w:sz w:val="28"/>
          <w:szCs w:val="28"/>
        </w:rPr>
        <w:t>（一）教学方法</w:t>
      </w:r>
      <w:bookmarkEnd w:id="9"/>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灵活运用多媒体、实物、调查等多种教学手段及案例法、小组讨论法、任务驱动法等多种教学方法，使学生将理论知识和生活实际紧密联系起来，激发学生学习的兴趣，充分发挥学生学习的主体性，提高运用理论知识解决实际问题的能力。</w:t>
      </w:r>
    </w:p>
    <w:p>
      <w:pPr>
        <w:adjustRightInd w:val="0"/>
        <w:snapToGrid w:val="0"/>
        <w:spacing w:line="480" w:lineRule="exact"/>
        <w:ind w:firstLine="560" w:firstLineChars="200"/>
        <w:rPr>
          <w:rFonts w:ascii="仿宋" w:hAnsi="仿宋" w:eastAsia="仿宋" w:cs="仿宋"/>
          <w:sz w:val="28"/>
          <w:szCs w:val="28"/>
        </w:rPr>
      </w:pPr>
      <w:bookmarkStart w:id="10" w:name="_Toc399529825"/>
      <w:r>
        <w:rPr>
          <w:rFonts w:hint="eastAsia" w:ascii="仿宋" w:hAnsi="仿宋" w:eastAsia="仿宋" w:cs="仿宋"/>
          <w:sz w:val="28"/>
          <w:szCs w:val="28"/>
        </w:rPr>
        <w:t>1.多媒体、实物、调查等教学手段的运用</w:t>
      </w:r>
      <w:bookmarkEnd w:id="10"/>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我们的生活离不开商品，我们身边就有丰富的《商品学》教学资源。在教学中，可以通过多媒体、实物、调查等多种手段，充分挖掘身边的案例、实物、网络及各类媒体等各种资源，使学生直观的认识和理解相对抽象的理论知识并能灵活的运用到生活中去。</w:t>
      </w:r>
    </w:p>
    <w:p>
      <w:pPr>
        <w:adjustRightInd w:val="0"/>
        <w:snapToGrid w:val="0"/>
        <w:spacing w:line="480" w:lineRule="exact"/>
        <w:ind w:firstLine="560" w:firstLineChars="200"/>
        <w:rPr>
          <w:rFonts w:ascii="仿宋" w:hAnsi="仿宋" w:eastAsia="仿宋" w:cs="仿宋"/>
          <w:sz w:val="28"/>
          <w:szCs w:val="28"/>
        </w:rPr>
      </w:pPr>
      <w:bookmarkStart w:id="11" w:name="_Toc399529826"/>
      <w:r>
        <w:rPr>
          <w:rFonts w:hint="eastAsia" w:ascii="仿宋" w:hAnsi="仿宋" w:eastAsia="仿宋" w:cs="仿宋"/>
          <w:sz w:val="28"/>
          <w:szCs w:val="28"/>
        </w:rPr>
        <w:t>2.案例、小组讨论、任务驱动、角色互换等教学方法的运用</w:t>
      </w:r>
      <w:bookmarkEnd w:id="11"/>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充分利用《商品学》课程紧密联系生活这一优势，通过任务驱动学生分组讨论、自主寻找案例，使学生能利用生活中的实际理解抽象的理论知识，并用理论知识解决实际的问题，进而对理论进行提炼和总结。通过多种方法的运用，变学生被动学习为主动学习，提高学习的挑战性和兴趣。</w:t>
      </w:r>
    </w:p>
    <w:p>
      <w:pPr>
        <w:adjustRightInd w:val="0"/>
        <w:snapToGrid w:val="0"/>
        <w:spacing w:line="480" w:lineRule="exact"/>
        <w:ind w:firstLine="560" w:firstLineChars="200"/>
        <w:rPr>
          <w:rFonts w:ascii="仿宋" w:hAnsi="仿宋" w:eastAsia="仿宋" w:cs="仿宋"/>
          <w:sz w:val="28"/>
          <w:szCs w:val="28"/>
        </w:rPr>
      </w:pPr>
      <w:bookmarkStart w:id="12" w:name="_Toc399529827"/>
      <w:r>
        <w:rPr>
          <w:rFonts w:hint="eastAsia" w:ascii="仿宋" w:hAnsi="仿宋" w:eastAsia="仿宋" w:cs="仿宋"/>
          <w:sz w:val="28"/>
          <w:szCs w:val="28"/>
        </w:rPr>
        <w:t>（二）考核与评价</w:t>
      </w:r>
      <w:bookmarkEnd w:id="12"/>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改革传统的考核方式，采取过程考核与期末考核相结合的方式，并合理应用学生自评与互评，注重学生对理论知识综合应用能力的考核，进而调动学生学习的积极性与主动性。</w:t>
      </w:r>
    </w:p>
    <w:p>
      <w:pPr>
        <w:adjustRightInd w:val="0"/>
        <w:snapToGrid w:val="0"/>
        <w:spacing w:line="480" w:lineRule="exact"/>
        <w:ind w:firstLine="560" w:firstLineChars="200"/>
        <w:rPr>
          <w:rFonts w:ascii="仿宋" w:hAnsi="仿宋" w:eastAsia="仿宋" w:cs="仿宋"/>
          <w:sz w:val="28"/>
          <w:szCs w:val="28"/>
        </w:rPr>
      </w:pPr>
      <w:bookmarkStart w:id="13" w:name="_Toc399529828"/>
      <w:r>
        <w:rPr>
          <w:rFonts w:hint="eastAsia" w:ascii="仿宋" w:hAnsi="仿宋" w:eastAsia="仿宋" w:cs="仿宋"/>
          <w:sz w:val="28"/>
          <w:szCs w:val="28"/>
        </w:rPr>
        <w:t>（三）教学条件</w:t>
      </w:r>
      <w:bookmarkEnd w:id="13"/>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为提高本课程的教学质量，利用本课程贴近生活这一特点，充分挖掘生活中如实物、新闻、商品质量监督及其他相关网站等教学资源，为本门课程教学尽可能的创造资源条件。建设多媒体教室及实验实训室，使课程的教学更加生动形象，实现教学做一体，提高学生的学习兴趣及学习效果。</w:t>
      </w:r>
    </w:p>
    <w:p>
      <w:pPr>
        <w:adjustRightInd w:val="0"/>
        <w:snapToGrid w:val="0"/>
        <w:spacing w:line="480" w:lineRule="exact"/>
        <w:ind w:firstLine="560" w:firstLineChars="200"/>
        <w:rPr>
          <w:rFonts w:ascii="仿宋" w:hAnsi="仿宋" w:eastAsia="仿宋" w:cs="仿宋"/>
          <w:sz w:val="28"/>
          <w:szCs w:val="28"/>
        </w:rPr>
      </w:pPr>
      <w:bookmarkStart w:id="14" w:name="_Toc399529829"/>
      <w:r>
        <w:rPr>
          <w:rFonts w:hint="eastAsia" w:ascii="仿宋" w:hAnsi="仿宋" w:eastAsia="仿宋" w:cs="仿宋"/>
          <w:sz w:val="28"/>
          <w:szCs w:val="28"/>
        </w:rPr>
        <w:t>（四）教材编写</w:t>
      </w:r>
      <w:bookmarkEnd w:id="14"/>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教材结合专业岗位的需求，以“必需、实用”为原则选取教学内容。内容的组织遵循中职学生的认知规律，丰富案例、图片，降低学生的学习难度并提高学生学习的积极性。</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1.本课程的教材必须依据本课程标准进行编写。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2.体现模块化、项目引领、任务驱动的设计思想 。将学习内容分解成若干典型的工作任务和项目，按任务需要引入必须的理论知识，强调理论在实践过程中的应用。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3.教材配备丰富的案例及图片，教材中的实践活动设计要具有可操作性，进而提高学生的学习兴趣，利于学生对知识的理解和应用。</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4.教材内容体现先进性、通用性、实用性，使教材更贴近本专业的发展和实际需要。</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5.教材表达必须精炼、准确、科学。  </w:t>
      </w:r>
    </w:p>
    <w:p>
      <w:pPr>
        <w:adjustRightInd w:val="0"/>
        <w:snapToGrid w:val="0"/>
        <w:spacing w:line="480" w:lineRule="exact"/>
        <w:ind w:firstLine="723" w:firstLineChars="200"/>
        <w:jc w:val="center"/>
        <w:rPr>
          <w:rFonts w:ascii="仿宋" w:hAnsi="仿宋" w:eastAsia="仿宋" w:cs="仿宋"/>
          <w:b/>
          <w:sz w:val="36"/>
          <w:szCs w:val="28"/>
        </w:rPr>
      </w:pPr>
      <w:r>
        <w:rPr>
          <w:rFonts w:hint="eastAsia" w:ascii="仿宋" w:hAnsi="仿宋" w:eastAsia="仿宋" w:cs="仿宋"/>
          <w:b/>
          <w:sz w:val="36"/>
          <w:szCs w:val="28"/>
        </w:rPr>
        <w:t>《销售心理学》课程标准</w:t>
      </w:r>
    </w:p>
    <w:p>
      <w:pPr>
        <w:adjustRightInd w:val="0"/>
        <w:snapToGrid w:val="0"/>
        <w:spacing w:line="480" w:lineRule="exact"/>
        <w:ind w:firstLine="562" w:firstLineChars="200"/>
        <w:jc w:val="center"/>
        <w:rPr>
          <w:rFonts w:ascii="仿宋" w:hAnsi="仿宋" w:eastAsia="仿宋" w:cs="仿宋"/>
          <w:b/>
          <w:sz w:val="28"/>
          <w:szCs w:val="28"/>
        </w:rPr>
      </w:pP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一、课程性质与任务</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本课程是电子商务专业的专业基础课，其功能是让学生通过观察消费者，分析消费者心理活动，采用观察法、市场调查法的方式，培养学生研究消费者营销活动的能力、分析问题的能力、解决问题的能力。</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二、课程教学目标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1．知识目标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通过销售现场的主要工作内容，会分析不同类型消费者的心理活动特点。</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2．能力目标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结合市场调查课程所学的技能，能够进行消费者的某项消费心理调查；结合商店的季节销售实际，能够进行消费者购买心理活动分析；能在销售实际场地，能够准确判断出消费者的心理活动；培养学生的现场观察能力、组织管理能力及协调能力。会运用专业术语，对任意指定展览的布置进行分析评价。</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3．素质目标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通过案例教学形式，激起学生学习兴趣，培养学生在市场营销活动过程中具有吃苦耐劳精神，一丝不苟的严谨工作作风，与人相处、 与人沟通的综合素质。</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三、参考学时</w:t>
      </w:r>
    </w:p>
    <w:p>
      <w:pPr>
        <w:adjustRightInd w:val="0"/>
        <w:snapToGrid w:val="0"/>
        <w:spacing w:line="480" w:lineRule="exact"/>
        <w:ind w:firstLine="1120" w:firstLineChars="400"/>
        <w:rPr>
          <w:rFonts w:ascii="仿宋" w:hAnsi="仿宋" w:eastAsia="仿宋" w:cs="仿宋"/>
          <w:sz w:val="28"/>
          <w:szCs w:val="28"/>
        </w:rPr>
      </w:pPr>
      <w:r>
        <w:rPr>
          <w:rFonts w:hint="eastAsia" w:ascii="仿宋" w:hAnsi="仿宋" w:eastAsia="仿宋" w:cs="仿宋"/>
          <w:sz w:val="28"/>
          <w:szCs w:val="28"/>
        </w:rPr>
        <w:t>72学时</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四、课程学分</w:t>
      </w:r>
    </w:p>
    <w:p>
      <w:pPr>
        <w:adjustRightInd w:val="0"/>
        <w:snapToGrid w:val="0"/>
        <w:spacing w:line="480" w:lineRule="exact"/>
        <w:ind w:firstLine="1120" w:firstLineChars="400"/>
        <w:rPr>
          <w:rFonts w:ascii="仿宋" w:hAnsi="仿宋" w:eastAsia="仿宋" w:cs="仿宋"/>
          <w:sz w:val="28"/>
          <w:szCs w:val="28"/>
        </w:rPr>
      </w:pPr>
      <w:r>
        <w:rPr>
          <w:rFonts w:hint="eastAsia" w:ascii="仿宋" w:hAnsi="仿宋" w:eastAsia="仿宋" w:cs="仿宋"/>
          <w:sz w:val="28"/>
          <w:szCs w:val="28"/>
        </w:rPr>
        <w:t>4学分</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五、课程内容和要求</w:t>
      </w:r>
    </w:p>
    <w:tbl>
      <w:tblPr>
        <w:tblStyle w:val="18"/>
        <w:tblW w:w="84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63"/>
        <w:gridCol w:w="4275"/>
        <w:gridCol w:w="1544"/>
        <w:gridCol w:w="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66" w:type="dxa"/>
            <w:tcBorders>
              <w:top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序号</w:t>
            </w:r>
          </w:p>
        </w:tc>
        <w:tc>
          <w:tcPr>
            <w:tcW w:w="1163" w:type="dxa"/>
            <w:tcBorders>
              <w:top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教学项目</w:t>
            </w:r>
          </w:p>
        </w:tc>
        <w:tc>
          <w:tcPr>
            <w:tcW w:w="4275" w:type="dxa"/>
            <w:tcBorders>
              <w:top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教学内容与教学要求</w:t>
            </w:r>
          </w:p>
        </w:tc>
        <w:tc>
          <w:tcPr>
            <w:tcW w:w="1544" w:type="dxa"/>
            <w:tcBorders>
              <w:top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活动设计建议</w:t>
            </w:r>
          </w:p>
        </w:tc>
        <w:tc>
          <w:tcPr>
            <w:tcW w:w="765" w:type="dxa"/>
            <w:tcBorders>
              <w:top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参考课时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6"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163"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消费心理学概论</w:t>
            </w:r>
          </w:p>
        </w:tc>
        <w:tc>
          <w:tcPr>
            <w:tcW w:w="4275"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认识消费者心理技能；口语表达能力</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教学要求：</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课堂教学；提问学生，培养学生表达、观察能力</w:t>
            </w:r>
          </w:p>
        </w:tc>
        <w:tc>
          <w:tcPr>
            <w:tcW w:w="1544"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分组建立学习团队，初步形成团队目标</w:t>
            </w:r>
          </w:p>
        </w:tc>
        <w:tc>
          <w:tcPr>
            <w:tcW w:w="7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6"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163"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消费者个性心理、群体心理与行为</w:t>
            </w:r>
          </w:p>
        </w:tc>
        <w:tc>
          <w:tcPr>
            <w:tcW w:w="4275"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认识个性、群体特点与消费者行为联系的能力</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教学要求：</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团队共同完成任务，归纳整理出方案；个人自主完成任务</w:t>
            </w:r>
          </w:p>
        </w:tc>
        <w:tc>
          <w:tcPr>
            <w:tcW w:w="1544"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班级授课、分组讨论</w:t>
            </w:r>
          </w:p>
        </w:tc>
        <w:tc>
          <w:tcPr>
            <w:tcW w:w="7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6" w:type="dxa"/>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w:t>
            </w:r>
          </w:p>
        </w:tc>
        <w:tc>
          <w:tcPr>
            <w:tcW w:w="1163" w:type="dxa"/>
            <w:tcBorders>
              <w:bottom w:val="single" w:color="auto" w:sz="8"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消费者购买心理</w:t>
            </w:r>
          </w:p>
        </w:tc>
        <w:tc>
          <w:tcPr>
            <w:tcW w:w="4275" w:type="dxa"/>
            <w:tcBorders>
              <w:bottom w:val="single" w:color="auto" w:sz="8" w:space="0"/>
            </w:tcBorders>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团队沟通、协作能力；市场观察能力</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教学要求：</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模拟购物环境，学生会分析消费者购买心理</w:t>
            </w:r>
          </w:p>
        </w:tc>
        <w:tc>
          <w:tcPr>
            <w:tcW w:w="1544" w:type="dxa"/>
            <w:tcBorders>
              <w:bottom w:val="single" w:color="auto" w:sz="8" w:space="0"/>
            </w:tcBorders>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分组完成任务；学生独立完成任务</w:t>
            </w:r>
          </w:p>
        </w:tc>
        <w:tc>
          <w:tcPr>
            <w:tcW w:w="765" w:type="dxa"/>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6" w:type="dxa"/>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w:t>
            </w:r>
          </w:p>
        </w:tc>
        <w:tc>
          <w:tcPr>
            <w:tcW w:w="1163" w:type="dxa"/>
            <w:tcBorders>
              <w:bottom w:val="single" w:color="auto" w:sz="8"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商品设计、价格心理</w:t>
            </w:r>
          </w:p>
        </w:tc>
        <w:tc>
          <w:tcPr>
            <w:tcW w:w="4275" w:type="dxa"/>
            <w:tcBorders>
              <w:bottom w:val="single" w:color="auto" w:sz="8" w:space="0"/>
            </w:tcBorders>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开发创造能力；遵章守法的能力；动手能力</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教学要求：</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学生分组制作商品商标、打包装</w:t>
            </w:r>
          </w:p>
        </w:tc>
        <w:tc>
          <w:tcPr>
            <w:tcW w:w="1544" w:type="dxa"/>
            <w:tcBorders>
              <w:bottom w:val="single" w:color="auto" w:sz="8" w:space="0"/>
            </w:tcBorders>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完成既定任务</w:t>
            </w:r>
          </w:p>
        </w:tc>
        <w:tc>
          <w:tcPr>
            <w:tcW w:w="765" w:type="dxa"/>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6" w:type="dxa"/>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5</w:t>
            </w:r>
          </w:p>
        </w:tc>
        <w:tc>
          <w:tcPr>
            <w:tcW w:w="1163" w:type="dxa"/>
            <w:tcBorders>
              <w:bottom w:val="single" w:color="auto" w:sz="8"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广告、人员推销心理</w:t>
            </w:r>
          </w:p>
        </w:tc>
        <w:tc>
          <w:tcPr>
            <w:tcW w:w="4275" w:type="dxa"/>
            <w:tcBorders>
              <w:bottom w:val="single" w:color="auto" w:sz="8" w:space="0"/>
            </w:tcBorders>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广告创意能力；商场销售服务能力</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教学要求：</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模拟某一场景练习做广告、销售商品</w:t>
            </w:r>
          </w:p>
        </w:tc>
        <w:tc>
          <w:tcPr>
            <w:tcW w:w="1544" w:type="dxa"/>
            <w:tcBorders>
              <w:bottom w:val="single" w:color="auto" w:sz="8" w:space="0"/>
            </w:tcBorders>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学生独立一件广告设计任务；团队合作模拟商场销售过程</w:t>
            </w:r>
          </w:p>
        </w:tc>
        <w:tc>
          <w:tcPr>
            <w:tcW w:w="765" w:type="dxa"/>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6" w:type="dxa"/>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w:t>
            </w:r>
          </w:p>
        </w:tc>
        <w:tc>
          <w:tcPr>
            <w:tcW w:w="1163" w:type="dxa"/>
            <w:tcBorders>
              <w:bottom w:val="single" w:color="auto" w:sz="8"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购物环境、营销谈判心理</w:t>
            </w:r>
          </w:p>
        </w:tc>
        <w:tc>
          <w:tcPr>
            <w:tcW w:w="4275" w:type="dxa"/>
            <w:tcBorders>
              <w:bottom w:val="single" w:color="auto" w:sz="8"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商场购物环境设计能力；商品陈列创意能力；营销谈判技巧能力</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教学要求：</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学生课后讨论、自行组织团队进行商场调查</w:t>
            </w:r>
          </w:p>
        </w:tc>
        <w:tc>
          <w:tcPr>
            <w:tcW w:w="1544" w:type="dxa"/>
            <w:tcBorders>
              <w:bottom w:val="single" w:color="auto" w:sz="8"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班级授课和商场调查相结合</w:t>
            </w:r>
          </w:p>
        </w:tc>
        <w:tc>
          <w:tcPr>
            <w:tcW w:w="765" w:type="dxa"/>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6" w:type="dxa"/>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w:t>
            </w:r>
          </w:p>
        </w:tc>
        <w:tc>
          <w:tcPr>
            <w:tcW w:w="1163" w:type="dxa"/>
            <w:tcBorders>
              <w:bottom w:val="single" w:color="auto" w:sz="8"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营销人员心理</w:t>
            </w:r>
          </w:p>
        </w:tc>
        <w:tc>
          <w:tcPr>
            <w:tcW w:w="4275" w:type="dxa"/>
            <w:tcBorders>
              <w:bottom w:val="single" w:color="auto" w:sz="8"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营销人员与消费者的互动能力</w:t>
            </w:r>
          </w:p>
          <w:p>
            <w:pPr>
              <w:adjustRightInd w:val="0"/>
              <w:snapToGrid w:val="0"/>
              <w:spacing w:line="520" w:lineRule="exact"/>
              <w:rPr>
                <w:rFonts w:ascii="仿宋" w:hAnsi="仿宋" w:eastAsia="仿宋" w:cs="仿宋"/>
                <w:szCs w:val="21"/>
              </w:rPr>
            </w:pPr>
            <w:r>
              <w:rPr>
                <w:rFonts w:hint="eastAsia" w:ascii="仿宋" w:hAnsi="仿宋" w:eastAsia="仿宋" w:cs="仿宋"/>
                <w:szCs w:val="21"/>
              </w:rPr>
              <w:t>教学要求：观察、模拟、演练、提高</w:t>
            </w:r>
          </w:p>
        </w:tc>
        <w:tc>
          <w:tcPr>
            <w:tcW w:w="1544" w:type="dxa"/>
            <w:tcBorders>
              <w:bottom w:val="single" w:color="auto" w:sz="8" w:space="0"/>
            </w:tcBorders>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小组讨论；班级授课，完成任务</w:t>
            </w:r>
          </w:p>
        </w:tc>
        <w:tc>
          <w:tcPr>
            <w:tcW w:w="765" w:type="dxa"/>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6"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8</w:t>
            </w:r>
          </w:p>
        </w:tc>
        <w:tc>
          <w:tcPr>
            <w:tcW w:w="1163"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消费心理新变化与新营销</w:t>
            </w:r>
          </w:p>
        </w:tc>
        <w:tc>
          <w:tcPr>
            <w:tcW w:w="4275"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教学要求：对新营销的运用和认识</w:t>
            </w:r>
          </w:p>
        </w:tc>
        <w:tc>
          <w:tcPr>
            <w:tcW w:w="1544"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小组讨论；班级授课，完成任务</w:t>
            </w:r>
          </w:p>
        </w:tc>
        <w:tc>
          <w:tcPr>
            <w:tcW w:w="7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48" w:type="dxa"/>
            <w:gridSpan w:val="4"/>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合计</w:t>
            </w:r>
          </w:p>
        </w:tc>
        <w:tc>
          <w:tcPr>
            <w:tcW w:w="765" w:type="dxa"/>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72</w:t>
            </w:r>
          </w:p>
        </w:tc>
      </w:tr>
    </w:tbl>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六、教学建议</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1.教学方法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课程内容突出对学生职业能力的训练，理论知识的选取紧紧围绕工作任务完成的需要来进行，同时又充分考虑了高等职业教育对理论知识学习的需要。项目设计以市场为线索来进行。教学过程中，要通过校企合作，校内实训基地建设等多种途径，采取工学结合、半工半读、市场调查等形式，充分开发学习资源，给学生提供丰富的实践机会。</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2.评价方法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本课程坚持理论与实践并重的原则，在评价上应采用理论考核和实践考核相结合的方法。注重过程性考核与终结性考核相结合，逐步建立学生的发展性考核与评价体系。</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评价方法采用平时作业评价、课堂作业评价、团队活动评价、期末综合考核评价等多种方式。过程性考核与终结性考核的权重比建议为4:6。</w:t>
      </w:r>
    </w:p>
    <w:p>
      <w:pPr>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表2考核评价表</w:t>
      </w:r>
    </w:p>
    <w:tbl>
      <w:tblPr>
        <w:tblStyle w:val="18"/>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1" w:type="dxa"/>
            <w:vAlign w:val="top"/>
          </w:tcPr>
          <w:p>
            <w:pPr>
              <w:adjustRightInd w:val="0"/>
              <w:snapToGrid w:val="0"/>
              <w:spacing w:line="520" w:lineRule="exact"/>
              <w:ind w:firstLine="420" w:firstLineChars="200"/>
              <w:rPr>
                <w:rFonts w:ascii="仿宋" w:hAnsi="仿宋" w:eastAsia="仿宋" w:cs="仿宋"/>
                <w:szCs w:val="21"/>
              </w:rPr>
            </w:pPr>
            <w:r>
              <w:rPr>
                <w:rFonts w:hint="eastAsia" w:ascii="仿宋" w:hAnsi="仿宋" w:eastAsia="仿宋" w:cs="仿宋"/>
                <w:szCs w:val="21"/>
              </w:rPr>
              <w:t>成绩构成</w:t>
            </w:r>
          </w:p>
        </w:tc>
        <w:tc>
          <w:tcPr>
            <w:tcW w:w="4261" w:type="dxa"/>
            <w:vAlign w:val="top"/>
          </w:tcPr>
          <w:p>
            <w:pPr>
              <w:adjustRightInd w:val="0"/>
              <w:snapToGrid w:val="0"/>
              <w:spacing w:line="520" w:lineRule="exact"/>
              <w:ind w:firstLine="420" w:firstLineChars="200"/>
              <w:jc w:val="center"/>
              <w:rPr>
                <w:rFonts w:ascii="仿宋" w:hAnsi="仿宋" w:eastAsia="仿宋" w:cs="仿宋"/>
                <w:szCs w:val="21"/>
              </w:rPr>
            </w:pPr>
            <w:r>
              <w:rPr>
                <w:rFonts w:hint="eastAsia" w:ascii="仿宋" w:hAnsi="仿宋" w:eastAsia="仿宋" w:cs="仿宋"/>
                <w:szCs w:val="21"/>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1" w:type="dxa"/>
            <w:vAlign w:val="top"/>
          </w:tcPr>
          <w:p>
            <w:pPr>
              <w:adjustRightInd w:val="0"/>
              <w:snapToGrid w:val="0"/>
              <w:spacing w:line="520" w:lineRule="exact"/>
              <w:ind w:firstLine="420" w:firstLineChars="200"/>
              <w:rPr>
                <w:rFonts w:ascii="仿宋" w:hAnsi="仿宋" w:eastAsia="仿宋" w:cs="仿宋"/>
                <w:szCs w:val="21"/>
              </w:rPr>
            </w:pPr>
            <w:r>
              <w:rPr>
                <w:rFonts w:hint="eastAsia" w:ascii="仿宋" w:hAnsi="仿宋" w:eastAsia="仿宋" w:cs="仿宋"/>
                <w:szCs w:val="21"/>
              </w:rPr>
              <w:t>平时成绩</w:t>
            </w:r>
          </w:p>
        </w:tc>
        <w:tc>
          <w:tcPr>
            <w:tcW w:w="4261" w:type="dxa"/>
            <w:vAlign w:val="top"/>
          </w:tcPr>
          <w:p>
            <w:pPr>
              <w:adjustRightInd w:val="0"/>
              <w:snapToGrid w:val="0"/>
              <w:spacing w:line="520" w:lineRule="exact"/>
              <w:ind w:firstLine="420" w:firstLineChars="200"/>
              <w:jc w:val="center"/>
              <w:rPr>
                <w:rFonts w:ascii="仿宋" w:hAnsi="仿宋" w:eastAsia="仿宋" w:cs="仿宋"/>
                <w:szCs w:val="21"/>
              </w:rPr>
            </w:pPr>
            <w:r>
              <w:rPr>
                <w:rFonts w:hint="eastAsia" w:ascii="仿宋" w:hAnsi="仿宋" w:eastAsia="仿宋" w:cs="仿宋"/>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1" w:type="dxa"/>
            <w:vAlign w:val="top"/>
          </w:tcPr>
          <w:p>
            <w:pPr>
              <w:adjustRightInd w:val="0"/>
              <w:snapToGrid w:val="0"/>
              <w:spacing w:line="520" w:lineRule="exact"/>
              <w:ind w:firstLine="420" w:firstLineChars="200"/>
              <w:rPr>
                <w:rFonts w:ascii="仿宋" w:hAnsi="仿宋" w:eastAsia="仿宋" w:cs="仿宋"/>
                <w:szCs w:val="21"/>
              </w:rPr>
            </w:pPr>
            <w:r>
              <w:rPr>
                <w:rFonts w:hint="eastAsia" w:ascii="仿宋" w:hAnsi="仿宋" w:eastAsia="仿宋" w:cs="仿宋"/>
                <w:szCs w:val="21"/>
              </w:rPr>
              <w:t>课堂作业、提问</w:t>
            </w:r>
          </w:p>
        </w:tc>
        <w:tc>
          <w:tcPr>
            <w:tcW w:w="4261" w:type="dxa"/>
            <w:vAlign w:val="top"/>
          </w:tcPr>
          <w:p>
            <w:pPr>
              <w:adjustRightInd w:val="0"/>
              <w:snapToGrid w:val="0"/>
              <w:spacing w:line="520" w:lineRule="exact"/>
              <w:ind w:firstLine="420" w:firstLineChars="200"/>
              <w:jc w:val="center"/>
              <w:rPr>
                <w:rFonts w:ascii="仿宋" w:hAnsi="仿宋" w:eastAsia="仿宋" w:cs="仿宋"/>
                <w:szCs w:val="21"/>
              </w:rPr>
            </w:pPr>
            <w:r>
              <w:rPr>
                <w:rFonts w:hint="eastAsia" w:ascii="仿宋" w:hAnsi="仿宋" w:eastAsia="仿宋" w:cs="仿宋"/>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1" w:type="dxa"/>
            <w:vAlign w:val="top"/>
          </w:tcPr>
          <w:p>
            <w:pPr>
              <w:adjustRightInd w:val="0"/>
              <w:snapToGrid w:val="0"/>
              <w:spacing w:line="520" w:lineRule="exact"/>
              <w:ind w:firstLine="420" w:firstLineChars="200"/>
              <w:rPr>
                <w:rFonts w:ascii="仿宋" w:hAnsi="仿宋" w:eastAsia="仿宋" w:cs="仿宋"/>
                <w:szCs w:val="21"/>
              </w:rPr>
            </w:pPr>
            <w:r>
              <w:rPr>
                <w:rFonts w:hint="eastAsia" w:ascii="仿宋" w:hAnsi="仿宋" w:eastAsia="仿宋" w:cs="仿宋"/>
                <w:szCs w:val="21"/>
              </w:rPr>
              <w:t>团队活动</w:t>
            </w:r>
          </w:p>
        </w:tc>
        <w:tc>
          <w:tcPr>
            <w:tcW w:w="4261" w:type="dxa"/>
            <w:vAlign w:val="top"/>
          </w:tcPr>
          <w:p>
            <w:pPr>
              <w:adjustRightInd w:val="0"/>
              <w:snapToGrid w:val="0"/>
              <w:spacing w:line="520" w:lineRule="exact"/>
              <w:ind w:firstLine="420" w:firstLineChars="200"/>
              <w:jc w:val="center"/>
              <w:rPr>
                <w:rFonts w:ascii="仿宋" w:hAnsi="仿宋" w:eastAsia="仿宋" w:cs="仿宋"/>
                <w:szCs w:val="21"/>
              </w:rPr>
            </w:pPr>
            <w:r>
              <w:rPr>
                <w:rFonts w:hint="eastAsia" w:ascii="仿宋" w:hAnsi="仿宋" w:eastAsia="仿宋" w:cs="仿宋"/>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4261" w:type="dxa"/>
            <w:tcBorders>
              <w:bottom w:val="single" w:color="auto" w:sz="4" w:space="0"/>
            </w:tcBorders>
            <w:vAlign w:val="top"/>
          </w:tcPr>
          <w:p>
            <w:pPr>
              <w:adjustRightInd w:val="0"/>
              <w:snapToGrid w:val="0"/>
              <w:spacing w:line="520" w:lineRule="exact"/>
              <w:ind w:firstLine="420" w:firstLineChars="200"/>
              <w:rPr>
                <w:rFonts w:ascii="仿宋" w:hAnsi="仿宋" w:eastAsia="仿宋" w:cs="仿宋"/>
                <w:szCs w:val="21"/>
              </w:rPr>
            </w:pPr>
            <w:r>
              <w:rPr>
                <w:rFonts w:hint="eastAsia" w:ascii="仿宋" w:hAnsi="仿宋" w:eastAsia="仿宋" w:cs="仿宋"/>
                <w:szCs w:val="21"/>
              </w:rPr>
              <w:t>期末综合考核</w:t>
            </w:r>
          </w:p>
        </w:tc>
        <w:tc>
          <w:tcPr>
            <w:tcW w:w="4261" w:type="dxa"/>
            <w:tcBorders>
              <w:bottom w:val="single" w:color="auto" w:sz="4" w:space="0"/>
            </w:tcBorders>
            <w:vAlign w:val="top"/>
          </w:tcPr>
          <w:p>
            <w:pPr>
              <w:adjustRightInd w:val="0"/>
              <w:snapToGrid w:val="0"/>
              <w:spacing w:line="520" w:lineRule="exact"/>
              <w:ind w:firstLine="420" w:firstLineChars="200"/>
              <w:jc w:val="center"/>
              <w:rPr>
                <w:rFonts w:ascii="仿宋" w:hAnsi="仿宋" w:eastAsia="仿宋" w:cs="仿宋"/>
                <w:szCs w:val="21"/>
              </w:rPr>
            </w:pPr>
            <w:r>
              <w:rPr>
                <w:rFonts w:hint="eastAsia" w:ascii="仿宋" w:hAnsi="仿宋" w:eastAsia="仿宋" w:cs="仿宋"/>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4261" w:type="dxa"/>
            <w:tcBorders>
              <w:top w:val="single" w:color="auto" w:sz="4" w:space="0"/>
            </w:tcBorders>
            <w:vAlign w:val="top"/>
          </w:tcPr>
          <w:p>
            <w:pPr>
              <w:adjustRightInd w:val="0"/>
              <w:snapToGrid w:val="0"/>
              <w:spacing w:line="520" w:lineRule="exact"/>
              <w:ind w:firstLine="420" w:firstLineChars="200"/>
              <w:rPr>
                <w:rFonts w:ascii="仿宋" w:hAnsi="仿宋" w:eastAsia="仿宋" w:cs="仿宋"/>
                <w:szCs w:val="21"/>
              </w:rPr>
            </w:pPr>
            <w:r>
              <w:rPr>
                <w:rFonts w:hint="eastAsia" w:ascii="仿宋" w:hAnsi="仿宋" w:eastAsia="仿宋" w:cs="仿宋"/>
                <w:szCs w:val="21"/>
              </w:rPr>
              <w:t>合计</w:t>
            </w:r>
          </w:p>
        </w:tc>
        <w:tc>
          <w:tcPr>
            <w:tcW w:w="4261" w:type="dxa"/>
            <w:tcBorders>
              <w:top w:val="single" w:color="auto" w:sz="4" w:space="0"/>
            </w:tcBorders>
            <w:vAlign w:val="top"/>
          </w:tcPr>
          <w:p>
            <w:pPr>
              <w:adjustRightInd w:val="0"/>
              <w:snapToGrid w:val="0"/>
              <w:spacing w:line="520" w:lineRule="exact"/>
              <w:ind w:firstLine="420" w:firstLineChars="200"/>
              <w:jc w:val="center"/>
              <w:rPr>
                <w:rFonts w:ascii="仿宋" w:hAnsi="仿宋" w:eastAsia="仿宋" w:cs="仿宋"/>
                <w:szCs w:val="21"/>
              </w:rPr>
            </w:pPr>
            <w:r>
              <w:rPr>
                <w:rFonts w:hint="eastAsia" w:ascii="仿宋" w:hAnsi="仿宋" w:eastAsia="仿宋" w:cs="仿宋"/>
                <w:szCs w:val="21"/>
              </w:rPr>
              <w:t>100</w:t>
            </w:r>
          </w:p>
        </w:tc>
      </w:tr>
    </w:tbl>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3.教学条件</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搭建多维、动态、活跃、自主的课程训练平台，使学生的主动性、积极性和创造性得以充分调动；还可搞仿真软件的开发利用，如“模拟实习”、“在线答疑”、“模块考试”等，搭建产学合作平台，让学生置身于网络实习平台中，积极自主地完成该课程的学习，为学生提高分析问题能力提供有效途径；积极利用电子书籍、电子期刊、数字图书馆、各大网站等网络资源，使教学内容从单一化向多元化转变，拓展学生营销知识和能力。</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4.教材编选</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本门课程选用的是高等教育出版社的出版的《销售心理学》，是全国高职高专教育“十一五”规划教材。</w:t>
      </w: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ascii="仿宋" w:hAnsi="仿宋" w:eastAsia="仿宋" w:cs="仿宋"/>
          <w:b/>
          <w:sz w:val="36"/>
          <w:szCs w:val="28"/>
        </w:rPr>
      </w:pPr>
      <w:r>
        <w:rPr>
          <w:rFonts w:hint="eastAsia" w:ascii="仿宋" w:hAnsi="仿宋" w:eastAsia="仿宋" w:cs="仿宋"/>
          <w:b/>
          <w:sz w:val="36"/>
          <w:szCs w:val="28"/>
        </w:rPr>
        <w:t>《</w:t>
      </w:r>
      <w:r>
        <w:rPr>
          <w:rFonts w:hint="eastAsia" w:ascii="仿宋" w:hAnsi="仿宋" w:eastAsia="仿宋" w:cs="仿宋"/>
          <w:b/>
          <w:color w:val="000000"/>
          <w:sz w:val="36"/>
          <w:szCs w:val="28"/>
          <w:shd w:val="clear" w:color="auto" w:fill="FFFFFF"/>
        </w:rPr>
        <w:t>推销实务</w:t>
      </w:r>
      <w:r>
        <w:rPr>
          <w:rFonts w:hint="eastAsia" w:ascii="仿宋" w:hAnsi="仿宋" w:eastAsia="仿宋" w:cs="仿宋"/>
          <w:b/>
          <w:sz w:val="36"/>
          <w:szCs w:val="28"/>
        </w:rPr>
        <w:t>》课程标准</w:t>
      </w:r>
    </w:p>
    <w:p>
      <w:pPr>
        <w:adjustRightInd w:val="0"/>
        <w:snapToGrid w:val="0"/>
        <w:spacing w:line="480" w:lineRule="exact"/>
        <w:ind w:firstLine="562" w:firstLineChars="200"/>
        <w:jc w:val="center"/>
        <w:rPr>
          <w:rFonts w:ascii="仿宋" w:hAnsi="仿宋" w:eastAsia="仿宋" w:cs="仿宋"/>
          <w:b/>
          <w:sz w:val="28"/>
          <w:szCs w:val="28"/>
        </w:rPr>
      </w:pPr>
    </w:p>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一、课程性质与任务</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是我院市场营销专业必修的职业能力核心课程，在市场营销专业课程体系中占有重要的位置。本课程的先修课程有：《经济法基础》、《营销职业认知》、《商务礼仪》、《管理学基础》；同步课程有《消费者行为分析》、《广告基础》、《零售经营实务》、《市场调查与预测》；后续课程有：《营销策划》、《营销战略管理》、《职业素质拓展训练等》。通过本课程的学习，学生能达到具有市场调查和推销产品的能力，并符合营销员职业资格对营销技能的要求。</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二、课程教学目标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1.知识目标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（1）熟悉推销员的礼仪规范、推销拜访需要准备的内容；</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（2）熟悉推销的基本模式；</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（3）掌握推销的工作流程；</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（4）掌握寻找客户和约见客户的各种方法；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（5）掌握顾客异议处理的技巧；</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（6）掌握成交的基本策略；</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（7）熟悉客户管理的流程；</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（8）了解推销员的考核方法，熟悉推销员的各项考核指标。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2.能力目标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（1）具备确定商品推广目标，制定并实施销售方案的能力；</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（2）能够针对不同营销目标要求，熟练选择适当的推广方法，设计并制作推广方案；</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（3）根据项目要求组织商品销售，能够分析小型项目的数据资料，并熟练地撰写销售报告；</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（4）能够理解整个商品推广与销售工作过程，并对各个环节工作进行自我评价。</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3.素养目标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（1）培养热爱推销工作的情感以及从事推销工作应具备的心理素质，养成良好的工作习惯,确立积极、乐观的工作态度；</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（2）培养人际交往和沟通的能力，培养团队协作的精神；</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（3）培养热情、自信、乐观、勤奋、坚韧的职业性格。</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三、参考学时</w:t>
      </w:r>
    </w:p>
    <w:p>
      <w:pPr>
        <w:adjustRightInd w:val="0"/>
        <w:snapToGrid w:val="0"/>
        <w:spacing w:line="480" w:lineRule="exact"/>
        <w:ind w:firstLine="1120" w:firstLineChars="400"/>
        <w:rPr>
          <w:rFonts w:ascii="仿宋" w:hAnsi="仿宋" w:eastAsia="仿宋" w:cs="仿宋"/>
          <w:sz w:val="28"/>
          <w:szCs w:val="28"/>
        </w:rPr>
      </w:pPr>
      <w:r>
        <w:rPr>
          <w:rFonts w:hint="eastAsia" w:ascii="仿宋" w:hAnsi="仿宋" w:eastAsia="仿宋" w:cs="仿宋"/>
          <w:sz w:val="28"/>
          <w:szCs w:val="28"/>
        </w:rPr>
        <w:t>90学时</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四、课程学分</w:t>
      </w:r>
    </w:p>
    <w:p>
      <w:pPr>
        <w:adjustRightInd w:val="0"/>
        <w:snapToGrid w:val="0"/>
        <w:spacing w:line="480" w:lineRule="exact"/>
        <w:ind w:firstLine="1120" w:firstLineChars="400"/>
        <w:rPr>
          <w:rFonts w:ascii="仿宋" w:hAnsi="仿宋" w:eastAsia="仿宋" w:cs="仿宋"/>
          <w:sz w:val="28"/>
          <w:szCs w:val="28"/>
        </w:rPr>
      </w:pPr>
      <w:r>
        <w:rPr>
          <w:rFonts w:hint="eastAsia" w:ascii="仿宋" w:hAnsi="仿宋" w:eastAsia="仿宋" w:cs="仿宋"/>
          <w:sz w:val="28"/>
          <w:szCs w:val="28"/>
        </w:rPr>
        <w:t>5学分。</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五、课程内容和要求</w:t>
      </w:r>
    </w:p>
    <w:tbl>
      <w:tblPr>
        <w:tblStyle w:val="18"/>
        <w:tblW w:w="82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30"/>
        <w:gridCol w:w="4438"/>
        <w:gridCol w:w="1260"/>
        <w:gridCol w:w="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50" w:type="dxa"/>
            <w:tcBorders>
              <w:top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序号</w:t>
            </w:r>
          </w:p>
        </w:tc>
        <w:tc>
          <w:tcPr>
            <w:tcW w:w="1130" w:type="dxa"/>
            <w:tcBorders>
              <w:top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教学项目</w:t>
            </w:r>
          </w:p>
        </w:tc>
        <w:tc>
          <w:tcPr>
            <w:tcW w:w="4438" w:type="dxa"/>
            <w:tcBorders>
              <w:top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教学内容与教学要求</w:t>
            </w:r>
          </w:p>
        </w:tc>
        <w:tc>
          <w:tcPr>
            <w:tcW w:w="1260" w:type="dxa"/>
            <w:tcBorders>
              <w:top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活动设计</w:t>
            </w:r>
          </w:p>
        </w:tc>
        <w:tc>
          <w:tcPr>
            <w:tcW w:w="765" w:type="dxa"/>
            <w:tcBorders>
              <w:top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参考课时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w:t>
            </w:r>
          </w:p>
        </w:tc>
        <w:tc>
          <w:tcPr>
            <w:tcW w:w="113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推销准备</w:t>
            </w:r>
          </w:p>
        </w:tc>
        <w:tc>
          <w:tcPr>
            <w:tcW w:w="4438"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 xml:space="preserve">寻找顾客、资格审查、访问计划、收集客户资料、设计开场白、营造氛围。 </w:t>
            </w:r>
          </w:p>
        </w:tc>
        <w:tc>
          <w:tcPr>
            <w:tcW w:w="1260"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课堂讨论，案例分析</w:t>
            </w:r>
          </w:p>
        </w:tc>
        <w:tc>
          <w:tcPr>
            <w:tcW w:w="7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2</w:t>
            </w:r>
          </w:p>
        </w:tc>
        <w:tc>
          <w:tcPr>
            <w:tcW w:w="1130" w:type="dxa"/>
            <w:vAlign w:val="center"/>
          </w:tcPr>
          <w:p>
            <w:pPr>
              <w:adjustRightInd w:val="0"/>
              <w:snapToGrid w:val="0"/>
              <w:spacing w:line="520" w:lineRule="exact"/>
              <w:rPr>
                <w:rFonts w:ascii="仿宋" w:hAnsi="仿宋" w:eastAsia="仿宋" w:cs="仿宋"/>
                <w:szCs w:val="21"/>
              </w:rPr>
            </w:pPr>
            <w:r>
              <w:rPr>
                <w:rFonts w:hint="eastAsia" w:ascii="仿宋" w:hAnsi="仿宋" w:eastAsia="仿宋" w:cs="仿宋"/>
                <w:szCs w:val="21"/>
              </w:rPr>
              <w:t>接近顾客</w:t>
            </w:r>
          </w:p>
        </w:tc>
        <w:tc>
          <w:tcPr>
            <w:tcW w:w="4438"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接近顾客、初步洽谈；找出关键人物、发掘需求；探寻需求、推介产品</w:t>
            </w:r>
          </w:p>
        </w:tc>
        <w:tc>
          <w:tcPr>
            <w:tcW w:w="1260"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课堂讨论，案例分析</w:t>
            </w:r>
          </w:p>
        </w:tc>
        <w:tc>
          <w:tcPr>
            <w:tcW w:w="7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0" w:type="dxa"/>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3</w:t>
            </w:r>
          </w:p>
        </w:tc>
        <w:tc>
          <w:tcPr>
            <w:tcW w:w="1130" w:type="dxa"/>
            <w:tcBorders>
              <w:bottom w:val="single" w:color="auto" w:sz="8" w:space="0"/>
            </w:tcBorders>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处理异议</w:t>
            </w:r>
          </w:p>
        </w:tc>
        <w:tc>
          <w:tcPr>
            <w:tcW w:w="4438" w:type="dxa"/>
            <w:tcBorders>
              <w:bottom w:val="single" w:color="auto" w:sz="8" w:space="0"/>
            </w:tcBorders>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处理异议</w:t>
            </w:r>
          </w:p>
        </w:tc>
        <w:tc>
          <w:tcPr>
            <w:tcW w:w="1260" w:type="dxa"/>
            <w:tcBorders>
              <w:bottom w:val="single" w:color="auto" w:sz="8" w:space="0"/>
            </w:tcBorders>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课堂讨论，案例分析</w:t>
            </w:r>
          </w:p>
        </w:tc>
        <w:tc>
          <w:tcPr>
            <w:tcW w:w="765" w:type="dxa"/>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0"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4</w:t>
            </w:r>
          </w:p>
        </w:tc>
        <w:tc>
          <w:tcPr>
            <w:tcW w:w="1130" w:type="dxa"/>
            <w:vAlign w:val="center"/>
          </w:tcPr>
          <w:p>
            <w:pPr>
              <w:widowControl/>
              <w:adjustRightInd w:val="0"/>
              <w:snapToGrid w:val="0"/>
              <w:spacing w:line="520" w:lineRule="exact"/>
              <w:jc w:val="center"/>
              <w:rPr>
                <w:rFonts w:ascii="仿宋" w:hAnsi="仿宋" w:eastAsia="仿宋" w:cs="仿宋"/>
                <w:szCs w:val="21"/>
              </w:rPr>
            </w:pPr>
            <w:r>
              <w:rPr>
                <w:rFonts w:hint="eastAsia" w:ascii="仿宋" w:hAnsi="仿宋" w:eastAsia="仿宋" w:cs="仿宋"/>
                <w:szCs w:val="21"/>
              </w:rPr>
              <w:t>推销成交</w:t>
            </w:r>
          </w:p>
        </w:tc>
        <w:tc>
          <w:tcPr>
            <w:tcW w:w="4438"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售后服务顾客跟进、做好服务</w:t>
            </w:r>
          </w:p>
        </w:tc>
        <w:tc>
          <w:tcPr>
            <w:tcW w:w="1260" w:type="dxa"/>
            <w:vAlign w:val="top"/>
          </w:tcPr>
          <w:p>
            <w:pPr>
              <w:adjustRightInd w:val="0"/>
              <w:snapToGrid w:val="0"/>
              <w:spacing w:line="520" w:lineRule="exact"/>
              <w:rPr>
                <w:rFonts w:ascii="仿宋" w:hAnsi="仿宋" w:eastAsia="仿宋" w:cs="仿宋"/>
                <w:szCs w:val="21"/>
              </w:rPr>
            </w:pPr>
            <w:r>
              <w:rPr>
                <w:rFonts w:hint="eastAsia" w:ascii="仿宋" w:hAnsi="仿宋" w:eastAsia="仿宋" w:cs="仿宋"/>
                <w:szCs w:val="21"/>
              </w:rPr>
              <w:t>课堂讨论，案例分析</w:t>
            </w:r>
          </w:p>
        </w:tc>
        <w:tc>
          <w:tcPr>
            <w:tcW w:w="765" w:type="dxa"/>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78" w:type="dxa"/>
            <w:gridSpan w:val="4"/>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合计</w:t>
            </w:r>
          </w:p>
        </w:tc>
        <w:tc>
          <w:tcPr>
            <w:tcW w:w="765" w:type="dxa"/>
            <w:tcBorders>
              <w:bottom w:val="single" w:color="auto" w:sz="8" w:space="0"/>
            </w:tcBorders>
            <w:vAlign w:val="center"/>
          </w:tcPr>
          <w:p>
            <w:pPr>
              <w:adjustRightInd w:val="0"/>
              <w:snapToGrid w:val="0"/>
              <w:spacing w:line="520" w:lineRule="exact"/>
              <w:jc w:val="center"/>
              <w:rPr>
                <w:rFonts w:ascii="仿宋" w:hAnsi="仿宋" w:eastAsia="仿宋" w:cs="仿宋"/>
                <w:szCs w:val="21"/>
              </w:rPr>
            </w:pPr>
            <w:r>
              <w:rPr>
                <w:rFonts w:hint="eastAsia" w:ascii="仿宋" w:hAnsi="仿宋" w:eastAsia="仿宋" w:cs="仿宋"/>
                <w:szCs w:val="21"/>
              </w:rPr>
              <w:t>64</w:t>
            </w:r>
          </w:p>
        </w:tc>
      </w:tr>
    </w:tbl>
    <w:p>
      <w:pPr>
        <w:adjustRightInd w:val="0"/>
        <w:snapToGrid w:val="0"/>
        <w:spacing w:line="520" w:lineRule="exact"/>
        <w:ind w:firstLine="560" w:firstLineChars="200"/>
        <w:rPr>
          <w:rFonts w:ascii="仿宋" w:hAnsi="仿宋" w:eastAsia="仿宋" w:cs="仿宋"/>
          <w:sz w:val="28"/>
          <w:szCs w:val="28"/>
        </w:rPr>
      </w:pP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六、教学建议</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通过丰富多彩的实践活动，营造良好的学习环境，把课内课程的教学与企业的实际工作任务、工作环境相结合。同时灵活运用各种教学方法，引导学生积极思考与实践，培养学生树立自主、自立的学习精神，自主掌握工作思路与方法，有利于个性化发展，给学生创造实训实践、接触社会、接触实际工作的良好资源环境，全面提高了学生的综合素质和实际动手能力，使学生走出学校就可以胜任相应的岗位工作，并能在各方面迅速适应社会。</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在教学方法上，本课程组积极开展改革与创新，通过教、学、做合一的参与式教学、模块式教学、体验式教学、情景式教学，使学生成为教学活动的主体。教师的作用从以课堂讲授为主转向以教学设计与组织、创设情景、引导问题、指导控制、评价学生的学习活动为主。具体使用的教学方法有：</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1、案例互动法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精选案例，以团队讨论的方式激发学生的创新思维和竞争意识。将学生按照4-8人/组，分成不同的小组，每个小组就老师提供的案例进行讨论。通过推销团队代表上台讲，教师和听的学生提问、点评等明晰知识要点。一方面培养学生了学生沟通与表达能力，另一方面也培养了学生应用所学知识分析问题与解决问题的能力。</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2、角色扮演法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角色扮演法是创新教学方法之一，它以能力培养为目标,以互动与创新教学、全真模拟为特征，在推销实务的教学过程中，应用角色扮演组织教学有许多可取之处。学生从所扮演角色的角度出发，运用所学知识，自主分析与决策，提高了学生实际决策的技能。让推销团队分角色扮演推销员和顾客，演示推销礼仪及推销的行为规范、策略等，使枯燥的理论学习变得形象直观。活跃了课堂气氛，也体现了“以学生为主体，以能力发展为主”的现代教育理念。</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3、情景模拟训练法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以虚拟营销公司为依托，以商务谈判模拟实训室为载体，模拟推销团队在课余时间编写推销情景剧本，由学生扮演案例中的角色，再现仿真的情境，给学生以真实、具体的情境感受，然后引导学生对模拟的情景进行评析。推销团队通过模拟实际工作情景，得到推销工作过程的全方位训练，模拟训练推动理论知识转变为学生的推销技能。</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4、现场教学法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在教学中，组织学生到企业进行现场的岗位教学，通过岗位能手现场示范，教师现场讲解，学生现场演练，教师及企业兼职教师现场指导，来完成课堂教学环节中无法完成的教学内容，在真实的岗位环境中全方位培养学生的职业能力，取得良好的教学效果。</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5、任务驱动教学法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各推销团队以具体的推销任务为中心，通过实地推销完成推销任务，真正掌握推销技能并通过项目竞赛培养竞争意识和团队合作能力。</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考核标准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1、各考核项目的内容和要求</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推销实务课程教学的考核评价体系采用过程型评价+终结性评价体系。总体上突出实践教学的过程和效果。本课程对学生的考核采取4:4:2制,即理论考试成绩40%；团队项目的个人考核成绩40%；个人平时表现20%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2、各考核项目的具体指标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（1）理论考试成绩：即学生在期末的考试成绩；</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（2）个人平时表现。主要考核学生平时的课堂表现、学习态度及考勤；</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团队项目的个人考核。在组织方式上采用个人加团队的方式进行，即学生5—6人组建一个推销团队，并按照工作任务布置，选择适合本团队的项目。每个团队通过协作和分工来完成整个项目的策划，每个团队成员具体负责项目工作流程中一个分项目的牵头、组织实施工作（具体的分工由团队内部协商确定，并将具体的名单报给指导老师）。为体现团队成员之间的相互协作和个人能力的有机结合，将教学评价变换为学习能力评价，并将评价的权力交还给学生，大大激发了学生的自主意识和公正意识，这样的意识正是市场经济社会中必需的，可使学生毕业后较快适应职业岗位。</w:t>
      </w:r>
    </w:p>
    <w:p>
      <w:pPr>
        <w:adjustRightInd w:val="0"/>
        <w:snapToGrid w:val="0"/>
        <w:spacing w:line="480" w:lineRule="exact"/>
        <w:ind w:firstLine="560" w:firstLineChars="200"/>
        <w:rPr>
          <w:rFonts w:ascii="仿宋" w:hAnsi="仿宋" w:eastAsia="仿宋" w:cs="仿宋"/>
          <w:sz w:val="28"/>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ascii="仿宋" w:hAnsi="仿宋" w:eastAsia="仿宋" w:cs="仿宋"/>
          <w:b/>
          <w:sz w:val="36"/>
          <w:szCs w:val="28"/>
        </w:rPr>
      </w:pPr>
      <w:r>
        <w:rPr>
          <w:rFonts w:hint="eastAsia" w:ascii="仿宋" w:hAnsi="仿宋" w:eastAsia="仿宋" w:cs="仿宋"/>
          <w:b/>
          <w:sz w:val="36"/>
          <w:szCs w:val="28"/>
        </w:rPr>
        <w:t>《图像处理技术（PS）》课程标准</w:t>
      </w:r>
    </w:p>
    <w:p>
      <w:pPr>
        <w:adjustRightInd w:val="0"/>
        <w:snapToGrid w:val="0"/>
        <w:spacing w:line="480" w:lineRule="exact"/>
        <w:ind w:firstLine="562" w:firstLineChars="200"/>
        <w:jc w:val="center"/>
        <w:rPr>
          <w:rFonts w:ascii="仿宋" w:hAnsi="仿宋" w:eastAsia="仿宋" w:cs="仿宋"/>
          <w:b/>
          <w:sz w:val="28"/>
          <w:szCs w:val="28"/>
        </w:rPr>
      </w:pPr>
    </w:p>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一、课程性质与任务</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本课程是中等职业学校电子商务专业的核心课程，通过该课程的学习，学生掌握数字图像的基本概念以及对数字图像处理的一般方法，主要是通过使用Photoshop实现数字图像的艺术创造和再加工。本课程介绍Photoshop CS的基本操作和色彩理论，说明各种工具和滤镜的使用方法，介绍图像处理技术，并侧重各种处理技术的应用。后续专业课程的学习准备必要的知识，也为今后从事实际工作打下良好的基础。</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二、课程教学目标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1．知识目标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（1）掌握Photoshop的基本操作、基本概念；</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（2）掌握文件操作与颜色设置；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（3）掌握文件操作与颜色设置；</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（4）掌握图像的绘图与编辑；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（5）掌握路径与图形绘制；</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（6）掌握图层、蒙板与通道的运用；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（7）掌握色彩校正、文字输入与特效制作、掌握滤镜的运用；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（8）掌握Photoshop中图片的输出、打印的基本处理知识；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（9）掌握如何运用Photoshop制作网页；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（10）掌握Photoshop综合案例实训制作。</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2．能力目标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（1）具有熟练使用Photoshop中各主要工具、各主要菜单的能力；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（2）具有对图形图像进行熟练制作和处理的能力；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（3）能够进行数码图片处理、色彩修饰；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（4）能够制作背景、按钮、标题等网页元素；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（5）能根据自己的想象处理图片及根据本人的要求处理图片的能力；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（6）具有使用图像输入、输出及打印的能力；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（7）具有使用Photoshop制作相关案例的能力。</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3．素质目标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（1）具有勤奋学习的态度，严谨求实、创新的工作作风；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（2）具有良好的心理素质和职业道德素质；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（3）具有高度责任心和良好的团队合作精神；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（4）具有一定的科学思维方式和判断分析问题的能力；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（5）具有较强的图像处理创意思维和健康的审美意识，以及较高的艺术设计鉴赏能力。</w:t>
      </w:r>
    </w:p>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三、参考学时</w:t>
      </w:r>
    </w:p>
    <w:p>
      <w:pPr>
        <w:adjustRightInd w:val="0"/>
        <w:snapToGrid w:val="0"/>
        <w:spacing w:line="480" w:lineRule="exact"/>
        <w:ind w:firstLine="1120" w:firstLineChars="400"/>
        <w:rPr>
          <w:rFonts w:ascii="仿宋" w:hAnsi="仿宋" w:eastAsia="仿宋" w:cs="仿宋"/>
          <w:sz w:val="28"/>
          <w:szCs w:val="28"/>
        </w:rPr>
      </w:pPr>
      <w:r>
        <w:rPr>
          <w:rFonts w:hint="eastAsia" w:ascii="仿宋" w:hAnsi="仿宋" w:eastAsia="仿宋" w:cs="仿宋"/>
          <w:sz w:val="28"/>
          <w:szCs w:val="28"/>
        </w:rPr>
        <w:t>162学时</w:t>
      </w:r>
    </w:p>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四、课程学分</w:t>
      </w:r>
    </w:p>
    <w:p>
      <w:pPr>
        <w:adjustRightInd w:val="0"/>
        <w:snapToGrid w:val="0"/>
        <w:spacing w:line="480" w:lineRule="exact"/>
        <w:ind w:firstLine="1120" w:firstLineChars="400"/>
        <w:rPr>
          <w:rFonts w:ascii="仿宋" w:hAnsi="仿宋" w:eastAsia="仿宋" w:cs="仿宋"/>
          <w:sz w:val="28"/>
          <w:szCs w:val="28"/>
        </w:rPr>
      </w:pPr>
      <w:r>
        <w:rPr>
          <w:rFonts w:hint="eastAsia" w:ascii="仿宋" w:hAnsi="仿宋" w:eastAsia="仿宋" w:cs="仿宋"/>
          <w:sz w:val="28"/>
          <w:szCs w:val="28"/>
        </w:rPr>
        <w:t>9学分。</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五、课程内容和要求</w:t>
      </w:r>
    </w:p>
    <w:p>
      <w:pPr>
        <w:adjustRightInd w:val="0"/>
        <w:snapToGrid w:val="0"/>
        <w:spacing w:line="520" w:lineRule="exact"/>
        <w:ind w:firstLine="560" w:firstLineChars="200"/>
        <w:rPr>
          <w:rFonts w:ascii="仿宋" w:hAnsi="仿宋" w:eastAsia="仿宋" w:cs="仿宋"/>
          <w:sz w:val="28"/>
          <w:szCs w:val="28"/>
        </w:rPr>
      </w:pPr>
    </w:p>
    <w:tbl>
      <w:tblPr>
        <w:tblStyle w:val="18"/>
        <w:tblW w:w="85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782"/>
        <w:gridCol w:w="2595"/>
        <w:gridCol w:w="3720"/>
        <w:gridCol w:w="7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51" w:type="dxa"/>
            <w:tcBorders>
              <w:top w:val="single" w:color="auto" w:sz="8" w:space="0"/>
            </w:tcBorders>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序号</w:t>
            </w:r>
          </w:p>
        </w:tc>
        <w:tc>
          <w:tcPr>
            <w:tcW w:w="782" w:type="dxa"/>
            <w:tcBorders>
              <w:top w:val="single" w:color="auto" w:sz="8" w:space="0"/>
            </w:tcBorders>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教学项目</w:t>
            </w:r>
          </w:p>
        </w:tc>
        <w:tc>
          <w:tcPr>
            <w:tcW w:w="2595" w:type="dxa"/>
            <w:tcBorders>
              <w:top w:val="single" w:color="auto" w:sz="8" w:space="0"/>
            </w:tcBorders>
            <w:vAlign w:val="center"/>
          </w:tcPr>
          <w:p>
            <w:pPr>
              <w:adjustRightInd w:val="0"/>
              <w:snapToGrid w:val="0"/>
              <w:spacing w:line="420" w:lineRule="exact"/>
              <w:rPr>
                <w:rFonts w:ascii="仿宋" w:hAnsi="仿宋" w:eastAsia="仿宋" w:cs="仿宋"/>
                <w:szCs w:val="21"/>
              </w:rPr>
            </w:pPr>
            <w:r>
              <w:rPr>
                <w:rFonts w:hint="eastAsia" w:ascii="仿宋" w:hAnsi="仿宋" w:eastAsia="仿宋" w:cs="仿宋"/>
                <w:szCs w:val="21"/>
              </w:rPr>
              <w:t>教学内容与教学要求</w:t>
            </w:r>
          </w:p>
        </w:tc>
        <w:tc>
          <w:tcPr>
            <w:tcW w:w="3720" w:type="dxa"/>
            <w:tcBorders>
              <w:top w:val="single" w:color="auto" w:sz="8" w:space="0"/>
            </w:tcBorders>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活动设计</w:t>
            </w:r>
          </w:p>
        </w:tc>
        <w:tc>
          <w:tcPr>
            <w:tcW w:w="780" w:type="dxa"/>
            <w:tcBorders>
              <w:top w:val="single" w:color="auto" w:sz="8" w:space="0"/>
            </w:tcBorders>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参考课时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651"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1</w:t>
            </w:r>
          </w:p>
        </w:tc>
        <w:tc>
          <w:tcPr>
            <w:tcW w:w="782"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基本工具</w:t>
            </w:r>
          </w:p>
        </w:tc>
        <w:tc>
          <w:tcPr>
            <w:tcW w:w="2595" w:type="dxa"/>
            <w:vAlign w:val="center"/>
          </w:tcPr>
          <w:p>
            <w:pPr>
              <w:adjustRightInd w:val="0"/>
              <w:snapToGrid w:val="0"/>
              <w:spacing w:line="420" w:lineRule="exact"/>
              <w:rPr>
                <w:rFonts w:ascii="仿宋" w:hAnsi="仿宋" w:eastAsia="仿宋" w:cs="仿宋"/>
                <w:szCs w:val="21"/>
              </w:rPr>
            </w:pPr>
            <w:r>
              <w:rPr>
                <w:rFonts w:hint="eastAsia" w:ascii="仿宋" w:hAnsi="仿宋" w:eastAsia="仿宋" w:cs="仿宋"/>
                <w:szCs w:val="21"/>
              </w:rPr>
              <w:t>掌握[选择区域]和[移动]工具应用；</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[裁切]工具应用；</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[橡皮擦]工具应用等</w:t>
            </w:r>
          </w:p>
        </w:tc>
        <w:tc>
          <w:tcPr>
            <w:tcW w:w="3720"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案例1  制作肖像与相框的合成效果</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案例2  旋转裁切倾斜的照片</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案例3  环削桔子皮</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案例4  绘制“桂林山水”风景画</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案例5  修复桥廊</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案例6  数码照片的后期处理</w:t>
            </w:r>
          </w:p>
        </w:tc>
        <w:tc>
          <w:tcPr>
            <w:tcW w:w="78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0" w:hRule="atLeast"/>
          <w:jc w:val="center"/>
        </w:trPr>
        <w:tc>
          <w:tcPr>
            <w:tcW w:w="651"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2</w:t>
            </w:r>
          </w:p>
        </w:tc>
        <w:tc>
          <w:tcPr>
            <w:tcW w:w="782"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路径应用</w:t>
            </w:r>
          </w:p>
        </w:tc>
        <w:tc>
          <w:tcPr>
            <w:tcW w:w="2595" w:type="dxa"/>
            <w:vAlign w:val="center"/>
          </w:tcPr>
          <w:p>
            <w:pPr>
              <w:adjustRightInd w:val="0"/>
              <w:snapToGrid w:val="0"/>
              <w:spacing w:line="420" w:lineRule="exact"/>
              <w:rPr>
                <w:rFonts w:ascii="仿宋" w:hAnsi="仿宋" w:eastAsia="仿宋" w:cs="仿宋"/>
                <w:szCs w:val="21"/>
              </w:rPr>
            </w:pPr>
            <w:r>
              <w:rPr>
                <w:rFonts w:hint="eastAsia" w:ascii="仿宋" w:hAnsi="仿宋" w:eastAsia="仿宋" w:cs="仿宋"/>
                <w:szCs w:val="21"/>
              </w:rPr>
              <w:t>学习PhotoShop路径知识，掌握路径工具的应用技巧</w:t>
            </w:r>
          </w:p>
        </w:tc>
        <w:tc>
          <w:tcPr>
            <w:tcW w:w="3720"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案例1  从背景中选取复杂的图像</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案例2  绘制标志（阳光教育）</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案例3  制作缝线效果</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案例4  制作霓虹灯效果</w:t>
            </w:r>
          </w:p>
        </w:tc>
        <w:tc>
          <w:tcPr>
            <w:tcW w:w="78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651"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3</w:t>
            </w:r>
          </w:p>
        </w:tc>
        <w:tc>
          <w:tcPr>
            <w:tcW w:w="782"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图层应用</w:t>
            </w:r>
          </w:p>
        </w:tc>
        <w:tc>
          <w:tcPr>
            <w:tcW w:w="2595" w:type="dxa"/>
            <w:vAlign w:val="center"/>
          </w:tcPr>
          <w:p>
            <w:pPr>
              <w:adjustRightInd w:val="0"/>
              <w:snapToGrid w:val="0"/>
              <w:spacing w:line="420" w:lineRule="exact"/>
              <w:rPr>
                <w:rFonts w:ascii="仿宋" w:hAnsi="仿宋" w:eastAsia="仿宋" w:cs="仿宋"/>
                <w:szCs w:val="21"/>
              </w:rPr>
            </w:pPr>
            <w:r>
              <w:rPr>
                <w:rFonts w:hint="eastAsia" w:ascii="仿宋" w:hAnsi="仿宋" w:eastAsia="仿宋" w:cs="仿宋"/>
                <w:szCs w:val="21"/>
              </w:rPr>
              <w:t>掌握图层的基本知识，能够熟练操作图层</w:t>
            </w:r>
          </w:p>
        </w:tc>
        <w:tc>
          <w:tcPr>
            <w:tcW w:w="3720"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玻璃板上的水滴字</w:t>
            </w:r>
          </w:p>
        </w:tc>
        <w:tc>
          <w:tcPr>
            <w:tcW w:w="78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67" w:hRule="atLeast"/>
          <w:jc w:val="center"/>
        </w:trPr>
        <w:tc>
          <w:tcPr>
            <w:tcW w:w="651"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4</w:t>
            </w:r>
          </w:p>
        </w:tc>
        <w:tc>
          <w:tcPr>
            <w:tcW w:w="782"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通道和蒙版</w:t>
            </w:r>
          </w:p>
        </w:tc>
        <w:tc>
          <w:tcPr>
            <w:tcW w:w="2595" w:type="dxa"/>
            <w:vAlign w:val="center"/>
          </w:tcPr>
          <w:p>
            <w:pPr>
              <w:adjustRightInd w:val="0"/>
              <w:snapToGrid w:val="0"/>
              <w:spacing w:line="420" w:lineRule="exact"/>
              <w:rPr>
                <w:rFonts w:ascii="仿宋" w:hAnsi="仿宋" w:eastAsia="仿宋" w:cs="仿宋"/>
                <w:szCs w:val="21"/>
              </w:rPr>
            </w:pPr>
            <w:r>
              <w:rPr>
                <w:rFonts w:hint="eastAsia" w:ascii="仿宋" w:hAnsi="仿宋" w:eastAsia="仿宋" w:cs="仿宋"/>
                <w:szCs w:val="21"/>
              </w:rPr>
              <w:t xml:space="preserve">学习通道面板的基本操作与使用方法，学会利用通道存储选区和载入选区的操作方法 </w:t>
            </w:r>
          </w:p>
        </w:tc>
        <w:tc>
          <w:tcPr>
            <w:tcW w:w="3720"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案例1  飞车钻火圈效果制作</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案例2  制作浮雕效果字</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案例3  制作艺术边框效果</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案例4  制作面部美容效果</w:t>
            </w:r>
          </w:p>
        </w:tc>
        <w:tc>
          <w:tcPr>
            <w:tcW w:w="78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1"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5</w:t>
            </w:r>
          </w:p>
        </w:tc>
        <w:tc>
          <w:tcPr>
            <w:tcW w:w="782"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滤镜效果</w:t>
            </w:r>
          </w:p>
        </w:tc>
        <w:tc>
          <w:tcPr>
            <w:tcW w:w="2595" w:type="dxa"/>
            <w:vAlign w:val="center"/>
          </w:tcPr>
          <w:p>
            <w:pPr>
              <w:adjustRightInd w:val="0"/>
              <w:snapToGrid w:val="0"/>
              <w:spacing w:line="420" w:lineRule="exact"/>
              <w:rPr>
                <w:rFonts w:ascii="仿宋" w:hAnsi="仿宋" w:eastAsia="仿宋" w:cs="仿宋"/>
                <w:szCs w:val="21"/>
              </w:rPr>
            </w:pPr>
            <w:r>
              <w:rPr>
                <w:rFonts w:hint="eastAsia" w:ascii="仿宋" w:hAnsi="仿宋" w:eastAsia="仿宋" w:cs="仿宋"/>
                <w:szCs w:val="21"/>
              </w:rPr>
              <w:t>学习利用滤镜菜单中常用的命令制作特殊艺术效果的方法，注意与图像调整命令、图层蒙版以及画笔工具的结合使用技巧</w:t>
            </w:r>
          </w:p>
        </w:tc>
        <w:tc>
          <w:tcPr>
            <w:tcW w:w="3720"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案例1  下雨效果制作</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案例2  油画效果制作</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案例3  爆炸效果制作</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案例4  制作火焰字</w:t>
            </w:r>
          </w:p>
        </w:tc>
        <w:tc>
          <w:tcPr>
            <w:tcW w:w="78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1"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6</w:t>
            </w:r>
          </w:p>
        </w:tc>
        <w:tc>
          <w:tcPr>
            <w:tcW w:w="782"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广告设计</w:t>
            </w:r>
          </w:p>
        </w:tc>
        <w:tc>
          <w:tcPr>
            <w:tcW w:w="2595" w:type="dxa"/>
            <w:vAlign w:val="center"/>
          </w:tcPr>
          <w:p>
            <w:pPr>
              <w:adjustRightInd w:val="0"/>
              <w:snapToGrid w:val="0"/>
              <w:spacing w:line="420" w:lineRule="exact"/>
              <w:rPr>
                <w:rFonts w:ascii="仿宋" w:hAnsi="仿宋" w:eastAsia="仿宋" w:cs="仿宋"/>
                <w:szCs w:val="21"/>
              </w:rPr>
            </w:pPr>
            <w:r>
              <w:rPr>
                <w:rFonts w:hint="eastAsia" w:ascii="仿宋" w:hAnsi="仿宋" w:eastAsia="仿宋" w:cs="仿宋"/>
                <w:szCs w:val="21"/>
              </w:rPr>
              <w:t>掌握动作的创建方法及动作面板的使用</w:t>
            </w:r>
          </w:p>
        </w:tc>
        <w:tc>
          <w:tcPr>
            <w:tcW w:w="3720" w:type="dxa"/>
            <w:vAlign w:val="top"/>
          </w:tcPr>
          <w:p>
            <w:pPr>
              <w:adjustRightInd w:val="0"/>
              <w:snapToGrid w:val="0"/>
              <w:spacing w:line="420" w:lineRule="exact"/>
              <w:rPr>
                <w:rFonts w:ascii="仿宋" w:hAnsi="仿宋" w:eastAsia="仿宋" w:cs="仿宋"/>
                <w:szCs w:val="21"/>
              </w:rPr>
            </w:pPr>
            <w:r>
              <w:rPr>
                <w:rFonts w:hint="eastAsia" w:ascii="仿宋" w:hAnsi="仿宋" w:eastAsia="仿宋" w:cs="仿宋"/>
                <w:szCs w:val="21"/>
              </w:rPr>
              <w:t>案例1  报纸广告设计</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案例2  户外灯箱广告设计</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案例3  @时代探索者创意设计</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案例4  电影海报设计</w:t>
            </w:r>
          </w:p>
          <w:p>
            <w:pPr>
              <w:adjustRightInd w:val="0"/>
              <w:snapToGrid w:val="0"/>
              <w:spacing w:line="420" w:lineRule="exact"/>
              <w:rPr>
                <w:rFonts w:ascii="仿宋" w:hAnsi="仿宋" w:eastAsia="仿宋" w:cs="仿宋"/>
                <w:szCs w:val="21"/>
              </w:rPr>
            </w:pPr>
            <w:r>
              <w:rPr>
                <w:rFonts w:hint="eastAsia" w:ascii="仿宋" w:hAnsi="仿宋" w:eastAsia="仿宋" w:cs="仿宋"/>
                <w:szCs w:val="21"/>
              </w:rPr>
              <w:t>案例5  “学生联谊会”海报设计</w:t>
            </w:r>
          </w:p>
        </w:tc>
        <w:tc>
          <w:tcPr>
            <w:tcW w:w="780" w:type="dxa"/>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48" w:type="dxa"/>
            <w:gridSpan w:val="4"/>
            <w:tcBorders>
              <w:bottom w:val="single" w:color="auto" w:sz="8" w:space="0"/>
            </w:tcBorders>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合计</w:t>
            </w:r>
          </w:p>
        </w:tc>
        <w:tc>
          <w:tcPr>
            <w:tcW w:w="780" w:type="dxa"/>
            <w:tcBorders>
              <w:bottom w:val="single" w:color="auto" w:sz="8" w:space="0"/>
            </w:tcBorders>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162</w:t>
            </w:r>
          </w:p>
        </w:tc>
      </w:tr>
    </w:tbl>
    <w:p>
      <w:pPr>
        <w:adjustRightInd w:val="0"/>
        <w:snapToGrid w:val="0"/>
        <w:spacing w:line="520" w:lineRule="exact"/>
        <w:ind w:firstLine="560" w:firstLineChars="200"/>
        <w:rPr>
          <w:rFonts w:ascii="仿宋" w:hAnsi="仿宋" w:eastAsia="仿宋" w:cs="仿宋"/>
          <w:sz w:val="28"/>
          <w:szCs w:val="28"/>
        </w:rPr>
      </w:pP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六、教学建议</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1.教学方法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要采取项目教学法，采用以成品实例吸引学生学习主动性和积极性的方法，通过演示给出学生理论知识点，反复讲解重点内容。以学生操作为主体，实例基础部分学生根据演示操作完成，提高部分让学生想象、观察，扩展学生思维，然后使每名学生都能完成一幅个性化的作品。点评学生作品，接受学生的反馈问题并解决问题，演示学生作品以供全体同学参考。使学生在学习中能达到举一反三，不断扩展学生思维。</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2.评价方法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采取阶段评价和目标评价相结合，理论考核与实践考核相结合，学生作品的评价与知识点考核相结合。</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3.教学条件</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教学设备应配备教学演示设备（液晶投影仪）和教学实训设备（高端计算机、扫描仪、移动存储设备），可在安装了Photoshop的计算机教室进行。</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4.教材编选</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教材编写要体现项目课程的特色与设计思想，教材内容体现先进性、实用性，典型产品的选取要科学，体现地区产业特点，具有可操作性。其呈现方式要图文并茂，文字表述要规范、正确、科学。</w:t>
      </w:r>
    </w:p>
    <w:p>
      <w:pPr>
        <w:adjustRightInd w:val="0"/>
        <w:snapToGrid w:val="0"/>
        <w:spacing w:line="480" w:lineRule="exact"/>
        <w:ind w:firstLine="562" w:firstLineChars="200"/>
        <w:jc w:val="center"/>
        <w:rPr>
          <w:rFonts w:ascii="仿宋" w:hAnsi="仿宋" w:eastAsia="仿宋" w:cs="仿宋"/>
          <w:b/>
          <w:sz w:val="28"/>
          <w:szCs w:val="28"/>
        </w:rPr>
      </w:pPr>
    </w:p>
    <w:p>
      <w:pPr>
        <w:adjustRightInd w:val="0"/>
        <w:snapToGrid w:val="0"/>
        <w:spacing w:line="480" w:lineRule="exact"/>
        <w:ind w:firstLine="723" w:firstLineChars="200"/>
        <w:jc w:val="center"/>
        <w:rPr>
          <w:rFonts w:hint="eastAsia" w:ascii="仿宋" w:hAnsi="仿宋" w:eastAsia="仿宋" w:cs="仿宋"/>
          <w:b/>
          <w:sz w:val="36"/>
          <w:szCs w:val="36"/>
        </w:rPr>
      </w:pPr>
    </w:p>
    <w:p>
      <w:pPr>
        <w:adjustRightInd w:val="0"/>
        <w:snapToGrid w:val="0"/>
        <w:spacing w:line="480" w:lineRule="exact"/>
        <w:ind w:firstLine="723" w:firstLineChars="200"/>
        <w:jc w:val="center"/>
        <w:rPr>
          <w:rFonts w:hint="eastAsia" w:ascii="仿宋" w:hAnsi="仿宋" w:eastAsia="仿宋" w:cs="仿宋"/>
          <w:b/>
          <w:sz w:val="36"/>
          <w:szCs w:val="36"/>
        </w:rPr>
      </w:pPr>
    </w:p>
    <w:p>
      <w:pPr>
        <w:adjustRightInd w:val="0"/>
        <w:snapToGrid w:val="0"/>
        <w:spacing w:line="480" w:lineRule="exact"/>
        <w:ind w:firstLine="723" w:firstLineChars="200"/>
        <w:jc w:val="center"/>
        <w:rPr>
          <w:rFonts w:hint="eastAsia" w:ascii="仿宋" w:hAnsi="仿宋" w:eastAsia="仿宋" w:cs="仿宋"/>
          <w:b/>
          <w:sz w:val="36"/>
          <w:szCs w:val="36"/>
        </w:rPr>
      </w:pPr>
    </w:p>
    <w:p>
      <w:pPr>
        <w:adjustRightInd w:val="0"/>
        <w:snapToGrid w:val="0"/>
        <w:spacing w:line="480" w:lineRule="exact"/>
        <w:ind w:firstLine="723" w:firstLineChars="200"/>
        <w:jc w:val="center"/>
        <w:rPr>
          <w:rFonts w:hint="eastAsia" w:ascii="仿宋" w:hAnsi="仿宋" w:eastAsia="仿宋" w:cs="仿宋"/>
          <w:b/>
          <w:sz w:val="36"/>
          <w:szCs w:val="36"/>
        </w:rPr>
      </w:pPr>
    </w:p>
    <w:p>
      <w:pPr>
        <w:adjustRightInd w:val="0"/>
        <w:snapToGrid w:val="0"/>
        <w:spacing w:line="480" w:lineRule="exact"/>
        <w:ind w:firstLine="723" w:firstLineChars="200"/>
        <w:jc w:val="center"/>
        <w:rPr>
          <w:rFonts w:hint="eastAsia" w:ascii="仿宋" w:hAnsi="仿宋" w:eastAsia="仿宋" w:cs="仿宋"/>
          <w:b/>
          <w:sz w:val="36"/>
          <w:szCs w:val="36"/>
        </w:rPr>
      </w:pPr>
    </w:p>
    <w:p>
      <w:pPr>
        <w:adjustRightInd w:val="0"/>
        <w:snapToGrid w:val="0"/>
        <w:spacing w:line="480" w:lineRule="exact"/>
        <w:ind w:firstLine="723" w:firstLineChars="200"/>
        <w:jc w:val="center"/>
        <w:rPr>
          <w:rFonts w:hint="eastAsia" w:ascii="仿宋" w:hAnsi="仿宋" w:eastAsia="仿宋" w:cs="仿宋"/>
          <w:b/>
          <w:sz w:val="36"/>
          <w:szCs w:val="36"/>
        </w:rPr>
      </w:pPr>
    </w:p>
    <w:p>
      <w:pPr>
        <w:adjustRightInd w:val="0"/>
        <w:snapToGrid w:val="0"/>
        <w:spacing w:line="480" w:lineRule="exact"/>
        <w:ind w:firstLine="723" w:firstLineChars="200"/>
        <w:jc w:val="center"/>
        <w:rPr>
          <w:rFonts w:hint="eastAsia" w:ascii="仿宋" w:hAnsi="仿宋" w:eastAsia="仿宋" w:cs="仿宋"/>
          <w:b/>
          <w:sz w:val="36"/>
          <w:szCs w:val="36"/>
        </w:rPr>
      </w:pPr>
    </w:p>
    <w:p>
      <w:pPr>
        <w:adjustRightInd w:val="0"/>
        <w:snapToGrid w:val="0"/>
        <w:spacing w:line="480" w:lineRule="exact"/>
        <w:ind w:firstLine="723" w:firstLineChars="200"/>
        <w:jc w:val="center"/>
        <w:rPr>
          <w:rFonts w:hint="eastAsia" w:ascii="仿宋" w:hAnsi="仿宋" w:eastAsia="仿宋" w:cs="仿宋"/>
          <w:b/>
          <w:sz w:val="36"/>
          <w:szCs w:val="36"/>
        </w:rPr>
      </w:pPr>
    </w:p>
    <w:p>
      <w:pPr>
        <w:adjustRightInd w:val="0"/>
        <w:snapToGrid w:val="0"/>
        <w:spacing w:line="480" w:lineRule="exact"/>
        <w:ind w:firstLine="723" w:firstLineChars="200"/>
        <w:jc w:val="center"/>
        <w:rPr>
          <w:rFonts w:hint="eastAsia" w:ascii="仿宋" w:hAnsi="仿宋" w:eastAsia="仿宋" w:cs="仿宋"/>
          <w:b/>
          <w:sz w:val="36"/>
          <w:szCs w:val="36"/>
        </w:rPr>
      </w:pPr>
    </w:p>
    <w:p>
      <w:pPr>
        <w:adjustRightInd w:val="0"/>
        <w:snapToGrid w:val="0"/>
        <w:spacing w:line="480" w:lineRule="exact"/>
        <w:ind w:firstLine="723" w:firstLineChars="200"/>
        <w:jc w:val="center"/>
        <w:rPr>
          <w:rFonts w:hint="eastAsia" w:ascii="仿宋" w:hAnsi="仿宋" w:eastAsia="仿宋" w:cs="仿宋"/>
          <w:b/>
          <w:sz w:val="36"/>
          <w:szCs w:val="36"/>
        </w:rPr>
      </w:pPr>
    </w:p>
    <w:p>
      <w:pPr>
        <w:adjustRightInd w:val="0"/>
        <w:snapToGrid w:val="0"/>
        <w:spacing w:line="480" w:lineRule="exact"/>
        <w:ind w:firstLine="723" w:firstLineChars="200"/>
        <w:jc w:val="center"/>
        <w:rPr>
          <w:rFonts w:hint="eastAsia" w:ascii="仿宋" w:hAnsi="仿宋" w:eastAsia="仿宋" w:cs="仿宋"/>
          <w:b/>
          <w:sz w:val="36"/>
          <w:szCs w:val="36"/>
        </w:rPr>
      </w:pPr>
    </w:p>
    <w:p>
      <w:pPr>
        <w:adjustRightInd w:val="0"/>
        <w:snapToGrid w:val="0"/>
        <w:spacing w:line="480" w:lineRule="exact"/>
        <w:ind w:firstLine="723" w:firstLineChars="200"/>
        <w:jc w:val="center"/>
        <w:rPr>
          <w:rFonts w:ascii="仿宋" w:hAnsi="仿宋" w:eastAsia="仿宋" w:cs="仿宋"/>
          <w:b/>
          <w:sz w:val="36"/>
          <w:szCs w:val="36"/>
        </w:rPr>
      </w:pPr>
      <w:r>
        <w:rPr>
          <w:rFonts w:hint="eastAsia" w:ascii="仿宋" w:hAnsi="仿宋" w:eastAsia="仿宋" w:cs="仿宋"/>
          <w:b/>
          <w:sz w:val="36"/>
          <w:szCs w:val="36"/>
        </w:rPr>
        <w:t>《物流技术与实务》课程标准</w:t>
      </w:r>
    </w:p>
    <w:p>
      <w:pPr>
        <w:adjustRightInd w:val="0"/>
        <w:snapToGrid w:val="0"/>
        <w:spacing w:line="480" w:lineRule="exact"/>
        <w:ind w:firstLine="723" w:firstLineChars="200"/>
        <w:jc w:val="center"/>
        <w:rPr>
          <w:rFonts w:ascii="仿宋" w:hAnsi="仿宋" w:eastAsia="仿宋" w:cs="仿宋"/>
          <w:b/>
          <w:sz w:val="36"/>
          <w:szCs w:val="36"/>
        </w:rPr>
      </w:pP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一、课程性质与任务</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本课程是中等职业教育电子商务专业的一门专业技能课程。主要阐述了我国现行物流法律法规的基本框架，结合现代物流企业生产实践案例，详细介绍了运输、仓储、配送等各个环节相关的法律法规。为了方便教学，本书每章均用案例导入，引出教学内容，模拟实训和专业术语等，方便学生查询与记忆，为以后学习各专业课程打下基础。</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二、课程教学目标</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1、通过案例学习和模拟操作，要求学生掌握物流企业及企业创建的流程。</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2、要求学生掌握合同法的适用范围和免责条款。</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3、要求学生掌握保管合同及相关单证的内容及法律效力。</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4、用案例和模拟实训的形式来加强学生分析问题和解决问题的能力。</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5、熟练掌握承揽合同的概念和构成。强调了普通货物 国际物流和危险品在物流流通加工中包装方面的法律法规。以及货物保险合同知识，国际货运中保险的法律规定。</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三、参考学时</w:t>
      </w:r>
    </w:p>
    <w:p>
      <w:pPr>
        <w:spacing w:line="480" w:lineRule="exact"/>
        <w:ind w:firstLine="1260" w:firstLineChars="450"/>
        <w:contextualSpacing/>
        <w:rPr>
          <w:rFonts w:ascii="仿宋" w:hAnsi="仿宋" w:eastAsia="仿宋" w:cs="仿宋_GB2312"/>
          <w:sz w:val="28"/>
          <w:szCs w:val="28"/>
        </w:rPr>
      </w:pPr>
      <w:r>
        <w:rPr>
          <w:rFonts w:hint="eastAsia" w:ascii="仿宋" w:hAnsi="仿宋" w:eastAsia="仿宋" w:cs="仿宋_GB2312"/>
          <w:sz w:val="28"/>
          <w:szCs w:val="28"/>
        </w:rPr>
        <w:t>72学时。</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四、课程学分</w:t>
      </w:r>
    </w:p>
    <w:p>
      <w:pPr>
        <w:spacing w:line="480" w:lineRule="exact"/>
        <w:ind w:firstLine="1260" w:firstLineChars="450"/>
        <w:contextualSpacing/>
        <w:rPr>
          <w:rFonts w:ascii="仿宋" w:hAnsi="仿宋" w:eastAsia="仿宋" w:cs="仿宋_GB2312"/>
          <w:sz w:val="28"/>
          <w:szCs w:val="28"/>
        </w:rPr>
      </w:pPr>
      <w:r>
        <w:rPr>
          <w:rFonts w:hint="eastAsia" w:ascii="仿宋" w:hAnsi="仿宋" w:eastAsia="仿宋" w:cs="仿宋_GB2312"/>
          <w:sz w:val="28"/>
          <w:szCs w:val="28"/>
        </w:rPr>
        <w:t>4学分。</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五、课程内容和要求</w:t>
      </w:r>
    </w:p>
    <w:tbl>
      <w:tblPr>
        <w:tblStyle w:val="18"/>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214"/>
        <w:gridCol w:w="2936"/>
        <w:gridCol w:w="3544"/>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blHeader/>
          <w:jc w:val="center"/>
        </w:trPr>
        <w:tc>
          <w:tcPr>
            <w:tcW w:w="615"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序号</w:t>
            </w:r>
          </w:p>
        </w:tc>
        <w:tc>
          <w:tcPr>
            <w:tcW w:w="1214"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教学项目</w:t>
            </w:r>
          </w:p>
        </w:tc>
        <w:tc>
          <w:tcPr>
            <w:tcW w:w="2936"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课程内容与教学要求</w:t>
            </w:r>
          </w:p>
        </w:tc>
        <w:tc>
          <w:tcPr>
            <w:tcW w:w="3544"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活动设计建议</w:t>
            </w:r>
          </w:p>
        </w:tc>
        <w:tc>
          <w:tcPr>
            <w:tcW w:w="720"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5" w:hRule="atLeast"/>
          <w:jc w:val="center"/>
        </w:trPr>
        <w:tc>
          <w:tcPr>
            <w:tcW w:w="615"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1</w:t>
            </w:r>
          </w:p>
        </w:tc>
        <w:tc>
          <w:tcPr>
            <w:tcW w:w="1214"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物流法律法规概述</w:t>
            </w:r>
          </w:p>
        </w:tc>
        <w:tc>
          <w:tcPr>
            <w:tcW w:w="2936" w:type="dxa"/>
            <w:vAlign w:val="top"/>
          </w:tcPr>
          <w:p>
            <w:pPr>
              <w:numPr>
                <w:ilvl w:val="0"/>
                <w:numId w:val="5"/>
              </w:numPr>
              <w:adjustRightInd w:val="0"/>
              <w:snapToGrid w:val="0"/>
              <w:spacing w:line="360" w:lineRule="exact"/>
              <w:rPr>
                <w:rFonts w:ascii="仿宋" w:hAnsi="仿宋" w:eastAsia="仿宋" w:cs="仿宋"/>
                <w:szCs w:val="21"/>
              </w:rPr>
            </w:pPr>
            <w:r>
              <w:rPr>
                <w:rFonts w:hint="eastAsia" w:ascii="仿宋" w:hAnsi="仿宋" w:eastAsia="仿宋" w:cs="仿宋"/>
                <w:szCs w:val="21"/>
              </w:rPr>
              <w:t>描述物流及物流企业定义</w:t>
            </w:r>
          </w:p>
          <w:p>
            <w:pPr>
              <w:numPr>
                <w:ilvl w:val="0"/>
                <w:numId w:val="5"/>
              </w:numPr>
              <w:adjustRightInd w:val="0"/>
              <w:snapToGrid w:val="0"/>
              <w:spacing w:line="360" w:lineRule="exact"/>
              <w:rPr>
                <w:rFonts w:ascii="仿宋" w:hAnsi="仿宋" w:eastAsia="仿宋" w:cs="仿宋"/>
                <w:szCs w:val="21"/>
              </w:rPr>
            </w:pPr>
            <w:r>
              <w:rPr>
                <w:rFonts w:hint="eastAsia" w:ascii="仿宋" w:hAnsi="仿宋" w:eastAsia="仿宋" w:cs="仿宋"/>
                <w:szCs w:val="21"/>
              </w:rPr>
              <w:t>概述物流及物流企业的分类方式</w:t>
            </w:r>
          </w:p>
          <w:p>
            <w:pPr>
              <w:numPr>
                <w:ilvl w:val="0"/>
                <w:numId w:val="5"/>
              </w:numPr>
              <w:adjustRightInd w:val="0"/>
              <w:snapToGrid w:val="0"/>
              <w:spacing w:line="360" w:lineRule="exact"/>
              <w:rPr>
                <w:rFonts w:ascii="仿宋" w:hAnsi="仿宋" w:eastAsia="仿宋" w:cs="仿宋"/>
                <w:szCs w:val="21"/>
              </w:rPr>
            </w:pPr>
            <w:r>
              <w:rPr>
                <w:rFonts w:hint="eastAsia" w:ascii="仿宋" w:hAnsi="仿宋" w:eastAsia="仿宋" w:cs="仿宋"/>
                <w:szCs w:val="21"/>
              </w:rPr>
              <w:t>理解物流企业的责任，描述物流企业设立所需资质条件及程序</w:t>
            </w:r>
          </w:p>
          <w:p>
            <w:pPr>
              <w:numPr>
                <w:ilvl w:val="0"/>
                <w:numId w:val="5"/>
              </w:numPr>
              <w:adjustRightInd w:val="0"/>
              <w:snapToGrid w:val="0"/>
              <w:spacing w:line="360" w:lineRule="exact"/>
              <w:rPr>
                <w:rFonts w:ascii="仿宋" w:hAnsi="仿宋" w:eastAsia="仿宋" w:cs="仿宋"/>
                <w:szCs w:val="21"/>
              </w:rPr>
            </w:pPr>
            <w:r>
              <w:rPr>
                <w:rFonts w:hint="eastAsia" w:ascii="仿宋" w:hAnsi="仿宋" w:eastAsia="仿宋" w:cs="仿宋"/>
                <w:szCs w:val="21"/>
              </w:rPr>
              <w:t>清楚物流法律法规的含义及特点，懂得注册物流公司的流程</w:t>
            </w:r>
          </w:p>
        </w:tc>
        <w:tc>
          <w:tcPr>
            <w:tcW w:w="3544" w:type="dxa"/>
            <w:vAlign w:val="top"/>
          </w:tcPr>
          <w:p>
            <w:pPr>
              <w:adjustRightInd w:val="0"/>
              <w:snapToGrid w:val="0"/>
              <w:spacing w:line="360" w:lineRule="exact"/>
              <w:rPr>
                <w:rFonts w:ascii="仿宋" w:hAnsi="仿宋" w:eastAsia="仿宋" w:cs="仿宋"/>
                <w:color w:val="000000"/>
                <w:szCs w:val="21"/>
              </w:rPr>
            </w:pPr>
            <w:r>
              <w:rPr>
                <w:rFonts w:hint="eastAsia" w:ascii="仿宋" w:hAnsi="仿宋" w:eastAsia="仿宋" w:cs="仿宋"/>
                <w:color w:val="000000"/>
                <w:szCs w:val="21"/>
              </w:rPr>
              <w:t>活动一  情境模拟</w:t>
            </w:r>
          </w:p>
          <w:p>
            <w:pPr>
              <w:adjustRightInd w:val="0"/>
              <w:snapToGrid w:val="0"/>
              <w:spacing w:line="360" w:lineRule="exact"/>
              <w:rPr>
                <w:rFonts w:ascii="仿宋" w:hAnsi="仿宋" w:eastAsia="仿宋" w:cs="仿宋"/>
                <w:color w:val="000000"/>
                <w:szCs w:val="21"/>
              </w:rPr>
            </w:pPr>
            <w:r>
              <w:rPr>
                <w:rFonts w:hint="eastAsia" w:ascii="仿宋" w:hAnsi="仿宋" w:eastAsia="仿宋" w:cs="仿宋"/>
                <w:color w:val="000000"/>
                <w:szCs w:val="21"/>
              </w:rPr>
              <w:t>通过解析一个典型的物流运作案例，以小组为单位设置情境，模拟法律关系主体的权利义务活动。</w:t>
            </w:r>
          </w:p>
          <w:p>
            <w:pPr>
              <w:adjustRightInd w:val="0"/>
              <w:snapToGrid w:val="0"/>
              <w:spacing w:line="360" w:lineRule="exact"/>
              <w:rPr>
                <w:rFonts w:ascii="仿宋" w:hAnsi="仿宋" w:eastAsia="仿宋" w:cs="仿宋"/>
                <w:color w:val="000000"/>
                <w:szCs w:val="21"/>
              </w:rPr>
            </w:pPr>
            <w:r>
              <w:rPr>
                <w:rFonts w:hint="eastAsia" w:ascii="仿宋" w:hAnsi="仿宋" w:eastAsia="仿宋" w:cs="仿宋"/>
                <w:color w:val="000000"/>
                <w:szCs w:val="21"/>
              </w:rPr>
              <w:t>活动二  案例讨论</w:t>
            </w:r>
          </w:p>
          <w:p>
            <w:pPr>
              <w:adjustRightInd w:val="0"/>
              <w:snapToGrid w:val="0"/>
              <w:spacing w:line="360" w:lineRule="exact"/>
              <w:rPr>
                <w:rFonts w:ascii="仿宋" w:hAnsi="仿宋" w:eastAsia="仿宋" w:cs="仿宋"/>
                <w:color w:val="000000"/>
                <w:szCs w:val="21"/>
              </w:rPr>
            </w:pPr>
            <w:r>
              <w:rPr>
                <w:rFonts w:hint="eastAsia" w:ascii="仿宋" w:hAnsi="仿宋" w:eastAsia="仿宋" w:cs="仿宋"/>
                <w:color w:val="000000"/>
                <w:szCs w:val="21"/>
              </w:rPr>
              <w:t>通过变更上述案例的构成要素，交流物流运作法律关系产生、变更、终止的原因</w:t>
            </w:r>
          </w:p>
          <w:p>
            <w:pPr>
              <w:adjustRightInd w:val="0"/>
              <w:snapToGrid w:val="0"/>
              <w:spacing w:line="360" w:lineRule="exact"/>
              <w:rPr>
                <w:rFonts w:ascii="仿宋" w:hAnsi="仿宋" w:eastAsia="仿宋" w:cs="仿宋"/>
                <w:color w:val="000000"/>
                <w:szCs w:val="21"/>
              </w:rPr>
            </w:pPr>
            <w:r>
              <w:rPr>
                <w:rFonts w:hint="eastAsia" w:ascii="仿宋" w:hAnsi="仿宋" w:eastAsia="仿宋" w:cs="仿宋"/>
                <w:color w:val="000000"/>
                <w:szCs w:val="21"/>
              </w:rPr>
              <w:t>活动三  企业走访</w:t>
            </w:r>
          </w:p>
          <w:p>
            <w:pPr>
              <w:adjustRightInd w:val="0"/>
              <w:snapToGrid w:val="0"/>
              <w:spacing w:line="360" w:lineRule="exact"/>
              <w:rPr>
                <w:rFonts w:ascii="仿宋" w:hAnsi="仿宋" w:eastAsia="仿宋" w:cs="仿宋"/>
                <w:szCs w:val="21"/>
              </w:rPr>
            </w:pPr>
            <w:r>
              <w:rPr>
                <w:rFonts w:hint="eastAsia" w:ascii="仿宋" w:hAnsi="仿宋" w:eastAsia="仿宋" w:cs="仿宋"/>
                <w:color w:val="000000"/>
                <w:szCs w:val="21"/>
              </w:rPr>
              <w:t>走访一家物流企业，判断公司基本运作形式，听取公司方面有关法律法规运用的实例介绍</w:t>
            </w:r>
          </w:p>
        </w:tc>
        <w:tc>
          <w:tcPr>
            <w:tcW w:w="720"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0" w:hRule="atLeast"/>
          <w:jc w:val="center"/>
        </w:trPr>
        <w:tc>
          <w:tcPr>
            <w:tcW w:w="615"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2</w:t>
            </w:r>
          </w:p>
        </w:tc>
        <w:tc>
          <w:tcPr>
            <w:tcW w:w="1214"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物流运输服务相关法律法规</w:t>
            </w:r>
          </w:p>
        </w:tc>
        <w:tc>
          <w:tcPr>
            <w:tcW w:w="2936" w:type="dxa"/>
            <w:vAlign w:val="top"/>
          </w:tcPr>
          <w:p>
            <w:pPr>
              <w:numPr>
                <w:ilvl w:val="0"/>
                <w:numId w:val="6"/>
              </w:numPr>
              <w:adjustRightInd w:val="0"/>
              <w:snapToGrid w:val="0"/>
              <w:spacing w:line="360" w:lineRule="exact"/>
              <w:rPr>
                <w:rFonts w:ascii="仿宋" w:hAnsi="仿宋" w:eastAsia="仿宋" w:cs="仿宋"/>
                <w:szCs w:val="21"/>
              </w:rPr>
            </w:pPr>
            <w:r>
              <w:rPr>
                <w:rFonts w:hint="eastAsia" w:ascii="仿宋" w:hAnsi="仿宋" w:eastAsia="仿宋" w:cs="仿宋"/>
                <w:szCs w:val="21"/>
              </w:rPr>
              <w:t>熟知运输合同的概念、类型</w:t>
            </w:r>
          </w:p>
          <w:p>
            <w:pPr>
              <w:numPr>
                <w:ilvl w:val="0"/>
                <w:numId w:val="6"/>
              </w:numPr>
              <w:adjustRightInd w:val="0"/>
              <w:snapToGrid w:val="0"/>
              <w:spacing w:line="360" w:lineRule="exact"/>
              <w:rPr>
                <w:rFonts w:ascii="仿宋" w:hAnsi="仿宋" w:eastAsia="仿宋" w:cs="仿宋"/>
                <w:szCs w:val="21"/>
              </w:rPr>
            </w:pPr>
            <w:r>
              <w:rPr>
                <w:rFonts w:hint="eastAsia" w:ascii="仿宋" w:hAnsi="仿宋" w:eastAsia="仿宋" w:cs="仿宋"/>
                <w:szCs w:val="21"/>
              </w:rPr>
              <w:t>描述物流企业在运输活动中的法律地位</w:t>
            </w:r>
          </w:p>
          <w:p>
            <w:pPr>
              <w:numPr>
                <w:ilvl w:val="0"/>
                <w:numId w:val="6"/>
              </w:numPr>
              <w:adjustRightInd w:val="0"/>
              <w:snapToGrid w:val="0"/>
              <w:spacing w:line="360" w:lineRule="exact"/>
              <w:rPr>
                <w:rFonts w:ascii="仿宋" w:hAnsi="仿宋" w:eastAsia="仿宋" w:cs="仿宋"/>
                <w:szCs w:val="21"/>
              </w:rPr>
            </w:pPr>
            <w:r>
              <w:rPr>
                <w:rFonts w:hint="eastAsia" w:ascii="仿宋" w:hAnsi="仿宋" w:eastAsia="仿宋" w:cs="仿宋"/>
                <w:szCs w:val="21"/>
              </w:rPr>
              <w:t>概述运输合同的含义和效力</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4、了解签订运输合同的程序，能撰写简单的运输合同</w:t>
            </w:r>
          </w:p>
        </w:tc>
        <w:tc>
          <w:tcPr>
            <w:tcW w:w="3544" w:type="dxa"/>
            <w:vAlign w:val="top"/>
          </w:tcPr>
          <w:p>
            <w:pPr>
              <w:adjustRightInd w:val="0"/>
              <w:snapToGrid w:val="0"/>
              <w:spacing w:line="360" w:lineRule="exact"/>
              <w:rPr>
                <w:rFonts w:ascii="仿宋" w:hAnsi="仿宋" w:eastAsia="仿宋" w:cs="仿宋"/>
                <w:szCs w:val="21"/>
              </w:rPr>
            </w:pPr>
            <w:r>
              <w:rPr>
                <w:rFonts w:hint="eastAsia" w:ascii="仿宋" w:hAnsi="仿宋" w:eastAsia="仿宋" w:cs="仿宋"/>
                <w:szCs w:val="21"/>
              </w:rPr>
              <w:t>活动一  案例讨论</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提供的货物运输业务的案例，组织讨论所涉及的法律条款</w:t>
            </w:r>
          </w:p>
          <w:p>
            <w:pPr>
              <w:adjustRightInd w:val="0"/>
              <w:snapToGrid w:val="0"/>
              <w:spacing w:line="360" w:lineRule="exact"/>
              <w:rPr>
                <w:rFonts w:ascii="仿宋" w:hAnsi="仿宋" w:eastAsia="仿宋" w:cs="仿宋"/>
                <w:color w:val="000000"/>
                <w:szCs w:val="21"/>
              </w:rPr>
            </w:pPr>
            <w:r>
              <w:rPr>
                <w:rFonts w:hint="eastAsia" w:ascii="仿宋" w:hAnsi="仿宋" w:eastAsia="仿宋" w:cs="仿宋"/>
                <w:color w:val="000000"/>
                <w:szCs w:val="21"/>
              </w:rPr>
              <w:t>活动二  情境模拟</w:t>
            </w:r>
          </w:p>
          <w:p>
            <w:pPr>
              <w:adjustRightInd w:val="0"/>
              <w:snapToGrid w:val="0"/>
              <w:spacing w:line="360" w:lineRule="exact"/>
              <w:rPr>
                <w:rFonts w:ascii="仿宋" w:hAnsi="仿宋" w:eastAsia="仿宋" w:cs="仿宋"/>
                <w:color w:val="000000"/>
                <w:szCs w:val="21"/>
              </w:rPr>
            </w:pPr>
            <w:r>
              <w:rPr>
                <w:rFonts w:hint="eastAsia" w:ascii="仿宋" w:hAnsi="仿宋" w:eastAsia="仿宋" w:cs="仿宋"/>
                <w:color w:val="000000"/>
                <w:szCs w:val="21"/>
              </w:rPr>
              <w:t>根据教师提供的基本条件，以小组为单位设置情境，模拟合同订立过程中的要约、承行为诺</w:t>
            </w:r>
          </w:p>
        </w:tc>
        <w:tc>
          <w:tcPr>
            <w:tcW w:w="720"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5" w:hRule="atLeast"/>
          <w:jc w:val="center"/>
        </w:trPr>
        <w:tc>
          <w:tcPr>
            <w:tcW w:w="615"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3</w:t>
            </w:r>
          </w:p>
        </w:tc>
        <w:tc>
          <w:tcPr>
            <w:tcW w:w="1214"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仓储服务法律法规</w:t>
            </w:r>
          </w:p>
        </w:tc>
        <w:tc>
          <w:tcPr>
            <w:tcW w:w="2936" w:type="dxa"/>
            <w:vAlign w:val="top"/>
          </w:tcPr>
          <w:p>
            <w:pPr>
              <w:numPr>
                <w:ilvl w:val="0"/>
                <w:numId w:val="7"/>
              </w:numPr>
              <w:adjustRightInd w:val="0"/>
              <w:snapToGrid w:val="0"/>
              <w:spacing w:line="360" w:lineRule="exact"/>
              <w:rPr>
                <w:rFonts w:ascii="仿宋" w:hAnsi="仿宋" w:eastAsia="仿宋" w:cs="仿宋"/>
                <w:szCs w:val="21"/>
              </w:rPr>
            </w:pPr>
            <w:r>
              <w:rPr>
                <w:rFonts w:hint="eastAsia" w:ascii="仿宋" w:hAnsi="仿宋" w:eastAsia="仿宋" w:cs="仿宋"/>
                <w:szCs w:val="21"/>
              </w:rPr>
              <w:t>熟知物流企业的概念、类型</w:t>
            </w:r>
          </w:p>
          <w:p>
            <w:pPr>
              <w:numPr>
                <w:ilvl w:val="0"/>
                <w:numId w:val="7"/>
              </w:numPr>
              <w:adjustRightInd w:val="0"/>
              <w:snapToGrid w:val="0"/>
              <w:spacing w:line="360" w:lineRule="exact"/>
              <w:rPr>
                <w:rFonts w:ascii="仿宋" w:hAnsi="仿宋" w:eastAsia="仿宋" w:cs="仿宋"/>
                <w:szCs w:val="21"/>
              </w:rPr>
            </w:pPr>
            <w:r>
              <w:rPr>
                <w:rFonts w:hint="eastAsia" w:ascii="仿宋" w:hAnsi="仿宋" w:eastAsia="仿宋" w:cs="仿宋"/>
                <w:szCs w:val="21"/>
              </w:rPr>
              <w:t>认识物流企业在仓储活动中的法律地位</w:t>
            </w:r>
          </w:p>
          <w:p>
            <w:pPr>
              <w:numPr>
                <w:ilvl w:val="0"/>
                <w:numId w:val="7"/>
              </w:numPr>
              <w:adjustRightInd w:val="0"/>
              <w:snapToGrid w:val="0"/>
              <w:spacing w:line="360" w:lineRule="exact"/>
              <w:rPr>
                <w:rFonts w:ascii="仿宋" w:hAnsi="仿宋" w:eastAsia="仿宋" w:cs="仿宋"/>
                <w:szCs w:val="21"/>
              </w:rPr>
            </w:pPr>
            <w:r>
              <w:rPr>
                <w:rFonts w:hint="eastAsia" w:ascii="仿宋" w:hAnsi="仿宋" w:eastAsia="仿宋" w:cs="仿宋"/>
                <w:szCs w:val="21"/>
              </w:rPr>
              <w:t>理解保管合同的含义和效力</w:t>
            </w:r>
          </w:p>
          <w:p>
            <w:pPr>
              <w:numPr>
                <w:ilvl w:val="0"/>
                <w:numId w:val="7"/>
              </w:numPr>
              <w:adjustRightInd w:val="0"/>
              <w:snapToGrid w:val="0"/>
              <w:spacing w:line="360" w:lineRule="exact"/>
              <w:rPr>
                <w:rFonts w:ascii="仿宋" w:hAnsi="仿宋" w:eastAsia="仿宋" w:cs="仿宋"/>
                <w:szCs w:val="21"/>
              </w:rPr>
            </w:pPr>
            <w:r>
              <w:rPr>
                <w:rFonts w:hint="eastAsia" w:ascii="仿宋" w:hAnsi="仿宋" w:eastAsia="仿宋" w:cs="仿宋"/>
                <w:szCs w:val="21"/>
              </w:rPr>
              <w:t>熟悉仓储合同的概念、法律地位、订立和内容</w:t>
            </w:r>
          </w:p>
        </w:tc>
        <w:tc>
          <w:tcPr>
            <w:tcW w:w="3544" w:type="dxa"/>
            <w:vAlign w:val="top"/>
          </w:tcPr>
          <w:p>
            <w:pPr>
              <w:adjustRightInd w:val="0"/>
              <w:snapToGrid w:val="0"/>
              <w:spacing w:line="360" w:lineRule="exact"/>
              <w:rPr>
                <w:rFonts w:ascii="仿宋" w:hAnsi="仿宋" w:eastAsia="仿宋" w:cs="仿宋"/>
                <w:szCs w:val="21"/>
              </w:rPr>
            </w:pPr>
            <w:r>
              <w:rPr>
                <w:rFonts w:hint="eastAsia" w:ascii="仿宋" w:hAnsi="仿宋" w:eastAsia="仿宋" w:cs="仿宋"/>
                <w:szCs w:val="21"/>
              </w:rPr>
              <w:t>活动一  案例讨论</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提供的仓储业务的案例，组织讨论所涉及的法律条款</w:t>
            </w:r>
          </w:p>
          <w:p>
            <w:pPr>
              <w:adjustRightInd w:val="0"/>
              <w:snapToGrid w:val="0"/>
              <w:spacing w:line="360" w:lineRule="exact"/>
              <w:rPr>
                <w:rFonts w:ascii="仿宋" w:hAnsi="仿宋" w:eastAsia="仿宋" w:cs="仿宋"/>
                <w:szCs w:val="21"/>
              </w:rPr>
            </w:pPr>
          </w:p>
          <w:p>
            <w:pPr>
              <w:adjustRightInd w:val="0"/>
              <w:snapToGrid w:val="0"/>
              <w:spacing w:line="360" w:lineRule="exact"/>
              <w:rPr>
                <w:rFonts w:ascii="仿宋" w:hAnsi="仿宋" w:eastAsia="仿宋" w:cs="仿宋"/>
                <w:szCs w:val="21"/>
              </w:rPr>
            </w:pPr>
            <w:r>
              <w:rPr>
                <w:rFonts w:hint="eastAsia" w:ascii="仿宋" w:hAnsi="仿宋" w:eastAsia="仿宋" w:cs="仿宋"/>
                <w:szCs w:val="21"/>
              </w:rPr>
              <w:t>活动二 案例讨论</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提供的搬运、装缷业务的案例，组织讨论所涉及的法律条款</w:t>
            </w:r>
          </w:p>
          <w:p>
            <w:pPr>
              <w:adjustRightInd w:val="0"/>
              <w:snapToGrid w:val="0"/>
              <w:spacing w:line="360" w:lineRule="exact"/>
              <w:rPr>
                <w:rFonts w:ascii="仿宋" w:hAnsi="仿宋" w:eastAsia="仿宋" w:cs="仿宋"/>
                <w:szCs w:val="21"/>
              </w:rPr>
            </w:pPr>
          </w:p>
          <w:p>
            <w:pPr>
              <w:adjustRightInd w:val="0"/>
              <w:snapToGrid w:val="0"/>
              <w:spacing w:line="360" w:lineRule="exact"/>
              <w:rPr>
                <w:rFonts w:ascii="仿宋" w:hAnsi="仿宋" w:eastAsia="仿宋" w:cs="仿宋"/>
                <w:color w:val="000000"/>
                <w:szCs w:val="21"/>
              </w:rPr>
            </w:pPr>
          </w:p>
        </w:tc>
        <w:tc>
          <w:tcPr>
            <w:tcW w:w="720"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2" w:hRule="atLeast"/>
          <w:jc w:val="center"/>
        </w:trPr>
        <w:tc>
          <w:tcPr>
            <w:tcW w:w="615"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４</w:t>
            </w:r>
          </w:p>
        </w:tc>
        <w:tc>
          <w:tcPr>
            <w:tcW w:w="1214"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物流配送法律法规</w:t>
            </w:r>
          </w:p>
        </w:tc>
        <w:tc>
          <w:tcPr>
            <w:tcW w:w="2936" w:type="dxa"/>
            <w:vAlign w:val="top"/>
          </w:tcPr>
          <w:p>
            <w:pPr>
              <w:numPr>
                <w:ilvl w:val="0"/>
                <w:numId w:val="8"/>
              </w:numPr>
              <w:adjustRightInd w:val="0"/>
              <w:snapToGrid w:val="0"/>
              <w:spacing w:line="360" w:lineRule="exact"/>
              <w:rPr>
                <w:rFonts w:ascii="仿宋" w:hAnsi="仿宋" w:eastAsia="仿宋" w:cs="仿宋"/>
                <w:szCs w:val="21"/>
              </w:rPr>
            </w:pPr>
            <w:r>
              <w:rPr>
                <w:rFonts w:hint="eastAsia" w:ascii="仿宋" w:hAnsi="仿宋" w:eastAsia="仿宋" w:cs="仿宋"/>
                <w:szCs w:val="21"/>
              </w:rPr>
              <w:t>描述物流企业配送的概念、类型</w:t>
            </w:r>
          </w:p>
          <w:p>
            <w:pPr>
              <w:numPr>
                <w:ilvl w:val="0"/>
                <w:numId w:val="8"/>
              </w:numPr>
              <w:adjustRightInd w:val="0"/>
              <w:snapToGrid w:val="0"/>
              <w:spacing w:line="360" w:lineRule="exact"/>
              <w:rPr>
                <w:rFonts w:ascii="仿宋" w:hAnsi="仿宋" w:eastAsia="仿宋" w:cs="仿宋"/>
                <w:szCs w:val="21"/>
              </w:rPr>
            </w:pPr>
            <w:r>
              <w:rPr>
                <w:rFonts w:hint="eastAsia" w:ascii="仿宋" w:hAnsi="仿宋" w:eastAsia="仿宋" w:cs="仿宋"/>
                <w:szCs w:val="21"/>
              </w:rPr>
              <w:t>理解配送中心的含义及配送中心的要求</w:t>
            </w:r>
          </w:p>
          <w:p>
            <w:pPr>
              <w:numPr>
                <w:ilvl w:val="0"/>
                <w:numId w:val="8"/>
              </w:numPr>
              <w:adjustRightInd w:val="0"/>
              <w:snapToGrid w:val="0"/>
              <w:spacing w:line="360" w:lineRule="exact"/>
              <w:rPr>
                <w:rFonts w:ascii="仿宋" w:hAnsi="仿宋" w:eastAsia="仿宋" w:cs="仿宋"/>
                <w:szCs w:val="21"/>
              </w:rPr>
            </w:pPr>
            <w:r>
              <w:rPr>
                <w:rFonts w:hint="eastAsia" w:ascii="仿宋" w:hAnsi="仿宋" w:eastAsia="仿宋" w:cs="仿宋"/>
                <w:szCs w:val="21"/>
              </w:rPr>
              <w:t>明确物流企业在配送活动中的法律地位</w:t>
            </w:r>
          </w:p>
          <w:p>
            <w:pPr>
              <w:numPr>
                <w:ilvl w:val="0"/>
                <w:numId w:val="8"/>
              </w:numPr>
              <w:adjustRightInd w:val="0"/>
              <w:snapToGrid w:val="0"/>
              <w:spacing w:line="360" w:lineRule="exact"/>
              <w:rPr>
                <w:rFonts w:ascii="仿宋" w:hAnsi="仿宋" w:eastAsia="仿宋" w:cs="仿宋"/>
                <w:szCs w:val="21"/>
              </w:rPr>
            </w:pPr>
            <w:r>
              <w:rPr>
                <w:rFonts w:hint="eastAsia" w:ascii="仿宋" w:hAnsi="仿宋" w:eastAsia="仿宋" w:cs="仿宋"/>
                <w:szCs w:val="21"/>
              </w:rPr>
              <w:t>概述配送合同的含义和类型</w:t>
            </w:r>
          </w:p>
          <w:p>
            <w:pPr>
              <w:numPr>
                <w:ilvl w:val="0"/>
                <w:numId w:val="8"/>
              </w:numPr>
              <w:adjustRightInd w:val="0"/>
              <w:snapToGrid w:val="0"/>
              <w:spacing w:line="360" w:lineRule="exact"/>
              <w:rPr>
                <w:rFonts w:ascii="仿宋" w:hAnsi="仿宋" w:eastAsia="仿宋" w:cs="仿宋"/>
                <w:szCs w:val="21"/>
              </w:rPr>
            </w:pPr>
            <w:r>
              <w:rPr>
                <w:rFonts w:hint="eastAsia" w:ascii="仿宋" w:hAnsi="仿宋" w:eastAsia="仿宋" w:cs="仿宋"/>
                <w:szCs w:val="21"/>
              </w:rPr>
              <w:t>解释配送合同的主要内容</w:t>
            </w:r>
          </w:p>
          <w:p>
            <w:pPr>
              <w:numPr>
                <w:ilvl w:val="0"/>
                <w:numId w:val="8"/>
              </w:numPr>
              <w:adjustRightInd w:val="0"/>
              <w:snapToGrid w:val="0"/>
              <w:spacing w:line="360" w:lineRule="exact"/>
              <w:rPr>
                <w:rFonts w:ascii="仿宋" w:hAnsi="仿宋" w:eastAsia="仿宋" w:cs="仿宋"/>
                <w:szCs w:val="21"/>
              </w:rPr>
            </w:pPr>
            <w:r>
              <w:rPr>
                <w:rFonts w:hint="eastAsia" w:ascii="仿宋" w:hAnsi="仿宋" w:eastAsia="仿宋" w:cs="仿宋"/>
                <w:szCs w:val="21"/>
              </w:rPr>
              <w:t>解读物流企业在配送服务合同和销售配送合同中的权利和义务</w:t>
            </w:r>
          </w:p>
        </w:tc>
        <w:tc>
          <w:tcPr>
            <w:tcW w:w="3544" w:type="dxa"/>
            <w:vAlign w:val="top"/>
          </w:tcPr>
          <w:p>
            <w:pPr>
              <w:adjustRightInd w:val="0"/>
              <w:snapToGrid w:val="0"/>
              <w:spacing w:line="360" w:lineRule="exact"/>
              <w:rPr>
                <w:rFonts w:ascii="仿宋" w:hAnsi="仿宋" w:eastAsia="仿宋" w:cs="仿宋"/>
                <w:color w:val="000000"/>
                <w:szCs w:val="21"/>
              </w:rPr>
            </w:pPr>
          </w:p>
          <w:p>
            <w:pPr>
              <w:adjustRightInd w:val="0"/>
              <w:snapToGrid w:val="0"/>
              <w:spacing w:line="360" w:lineRule="exact"/>
              <w:rPr>
                <w:rFonts w:ascii="仿宋" w:hAnsi="仿宋" w:eastAsia="仿宋" w:cs="仿宋"/>
                <w:szCs w:val="21"/>
              </w:rPr>
            </w:pPr>
            <w:r>
              <w:rPr>
                <w:rFonts w:hint="eastAsia" w:ascii="仿宋" w:hAnsi="仿宋" w:eastAsia="仿宋" w:cs="仿宋"/>
                <w:szCs w:val="21"/>
              </w:rPr>
              <w:t>活动一  案例讨论</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提供的配送业务的案例，组织讨论所涉及的法律条款</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活动二  案例讨论</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提供的包装加工业务的案例，组织讨论所涉及的法律条款</w:t>
            </w:r>
          </w:p>
          <w:p>
            <w:pPr>
              <w:adjustRightInd w:val="0"/>
              <w:snapToGrid w:val="0"/>
              <w:spacing w:line="360" w:lineRule="exact"/>
              <w:rPr>
                <w:rFonts w:ascii="仿宋" w:hAnsi="仿宋" w:eastAsia="仿宋" w:cs="仿宋"/>
                <w:szCs w:val="21"/>
              </w:rPr>
            </w:pPr>
          </w:p>
        </w:tc>
        <w:tc>
          <w:tcPr>
            <w:tcW w:w="720"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615"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５</w:t>
            </w:r>
          </w:p>
        </w:tc>
        <w:tc>
          <w:tcPr>
            <w:tcW w:w="1214"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物流其他环节相关法律法规</w:t>
            </w:r>
          </w:p>
        </w:tc>
        <w:tc>
          <w:tcPr>
            <w:tcW w:w="2936" w:type="dxa"/>
            <w:vAlign w:val="top"/>
          </w:tcPr>
          <w:p>
            <w:pPr>
              <w:numPr>
                <w:ilvl w:val="0"/>
                <w:numId w:val="9"/>
              </w:numPr>
              <w:adjustRightInd w:val="0"/>
              <w:snapToGrid w:val="0"/>
              <w:spacing w:line="360" w:lineRule="exact"/>
              <w:rPr>
                <w:rFonts w:ascii="仿宋" w:hAnsi="仿宋" w:eastAsia="仿宋" w:cs="仿宋"/>
                <w:szCs w:val="21"/>
              </w:rPr>
            </w:pPr>
            <w:r>
              <w:rPr>
                <w:rFonts w:hint="eastAsia" w:ascii="仿宋" w:hAnsi="仿宋" w:eastAsia="仿宋" w:cs="仿宋"/>
                <w:color w:val="000000"/>
                <w:szCs w:val="21"/>
              </w:rPr>
              <w:t>熟知包装方面承揽合同的法律地位</w:t>
            </w:r>
          </w:p>
          <w:p>
            <w:pPr>
              <w:numPr>
                <w:ilvl w:val="0"/>
                <w:numId w:val="9"/>
              </w:numPr>
              <w:adjustRightInd w:val="0"/>
              <w:snapToGrid w:val="0"/>
              <w:spacing w:line="360" w:lineRule="exact"/>
              <w:rPr>
                <w:rFonts w:ascii="仿宋" w:hAnsi="仿宋" w:eastAsia="仿宋" w:cs="仿宋"/>
                <w:szCs w:val="21"/>
              </w:rPr>
            </w:pPr>
            <w:r>
              <w:rPr>
                <w:rFonts w:hint="eastAsia" w:ascii="仿宋" w:hAnsi="仿宋" w:eastAsia="仿宋" w:cs="仿宋"/>
                <w:color w:val="000000"/>
                <w:szCs w:val="21"/>
              </w:rPr>
              <w:t>掌握普通货物、国际物流和危险品流通的法律规范</w:t>
            </w:r>
          </w:p>
          <w:p>
            <w:pPr>
              <w:numPr>
                <w:ilvl w:val="0"/>
                <w:numId w:val="9"/>
              </w:numPr>
              <w:adjustRightInd w:val="0"/>
              <w:snapToGrid w:val="0"/>
              <w:spacing w:line="360" w:lineRule="exact"/>
              <w:rPr>
                <w:rFonts w:ascii="仿宋" w:hAnsi="仿宋" w:eastAsia="仿宋" w:cs="仿宋"/>
                <w:szCs w:val="21"/>
              </w:rPr>
            </w:pPr>
            <w:r>
              <w:rPr>
                <w:rFonts w:hint="eastAsia" w:ascii="仿宋" w:hAnsi="仿宋" w:eastAsia="仿宋" w:cs="仿宋"/>
                <w:color w:val="000000"/>
                <w:szCs w:val="21"/>
              </w:rPr>
              <w:t>理解物流信息安全的重要性</w:t>
            </w:r>
          </w:p>
          <w:p>
            <w:pPr>
              <w:numPr>
                <w:ilvl w:val="0"/>
                <w:numId w:val="9"/>
              </w:numPr>
              <w:adjustRightInd w:val="0"/>
              <w:snapToGrid w:val="0"/>
              <w:spacing w:line="360" w:lineRule="exact"/>
              <w:rPr>
                <w:rFonts w:ascii="仿宋" w:hAnsi="仿宋" w:eastAsia="仿宋" w:cs="仿宋"/>
                <w:szCs w:val="21"/>
              </w:rPr>
            </w:pPr>
            <w:r>
              <w:rPr>
                <w:rFonts w:hint="eastAsia" w:ascii="仿宋" w:hAnsi="仿宋" w:eastAsia="仿宋" w:cs="仿宋"/>
                <w:color w:val="000000"/>
                <w:szCs w:val="21"/>
              </w:rPr>
              <w:t>描述保险合同的概念和内容</w:t>
            </w:r>
          </w:p>
        </w:tc>
        <w:tc>
          <w:tcPr>
            <w:tcW w:w="3544" w:type="dxa"/>
            <w:vAlign w:val="top"/>
          </w:tcPr>
          <w:p>
            <w:pPr>
              <w:adjustRightInd w:val="0"/>
              <w:snapToGrid w:val="0"/>
              <w:spacing w:line="360" w:lineRule="exact"/>
              <w:rPr>
                <w:rFonts w:ascii="仿宋" w:hAnsi="仿宋" w:eastAsia="仿宋" w:cs="仿宋"/>
                <w:szCs w:val="21"/>
              </w:rPr>
            </w:pPr>
            <w:r>
              <w:rPr>
                <w:rFonts w:hint="eastAsia" w:ascii="仿宋" w:hAnsi="仿宋" w:eastAsia="仿宋" w:cs="仿宋"/>
                <w:szCs w:val="21"/>
              </w:rPr>
              <w:t>活动一  国际物流案例讨论</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通过教师提供的国际物流的案例，讨论所涉及的法律条款</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活动二  上网查寻</w:t>
            </w:r>
          </w:p>
          <w:p>
            <w:pPr>
              <w:adjustRightInd w:val="0"/>
              <w:snapToGrid w:val="0"/>
              <w:spacing w:line="360" w:lineRule="exact"/>
              <w:rPr>
                <w:rFonts w:ascii="仿宋" w:hAnsi="仿宋" w:eastAsia="仿宋" w:cs="仿宋"/>
                <w:szCs w:val="21"/>
              </w:rPr>
            </w:pPr>
            <w:r>
              <w:rPr>
                <w:rFonts w:hint="eastAsia" w:ascii="仿宋" w:hAnsi="仿宋" w:eastAsia="仿宋" w:cs="仿宋"/>
                <w:szCs w:val="21"/>
              </w:rPr>
              <w:t>通过网络，查找《联合国国际货物销售合同公约》</w:t>
            </w:r>
            <w:r>
              <w:rPr>
                <w:rFonts w:hint="eastAsia" w:ascii="仿宋" w:hAnsi="仿宋" w:eastAsia="仿宋" w:cs="仿宋"/>
                <w:szCs w:val="21"/>
              </w:rPr>
              <w:tab/>
            </w:r>
          </w:p>
          <w:p>
            <w:pPr>
              <w:adjustRightInd w:val="0"/>
              <w:snapToGrid w:val="0"/>
              <w:spacing w:line="360" w:lineRule="exact"/>
              <w:rPr>
                <w:rFonts w:ascii="仿宋" w:hAnsi="仿宋" w:eastAsia="仿宋" w:cs="仿宋"/>
                <w:szCs w:val="21"/>
              </w:rPr>
            </w:pPr>
            <w:r>
              <w:rPr>
                <w:rFonts w:hint="eastAsia" w:ascii="仿宋" w:hAnsi="仿宋" w:eastAsia="仿宋" w:cs="仿宋"/>
                <w:szCs w:val="21"/>
              </w:rPr>
              <w:t>活动三  上网查寻</w:t>
            </w:r>
          </w:p>
          <w:p>
            <w:pPr>
              <w:adjustRightInd w:val="0"/>
              <w:snapToGrid w:val="0"/>
              <w:spacing w:line="360" w:lineRule="exact"/>
              <w:rPr>
                <w:rFonts w:ascii="仿宋" w:hAnsi="仿宋" w:eastAsia="仿宋" w:cs="仿宋"/>
                <w:color w:val="0000FF"/>
                <w:szCs w:val="21"/>
              </w:rPr>
            </w:pPr>
            <w:r>
              <w:rPr>
                <w:rFonts w:hint="eastAsia" w:ascii="仿宋" w:hAnsi="仿宋" w:eastAsia="仿宋" w:cs="仿宋"/>
                <w:szCs w:val="21"/>
              </w:rPr>
              <w:t>通过网络，查找国际货物买卖中的主要惯例</w:t>
            </w:r>
            <w:r>
              <w:rPr>
                <w:rFonts w:hint="eastAsia" w:ascii="仿宋" w:hAnsi="仿宋" w:eastAsia="仿宋" w:cs="仿宋"/>
                <w:szCs w:val="21"/>
              </w:rPr>
              <w:tab/>
            </w:r>
          </w:p>
          <w:p>
            <w:pPr>
              <w:adjustRightInd w:val="0"/>
              <w:snapToGrid w:val="0"/>
              <w:spacing w:line="360" w:lineRule="exact"/>
              <w:rPr>
                <w:rFonts w:ascii="仿宋" w:hAnsi="仿宋" w:eastAsia="仿宋" w:cs="仿宋"/>
                <w:color w:val="000000"/>
                <w:szCs w:val="21"/>
              </w:rPr>
            </w:pPr>
            <w:r>
              <w:rPr>
                <w:rFonts w:hint="eastAsia" w:ascii="仿宋" w:hAnsi="仿宋" w:eastAsia="仿宋" w:cs="仿宋"/>
                <w:color w:val="000000"/>
                <w:szCs w:val="21"/>
              </w:rPr>
              <w:t>活动四  上网查寻</w:t>
            </w:r>
          </w:p>
          <w:p>
            <w:pPr>
              <w:adjustRightInd w:val="0"/>
              <w:snapToGrid w:val="0"/>
              <w:spacing w:line="360" w:lineRule="exact"/>
              <w:rPr>
                <w:rFonts w:ascii="仿宋" w:hAnsi="仿宋" w:eastAsia="仿宋" w:cs="仿宋"/>
                <w:color w:val="000000"/>
                <w:szCs w:val="21"/>
              </w:rPr>
            </w:pPr>
            <w:r>
              <w:rPr>
                <w:rFonts w:hint="eastAsia" w:ascii="仿宋" w:hAnsi="仿宋" w:eastAsia="仿宋" w:cs="仿宋"/>
                <w:color w:val="000000"/>
                <w:szCs w:val="21"/>
              </w:rPr>
              <w:t>通过网络，查找国际物流包装的法律法规</w:t>
            </w:r>
          </w:p>
          <w:p>
            <w:pPr>
              <w:adjustRightInd w:val="0"/>
              <w:snapToGrid w:val="0"/>
              <w:spacing w:line="360" w:lineRule="exact"/>
              <w:rPr>
                <w:rFonts w:ascii="仿宋" w:hAnsi="仿宋" w:eastAsia="仿宋" w:cs="仿宋"/>
                <w:color w:val="000000"/>
                <w:szCs w:val="21"/>
              </w:rPr>
            </w:pPr>
            <w:r>
              <w:rPr>
                <w:rFonts w:hint="eastAsia" w:ascii="仿宋" w:hAnsi="仿宋" w:eastAsia="仿宋" w:cs="仿宋"/>
                <w:color w:val="000000"/>
                <w:szCs w:val="21"/>
              </w:rPr>
              <w:t>活动五  上网查寻</w:t>
            </w:r>
          </w:p>
          <w:p>
            <w:pPr>
              <w:adjustRightInd w:val="0"/>
              <w:snapToGrid w:val="0"/>
              <w:spacing w:line="360" w:lineRule="exact"/>
              <w:rPr>
                <w:rFonts w:ascii="仿宋" w:hAnsi="仿宋" w:eastAsia="仿宋" w:cs="仿宋"/>
                <w:color w:val="000000"/>
                <w:szCs w:val="21"/>
              </w:rPr>
            </w:pPr>
            <w:r>
              <w:rPr>
                <w:rFonts w:hint="eastAsia" w:ascii="仿宋" w:hAnsi="仿宋" w:eastAsia="仿宋" w:cs="仿宋"/>
                <w:color w:val="000000"/>
                <w:szCs w:val="21"/>
              </w:rPr>
              <w:t>通过网络，分组查找国际海运、空运、陆运物流的常用法律法规联合国海上货物运输公约，如《华沙公约》、 《汉堡规则》等</w:t>
            </w:r>
          </w:p>
          <w:p>
            <w:pPr>
              <w:adjustRightInd w:val="0"/>
              <w:snapToGrid w:val="0"/>
              <w:spacing w:line="360" w:lineRule="exact"/>
              <w:rPr>
                <w:rFonts w:ascii="仿宋" w:hAnsi="仿宋" w:eastAsia="仿宋" w:cs="仿宋"/>
                <w:color w:val="000000"/>
                <w:szCs w:val="21"/>
              </w:rPr>
            </w:pPr>
            <w:r>
              <w:rPr>
                <w:rFonts w:hint="eastAsia" w:ascii="仿宋" w:hAnsi="仿宋" w:eastAsia="仿宋" w:cs="仿宋"/>
                <w:color w:val="000000"/>
                <w:szCs w:val="21"/>
              </w:rPr>
              <w:t>活动六 上网查寻</w:t>
            </w:r>
          </w:p>
          <w:p>
            <w:pPr>
              <w:adjustRightInd w:val="0"/>
              <w:snapToGrid w:val="0"/>
              <w:spacing w:line="360" w:lineRule="exact"/>
              <w:rPr>
                <w:rFonts w:ascii="仿宋" w:hAnsi="仿宋" w:eastAsia="仿宋" w:cs="仿宋"/>
                <w:color w:val="000000"/>
                <w:szCs w:val="21"/>
              </w:rPr>
            </w:pPr>
            <w:r>
              <w:rPr>
                <w:rFonts w:hint="eastAsia" w:ascii="仿宋" w:hAnsi="仿宋" w:eastAsia="仿宋" w:cs="仿宋"/>
                <w:color w:val="000000"/>
                <w:szCs w:val="21"/>
              </w:rPr>
              <w:t>通过网络，分组查找《对外贸易法》</w:t>
            </w:r>
          </w:p>
          <w:p>
            <w:pPr>
              <w:adjustRightInd w:val="0"/>
              <w:snapToGrid w:val="0"/>
              <w:spacing w:line="360" w:lineRule="exact"/>
              <w:rPr>
                <w:rFonts w:ascii="仿宋" w:hAnsi="仿宋" w:eastAsia="仿宋" w:cs="仿宋"/>
                <w:szCs w:val="21"/>
              </w:rPr>
            </w:pPr>
            <w:r>
              <w:rPr>
                <w:rFonts w:hint="eastAsia" w:ascii="仿宋" w:hAnsi="仿宋" w:eastAsia="仿宋" w:cs="仿宋"/>
                <w:color w:val="000000"/>
                <w:szCs w:val="21"/>
              </w:rPr>
              <w:t>与《货物进出口管理条例》</w:t>
            </w:r>
          </w:p>
        </w:tc>
        <w:tc>
          <w:tcPr>
            <w:tcW w:w="720"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309" w:type="dxa"/>
            <w:gridSpan w:val="4"/>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合计</w:t>
            </w:r>
          </w:p>
        </w:tc>
        <w:tc>
          <w:tcPr>
            <w:tcW w:w="720" w:type="dxa"/>
            <w:vAlign w:val="center"/>
          </w:tcPr>
          <w:p>
            <w:pPr>
              <w:adjustRightInd w:val="0"/>
              <w:snapToGrid w:val="0"/>
              <w:spacing w:line="360" w:lineRule="exact"/>
              <w:jc w:val="center"/>
              <w:rPr>
                <w:rFonts w:ascii="仿宋" w:hAnsi="仿宋" w:eastAsia="仿宋" w:cs="仿宋"/>
                <w:szCs w:val="21"/>
              </w:rPr>
            </w:pPr>
            <w:r>
              <w:rPr>
                <w:rFonts w:hint="eastAsia" w:ascii="仿宋" w:hAnsi="仿宋" w:eastAsia="仿宋" w:cs="仿宋"/>
                <w:szCs w:val="21"/>
              </w:rPr>
              <w:t>72</w:t>
            </w:r>
          </w:p>
        </w:tc>
      </w:tr>
    </w:tbl>
    <w:p>
      <w:pPr>
        <w:spacing w:line="520" w:lineRule="exact"/>
        <w:ind w:firstLine="562" w:firstLineChars="200"/>
        <w:contextualSpacing/>
        <w:rPr>
          <w:rFonts w:ascii="仿宋" w:hAnsi="仿宋" w:eastAsia="仿宋" w:cs="仿宋_GB2312"/>
          <w:b/>
          <w:sz w:val="28"/>
          <w:szCs w:val="28"/>
        </w:rPr>
      </w:pP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六、教学建议</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（一）教学方法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1.直观教学法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借助视频录像、多媒体等手段辅助教学，教师通过实例分析等各种直观的方法进行讲授和示范，讲练结合，达到理论与实践的有机结合，实现技能的提升。</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2.小组对抗法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教师设定项目或任务，学生分组讨论探究，小组之间展开竞争，小组内部相互协作，既可以让小组成员有充分的发言机会，又可以考察成员的团队合作精神、攻击性等特征，提高学生学习的积极性主动性。</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3.案例分析法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 xml:space="preserve">应用多媒体课件、录像、案例分析等形式，培养学生解决和处理实际问题的综合职业能力。活动组织要把握好“规”与“度”，贴近实际。 </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（二）评价方法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 xml:space="preserve">1.以学习目标为评价标准，坚持用多元评价方式引导学生形成个性化的学习方式，养成良好的学习习惯。  </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 xml:space="preserve">2.学习评价宜以过程评价和目标评价相结合，注重实践性引导，过程评价以鼓励为主。 </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3.教学效果评价重点评价学习者的职业能力，在本课程中，注重对学生适用法律法规、商务规则的查找能力和综合分析能力的评价。</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4.考试课程总评成绩(100%)=平时成绩（40%）+期末考试（60%），其中：</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平时成绩（40%）：出情率，课堂表现，学生遵守纪律以及上课积极参与活动情况。期末考试（60%）：理论知识笔试和独立操作能力的测试考核。</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（三）教学条件</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1.多媒体教学环境</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制作《物流技术实务》多媒体课件，将信息技术和传统教学手段有机结合，通过大量动画、视频及图片展示，使教学内容更加生动、直观。</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2.网络教学环境</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通过课程网站，为学生提供了一个良好的在线学习环境，对教学内容起到了补充和拓展作用。学生可以利用课程网站提供的大量教学资源如课件、动画、视频、操作手册等，进行自主学习，了解其他审计的相关知识和操作流程，还可以利用在线测试检验学习效果。利用交流栏目，师生可以相互沟通，帮助学生解决自主学习以及练习、测试中可能出现的问题。</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（四）教材编选</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1.教材编写应以本课程标准为基本依据。</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2.教材应充分体现工作过程导向的课程设计思想。</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3.教材应突出实用性，将专业知识与生活中的实际应用结合。</w:t>
      </w:r>
    </w:p>
    <w:p>
      <w:pPr>
        <w:adjustRightInd w:val="0"/>
        <w:snapToGrid w:val="0"/>
        <w:spacing w:line="480" w:lineRule="exact"/>
        <w:ind w:firstLine="562" w:firstLineChars="200"/>
        <w:jc w:val="center"/>
        <w:rPr>
          <w:rFonts w:ascii="仿宋" w:hAnsi="仿宋" w:eastAsia="仿宋" w:cs="仿宋"/>
          <w:b/>
          <w:sz w:val="28"/>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hint="eastAsia" w:ascii="仿宋" w:hAnsi="仿宋" w:eastAsia="仿宋" w:cs="仿宋"/>
          <w:b/>
          <w:sz w:val="36"/>
          <w:szCs w:val="28"/>
        </w:rPr>
      </w:pPr>
    </w:p>
    <w:p>
      <w:pPr>
        <w:adjustRightInd w:val="0"/>
        <w:snapToGrid w:val="0"/>
        <w:spacing w:line="480" w:lineRule="exact"/>
        <w:ind w:firstLine="723" w:firstLineChars="200"/>
        <w:jc w:val="center"/>
        <w:rPr>
          <w:rFonts w:ascii="仿宋" w:hAnsi="仿宋" w:eastAsia="仿宋" w:cs="仿宋"/>
          <w:b/>
          <w:sz w:val="36"/>
          <w:szCs w:val="28"/>
        </w:rPr>
      </w:pPr>
      <w:r>
        <w:rPr>
          <w:rFonts w:hint="eastAsia" w:ascii="仿宋" w:hAnsi="仿宋" w:eastAsia="仿宋" w:cs="仿宋"/>
          <w:b/>
          <w:sz w:val="36"/>
          <w:szCs w:val="28"/>
        </w:rPr>
        <w:t>《电子商务》课程标准</w:t>
      </w:r>
    </w:p>
    <w:p>
      <w:pPr>
        <w:adjustRightInd w:val="0"/>
        <w:snapToGrid w:val="0"/>
        <w:spacing w:line="480" w:lineRule="exact"/>
        <w:ind w:firstLine="562" w:firstLineChars="200"/>
        <w:jc w:val="center"/>
        <w:rPr>
          <w:rFonts w:ascii="仿宋" w:hAnsi="仿宋" w:eastAsia="仿宋" w:cs="仿宋"/>
          <w:b/>
          <w:sz w:val="28"/>
          <w:szCs w:val="28"/>
        </w:rPr>
      </w:pP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一、课程性质与任务</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本课程是电子商务专业的主干课程之一，也是本专业其它专业课程的基础课程，同时也作为物流管理、市场营销、等商贸类专业的专业必修课程。</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电子商务专业学生学习电子商务的基础理论课程，主要进行基础理论讲授和基础技能训练。整个教学过程要求使用内外部网络教学设施和模拟实训条件较为先进的实验室进行，部分操作项目要求进行岗位角色分工联合演练。主要使用奥派电子商务教学软件。</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二、课程教学目标</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1．系统理解电子商务的基本概念、整体框架、商业模式，了解电子商务在信息时代的重要地位、应用范围和发展前景、国内外电子商务的发展现状及趋势，以及电子商务的发展对企业经营和社会发展的影响；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2．熟悉网上消费者的特点及购买行为，掌握网络营销相关技术、策略，了解网络广告的类型和特点，掌握网上市场调研的方法；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3．理解电子商务发展中的技术问题、安全问题、物流配送问题、支付问题以及法律法规问题等电子商务中的相关环境；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4．掌握电子商务案例分析方法以及电子商务商业计划书的写作规范，培养学生的分析能力和创新能力；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5．了解国内外典型电子商务网站，熟悉它们的经营状况、业务流程、商业模式，能够对同类或不同类网站进行比较分析；</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6．熟练掌握电子商务实验室软件中各模块操作流程，并能将所学技能创造性地应用于淘宝、阿里巴巴等知名电子商务网站；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7．能利用网络收集与分析对学习和生活有用的信息，熟练使用网上支付工具,进行应聘、订票等操作；</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三、参考学时</w:t>
      </w:r>
    </w:p>
    <w:p>
      <w:pPr>
        <w:adjustRightInd w:val="0"/>
        <w:snapToGrid w:val="0"/>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72学时</w:t>
      </w:r>
    </w:p>
    <w:p>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四、课程学分</w:t>
      </w:r>
    </w:p>
    <w:p>
      <w:pPr>
        <w:adjustRightInd w:val="0"/>
        <w:snapToGrid w:val="0"/>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4学分</w:t>
      </w: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五、课程内容和要求</w:t>
      </w:r>
    </w:p>
    <w:p>
      <w:pPr>
        <w:adjustRightInd w:val="0"/>
        <w:snapToGrid w:val="0"/>
        <w:spacing w:line="480" w:lineRule="exact"/>
        <w:ind w:left="420" w:leftChars="200"/>
        <w:rPr>
          <w:rFonts w:ascii="仿宋" w:hAnsi="仿宋" w:eastAsia="仿宋" w:cs="仿宋"/>
          <w:b/>
          <w:bCs/>
          <w:sz w:val="28"/>
          <w:szCs w:val="28"/>
        </w:rPr>
      </w:pPr>
    </w:p>
    <w:tbl>
      <w:tblPr>
        <w:tblStyle w:val="18"/>
        <w:tblW w:w="8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320"/>
        <w:gridCol w:w="1351"/>
        <w:gridCol w:w="4775"/>
        <w:gridCol w:w="6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88" w:type="dxa"/>
            <w:tcBorders>
              <w:top w:val="single" w:color="auto" w:sz="8" w:space="0"/>
            </w:tcBorders>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序号</w:t>
            </w:r>
          </w:p>
        </w:tc>
        <w:tc>
          <w:tcPr>
            <w:tcW w:w="1320" w:type="dxa"/>
            <w:tcBorders>
              <w:top w:val="single" w:color="auto" w:sz="8" w:space="0"/>
            </w:tcBorders>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教学项目</w:t>
            </w:r>
          </w:p>
        </w:tc>
        <w:tc>
          <w:tcPr>
            <w:tcW w:w="1351" w:type="dxa"/>
            <w:tcBorders>
              <w:top w:val="single" w:color="auto" w:sz="8" w:space="0"/>
            </w:tcBorders>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教学内容与教学要求</w:t>
            </w:r>
          </w:p>
        </w:tc>
        <w:tc>
          <w:tcPr>
            <w:tcW w:w="4775" w:type="dxa"/>
            <w:tcBorders>
              <w:top w:val="single" w:color="auto" w:sz="8" w:space="0"/>
            </w:tcBorders>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活动设计</w:t>
            </w:r>
          </w:p>
        </w:tc>
        <w:tc>
          <w:tcPr>
            <w:tcW w:w="646" w:type="dxa"/>
            <w:tcBorders>
              <w:top w:val="single" w:color="auto" w:sz="8" w:space="0"/>
            </w:tcBorders>
            <w:vAlign w:val="center"/>
          </w:tcPr>
          <w:p>
            <w:pPr>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参考课时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488"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1</w:t>
            </w:r>
          </w:p>
        </w:tc>
        <w:tc>
          <w:tcPr>
            <w:tcW w:w="1320"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概述</w:t>
            </w:r>
          </w:p>
        </w:tc>
        <w:tc>
          <w:tcPr>
            <w:tcW w:w="1351" w:type="dxa"/>
            <w:vAlign w:val="center"/>
          </w:tcPr>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电子商务入门、分类、产生和发展</w:t>
            </w:r>
          </w:p>
        </w:tc>
        <w:tc>
          <w:tcPr>
            <w:tcW w:w="4775" w:type="dxa"/>
            <w:vAlign w:val="center"/>
          </w:tcPr>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让学生自行浏览目前常用的购物网站，了解网站的框架和内容</w:t>
            </w:r>
          </w:p>
        </w:tc>
        <w:tc>
          <w:tcPr>
            <w:tcW w:w="646"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8"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2</w:t>
            </w:r>
          </w:p>
        </w:tc>
        <w:tc>
          <w:tcPr>
            <w:tcW w:w="1320"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技术基础</w:t>
            </w:r>
          </w:p>
        </w:tc>
        <w:tc>
          <w:tcPr>
            <w:tcW w:w="1351" w:type="dxa"/>
            <w:vAlign w:val="center"/>
          </w:tcPr>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计算机网络基础知识</w:t>
            </w:r>
          </w:p>
        </w:tc>
        <w:tc>
          <w:tcPr>
            <w:tcW w:w="4775" w:type="dxa"/>
            <w:vAlign w:val="center"/>
          </w:tcPr>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正确掌握Internet基本技术、网络应用、相关软件</w:t>
            </w:r>
          </w:p>
        </w:tc>
        <w:tc>
          <w:tcPr>
            <w:tcW w:w="646"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8"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3</w:t>
            </w:r>
          </w:p>
        </w:tc>
        <w:tc>
          <w:tcPr>
            <w:tcW w:w="1320"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电子商务模式</w:t>
            </w:r>
          </w:p>
        </w:tc>
        <w:tc>
          <w:tcPr>
            <w:tcW w:w="1351" w:type="dxa"/>
            <w:vAlign w:val="center"/>
          </w:tcPr>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B2B、B2C、C2C电子商务模式</w:t>
            </w:r>
          </w:p>
        </w:tc>
        <w:tc>
          <w:tcPr>
            <w:tcW w:w="4775" w:type="dxa"/>
            <w:vAlign w:val="center"/>
          </w:tcPr>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了解网上商城的结构和收益模式，深刻了解C2C模式电子商务的内涵和本质以及该种模式的前台业务流程及后台管理</w:t>
            </w:r>
          </w:p>
        </w:tc>
        <w:tc>
          <w:tcPr>
            <w:tcW w:w="646"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8"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4</w:t>
            </w:r>
          </w:p>
        </w:tc>
        <w:tc>
          <w:tcPr>
            <w:tcW w:w="1320"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电子商务安全</w:t>
            </w:r>
          </w:p>
        </w:tc>
        <w:tc>
          <w:tcPr>
            <w:tcW w:w="1351" w:type="dxa"/>
            <w:vAlign w:val="center"/>
          </w:tcPr>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计算机网络安全、安全技术</w:t>
            </w:r>
          </w:p>
        </w:tc>
        <w:tc>
          <w:tcPr>
            <w:tcW w:w="4775" w:type="dxa"/>
            <w:vAlign w:val="center"/>
          </w:tcPr>
          <w:p>
            <w:pPr>
              <w:pStyle w:val="36"/>
              <w:widowControl/>
              <w:numPr>
                <w:ilvl w:val="0"/>
                <w:numId w:val="0"/>
              </w:numPr>
              <w:tabs>
                <w:tab w:val="clear" w:pos="714"/>
              </w:tabs>
              <w:adjustRightInd w:val="0"/>
              <w:spacing w:line="420" w:lineRule="exact"/>
              <w:rPr>
                <w:rFonts w:ascii="仿宋" w:hAnsi="仿宋" w:eastAsia="仿宋" w:cs="仿宋"/>
                <w:sz w:val="21"/>
                <w:szCs w:val="21"/>
              </w:rPr>
            </w:pPr>
            <w:r>
              <w:rPr>
                <w:rFonts w:hint="eastAsia" w:ascii="仿宋" w:hAnsi="仿宋" w:eastAsia="仿宋" w:cs="仿宋"/>
                <w:sz w:val="21"/>
                <w:szCs w:val="21"/>
              </w:rPr>
              <w:t>理解保证电子商务安全交易的基本需求；掌握解决电子商务安全问题的对策；了解电子商务安全技术体系；理解对称加密技术和非对称加密原理和加密过程；理解电子商务认证中心的职能，理解数字证书的内容、发放、管理理与认证中心的建设</w:t>
            </w:r>
          </w:p>
        </w:tc>
        <w:tc>
          <w:tcPr>
            <w:tcW w:w="646"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8"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5</w:t>
            </w:r>
          </w:p>
        </w:tc>
        <w:tc>
          <w:tcPr>
            <w:tcW w:w="1320"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电子支付</w:t>
            </w:r>
          </w:p>
        </w:tc>
        <w:tc>
          <w:tcPr>
            <w:tcW w:w="1351" w:type="dxa"/>
            <w:vAlign w:val="center"/>
          </w:tcPr>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电子支付工具、网上银行</w:t>
            </w:r>
          </w:p>
        </w:tc>
        <w:tc>
          <w:tcPr>
            <w:tcW w:w="4775" w:type="dxa"/>
            <w:vAlign w:val="center"/>
          </w:tcPr>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掌握信用卡的种类、基本功能、网上信用卡支付参与对象和支付流程；掌握个人网上银行申请的方法、网上支付的流程，能熟练进行网上支付的操作</w:t>
            </w:r>
          </w:p>
        </w:tc>
        <w:tc>
          <w:tcPr>
            <w:tcW w:w="646"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8"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6</w:t>
            </w:r>
          </w:p>
        </w:tc>
        <w:tc>
          <w:tcPr>
            <w:tcW w:w="1320"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网络营销</w:t>
            </w:r>
          </w:p>
        </w:tc>
        <w:tc>
          <w:tcPr>
            <w:tcW w:w="1351" w:type="dxa"/>
            <w:vAlign w:val="center"/>
          </w:tcPr>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网络营销策略、网络营销实例分析</w:t>
            </w:r>
          </w:p>
        </w:tc>
        <w:tc>
          <w:tcPr>
            <w:tcW w:w="4775" w:type="dxa"/>
            <w:vAlign w:val="center"/>
          </w:tcPr>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1.了解网络营销与传统营销的区别、网络营销与电子商务的关系。</w:t>
            </w:r>
          </w:p>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2.了解国际著名公司网络营销经验。</w:t>
            </w:r>
          </w:p>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3.理解网络营销的种类、特点。</w:t>
            </w:r>
          </w:p>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4.理解网络营销的手段（网上市场调研、网络广告、网络公共关系。</w:t>
            </w:r>
          </w:p>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5.理解网络营销策略（产品策略、定价策略、渠道策略、促销策略。</w:t>
            </w:r>
          </w:p>
        </w:tc>
        <w:tc>
          <w:tcPr>
            <w:tcW w:w="646"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8"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7</w:t>
            </w:r>
          </w:p>
        </w:tc>
        <w:tc>
          <w:tcPr>
            <w:tcW w:w="1320"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 xml:space="preserve">电子商务物流 </w:t>
            </w:r>
          </w:p>
        </w:tc>
        <w:tc>
          <w:tcPr>
            <w:tcW w:w="1351" w:type="dxa"/>
            <w:vAlign w:val="center"/>
          </w:tcPr>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电子商务物流模式、电子商务物流配送　</w:t>
            </w:r>
          </w:p>
        </w:tc>
        <w:tc>
          <w:tcPr>
            <w:tcW w:w="4775" w:type="dxa"/>
            <w:vAlign w:val="center"/>
          </w:tcPr>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1.准确掌握物流涵义；了解传统物流与现代物流的比较。2.正确理解电子商务与物流的关系；恰当使用电子商务的物流配送方式。3.了解电子商务对传统物流配送的冲击和影响。4.了解条码技术、无线射频技术GIS和GPS技术及其应用</w:t>
            </w:r>
          </w:p>
        </w:tc>
        <w:tc>
          <w:tcPr>
            <w:tcW w:w="646"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8"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8</w:t>
            </w:r>
          </w:p>
        </w:tc>
        <w:tc>
          <w:tcPr>
            <w:tcW w:w="1320"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电子商务模拟实务</w:t>
            </w:r>
          </w:p>
        </w:tc>
        <w:tc>
          <w:tcPr>
            <w:tcW w:w="1351"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B2B、B2C、C2C</w:t>
            </w:r>
          </w:p>
        </w:tc>
        <w:tc>
          <w:tcPr>
            <w:tcW w:w="4775" w:type="dxa"/>
            <w:vAlign w:val="center"/>
          </w:tcPr>
          <w:p>
            <w:pPr>
              <w:widowControl/>
              <w:adjustRightInd w:val="0"/>
              <w:snapToGrid w:val="0"/>
              <w:spacing w:line="420" w:lineRule="exact"/>
              <w:rPr>
                <w:rFonts w:ascii="仿宋" w:hAnsi="仿宋" w:eastAsia="仿宋" w:cs="仿宋"/>
                <w:szCs w:val="21"/>
              </w:rPr>
            </w:pPr>
            <w:r>
              <w:rPr>
                <w:rFonts w:hint="eastAsia" w:ascii="仿宋" w:hAnsi="仿宋" w:eastAsia="仿宋" w:cs="仿宋"/>
                <w:szCs w:val="21"/>
              </w:rPr>
              <w:t>1.能够在卓越网按交易流程购物。2.体会在B2C网站购物的心情。3.能够在淘宝网按交易流程购物。4.体会在C2C网站购物的心情。</w:t>
            </w:r>
          </w:p>
        </w:tc>
        <w:tc>
          <w:tcPr>
            <w:tcW w:w="646" w:type="dxa"/>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34" w:type="dxa"/>
            <w:gridSpan w:val="4"/>
            <w:tcBorders>
              <w:bottom w:val="single" w:color="auto" w:sz="8" w:space="0"/>
            </w:tcBorders>
            <w:vAlign w:val="center"/>
          </w:tcPr>
          <w:p>
            <w:pPr>
              <w:widowControl/>
              <w:autoSpaceDE w:val="0"/>
              <w:autoSpaceDN w:val="0"/>
              <w:adjustRightInd w:val="0"/>
              <w:snapToGrid w:val="0"/>
              <w:spacing w:line="420" w:lineRule="exact"/>
              <w:jc w:val="center"/>
              <w:rPr>
                <w:rFonts w:ascii="仿宋" w:hAnsi="仿宋" w:eastAsia="仿宋" w:cs="仿宋"/>
                <w:szCs w:val="21"/>
              </w:rPr>
            </w:pPr>
            <w:r>
              <w:rPr>
                <w:rFonts w:hint="eastAsia" w:ascii="仿宋" w:hAnsi="仿宋" w:eastAsia="仿宋" w:cs="仿宋"/>
                <w:szCs w:val="21"/>
              </w:rPr>
              <w:t>合计</w:t>
            </w:r>
          </w:p>
        </w:tc>
        <w:tc>
          <w:tcPr>
            <w:tcW w:w="646" w:type="dxa"/>
            <w:tcBorders>
              <w:bottom w:val="single" w:color="auto" w:sz="8" w:space="0"/>
            </w:tcBorders>
            <w:vAlign w:val="center"/>
          </w:tcPr>
          <w:p>
            <w:pPr>
              <w:widowControl/>
              <w:adjustRightInd w:val="0"/>
              <w:snapToGrid w:val="0"/>
              <w:spacing w:line="420" w:lineRule="exact"/>
              <w:jc w:val="center"/>
              <w:rPr>
                <w:rFonts w:ascii="仿宋" w:hAnsi="仿宋" w:eastAsia="仿宋" w:cs="仿宋"/>
                <w:szCs w:val="21"/>
              </w:rPr>
            </w:pPr>
            <w:r>
              <w:rPr>
                <w:rFonts w:hint="eastAsia" w:ascii="仿宋" w:hAnsi="仿宋" w:eastAsia="仿宋" w:cs="仿宋"/>
                <w:szCs w:val="21"/>
              </w:rPr>
              <w:t>72</w:t>
            </w:r>
          </w:p>
        </w:tc>
      </w:tr>
    </w:tbl>
    <w:p>
      <w:pPr>
        <w:adjustRightInd w:val="0"/>
        <w:snapToGrid w:val="0"/>
        <w:spacing w:line="520" w:lineRule="exact"/>
        <w:ind w:firstLine="562" w:firstLineChars="200"/>
        <w:rPr>
          <w:rFonts w:ascii="仿宋" w:hAnsi="仿宋" w:eastAsia="仿宋" w:cs="仿宋"/>
          <w:b/>
          <w:bCs/>
          <w:sz w:val="28"/>
          <w:szCs w:val="28"/>
        </w:rPr>
      </w:pPr>
    </w:p>
    <w:p>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六、教学建议</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1.教学方法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采取项目教学法、模拟教学、实战演练、案例分析、小组合作学习等灵活多样的教学方法，以工作任务为出发点来激发学生的学习兴趣，培养学生分析问题、解决问题的能力和实际操作能力。教学中注意创设教育情景，采取理论实践一体化教学模式。在上课的过程中，穿插着几种教学方法，达到很好的效果，学生反馈优。</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2.评价方法</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（1）考核方式</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学习评价宜以过程评价和目标评价相结合，注重实践性引导，过程评价以鼓励为主。过程考核主要在教学过程中对学生的出勤情况、学习态度、上机操作、课堂讨论、课后作业等情况进行的评价；目标考核是在整个课程结束时，对学生在知识和技能的整体掌握情况的评价。</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（2）考核比例及要求</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平时成绩占20%。主要包括对出勤情况、课堂提问、讨论、作业等情况进行评价。</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技能测试占40%。上机实验成绩根据学生完成实验内容及出勤情况，由指导教师给出成绩。</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期末考试成绩占40%。采用闭卷形式，建试题库，从试题库随机抽取试题。生成试卷包括选择题、判断题、简答题、论述题等标准化题型，由教师审阅判分。</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3.教学条件</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多媒体教室及电子商务软件实训室。</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4.教材编选</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教材选择突出以下特色：突出能力本位；实践性、应用性；高层次性、职业性、可衔接性等。可从初次接触电子商务的学生视野出发，遵从学生的认知规律，以“看一看什么是电子商务”、“用一用什么是电子商务”和“做一做如何开展电子商务”逻辑进行教材编写。希望同学们通过对教材的学习，引起他们继续学习电子商务知识的浓厚兴趣。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（2）教材使用：电子商务应用与运营，中国人民大学出版社。</w:t>
      </w:r>
    </w:p>
    <w:p>
      <w:pPr>
        <w:pStyle w:val="2"/>
        <w:adjustRightInd w:val="0"/>
        <w:snapToGrid w:val="0"/>
        <w:spacing w:before="312" w:after="312" w:line="480" w:lineRule="exact"/>
        <w:rPr>
          <w:rFonts w:hint="eastAsia" w:ascii="仿宋" w:hAnsi="仿宋" w:eastAsia="仿宋" w:cs="仿宋_GB2312"/>
          <w:b/>
          <w:sz w:val="36"/>
          <w:szCs w:val="28"/>
        </w:rPr>
      </w:pPr>
    </w:p>
    <w:p>
      <w:pPr>
        <w:pStyle w:val="2"/>
        <w:adjustRightInd w:val="0"/>
        <w:snapToGrid w:val="0"/>
        <w:spacing w:before="312" w:after="312" w:line="480" w:lineRule="exact"/>
        <w:rPr>
          <w:rFonts w:ascii="仿宋_GB2312" w:hAnsi="仿宋_GB2312" w:eastAsia="仿宋_GB2312" w:cs="仿宋_GB2312"/>
          <w:b/>
          <w:sz w:val="36"/>
          <w:szCs w:val="28"/>
        </w:rPr>
      </w:pPr>
      <w:r>
        <w:rPr>
          <w:rFonts w:hint="eastAsia" w:ascii="仿宋" w:hAnsi="仿宋" w:eastAsia="仿宋" w:cs="仿宋_GB2312"/>
          <w:b/>
          <w:sz w:val="36"/>
          <w:szCs w:val="28"/>
        </w:rPr>
        <w:t>《沙盘模拟企业经营实训》标准</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一、课程性质与任务</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本课程是中等职业教育电子商务专业的一门专业技能课程。通过企业运营的所有关键环节包括战略规划、资金筹集、市场营销、产品研发、生产组织、物资采购、设备投资与改造、财务核算与管理等几个部分的模拟来培养学生团队精神和经营管理能力、财务预算能力、财务分析能力等管理能力。</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二、课程教学目标</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 xml:space="preserve">（一）知识目标 </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掌握战略规划、资金筹集、市场营销、产品研发、生产组织、物资采购、设备投资与改造、财务核算与管理等相关知识。</w:t>
      </w:r>
    </w:p>
    <w:p>
      <w:pPr>
        <w:spacing w:line="480" w:lineRule="exact"/>
        <w:ind w:firstLine="562" w:firstLineChars="200"/>
        <w:contextualSpacing/>
        <w:rPr>
          <w:rFonts w:ascii="仿宋" w:hAnsi="仿宋" w:eastAsia="仿宋" w:cs="仿宋_GB2312"/>
          <w:sz w:val="28"/>
          <w:szCs w:val="28"/>
        </w:rPr>
      </w:pPr>
      <w:r>
        <w:rPr>
          <w:rFonts w:hint="eastAsia" w:ascii="仿宋" w:hAnsi="仿宋" w:eastAsia="仿宋" w:cs="仿宋_GB2312"/>
          <w:b/>
          <w:sz w:val="28"/>
          <w:szCs w:val="28"/>
        </w:rPr>
        <w:t>（二）能力目标</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1.具备企业不同管理岗位运营的能力。</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2.具备阅读和分析财务报表的技术和能力。</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3.具备项目管理的能力。</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4.具备商务谈判的能力。</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5.具备处理企业危机的能力。</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（三）素质目标</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1.具备团队合作和经营管理综合素质。</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2.具有良好的心理素质和克服困难的品质；</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3.具有创新创业精神。</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三、参考学时</w:t>
      </w:r>
    </w:p>
    <w:p>
      <w:pPr>
        <w:spacing w:line="480" w:lineRule="exact"/>
        <w:ind w:firstLine="1120" w:firstLineChars="400"/>
        <w:contextualSpacing/>
        <w:rPr>
          <w:rFonts w:ascii="仿宋" w:hAnsi="仿宋" w:eastAsia="仿宋" w:cs="仿宋_GB2312"/>
          <w:sz w:val="28"/>
          <w:szCs w:val="28"/>
        </w:rPr>
      </w:pPr>
      <w:r>
        <w:rPr>
          <w:rFonts w:hint="eastAsia" w:ascii="仿宋" w:hAnsi="仿宋" w:eastAsia="仿宋" w:cs="仿宋_GB2312"/>
          <w:sz w:val="28"/>
          <w:szCs w:val="28"/>
        </w:rPr>
        <w:t>72学时。</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四、课程学分</w:t>
      </w:r>
    </w:p>
    <w:p>
      <w:pPr>
        <w:spacing w:line="480" w:lineRule="exact"/>
        <w:ind w:firstLine="1120" w:firstLineChars="400"/>
        <w:contextualSpacing/>
        <w:rPr>
          <w:rFonts w:ascii="仿宋" w:hAnsi="仿宋" w:eastAsia="仿宋" w:cs="仿宋_GB2312"/>
          <w:sz w:val="28"/>
          <w:szCs w:val="28"/>
        </w:rPr>
      </w:pPr>
      <w:r>
        <w:rPr>
          <w:rFonts w:hint="eastAsia" w:ascii="仿宋" w:hAnsi="仿宋" w:eastAsia="仿宋" w:cs="仿宋_GB2312"/>
          <w:sz w:val="28"/>
          <w:szCs w:val="28"/>
        </w:rPr>
        <w:t>4学分。</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五、课程内容和要求</w:t>
      </w:r>
    </w:p>
    <w:tbl>
      <w:tblPr>
        <w:tblStyle w:val="18"/>
        <w:tblW w:w="92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51"/>
        <w:gridCol w:w="1275"/>
        <w:gridCol w:w="2560"/>
        <w:gridCol w:w="3686"/>
        <w:gridCol w:w="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tblHeader/>
          <w:jc w:val="center"/>
        </w:trPr>
        <w:tc>
          <w:tcPr>
            <w:tcW w:w="751" w:type="dxa"/>
            <w:shd w:val="clear" w:color="auto" w:fill="FFFFFF"/>
            <w:tcMar>
              <w:top w:w="0" w:type="dxa"/>
              <w:left w:w="108" w:type="dxa"/>
              <w:bottom w:w="0" w:type="dxa"/>
              <w:right w:w="108" w:type="dxa"/>
            </w:tcMar>
            <w:vAlign w:val="center"/>
          </w:tcPr>
          <w:p>
            <w:pPr>
              <w:spacing w:line="52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序号</w:t>
            </w:r>
          </w:p>
        </w:tc>
        <w:tc>
          <w:tcPr>
            <w:tcW w:w="1275" w:type="dxa"/>
            <w:shd w:val="clear" w:color="auto" w:fill="FFFFFF"/>
            <w:tcMar>
              <w:top w:w="0" w:type="dxa"/>
              <w:left w:w="108" w:type="dxa"/>
              <w:bottom w:w="0" w:type="dxa"/>
              <w:right w:w="108" w:type="dxa"/>
            </w:tcMar>
            <w:vAlign w:val="center"/>
          </w:tcPr>
          <w:p>
            <w:pPr>
              <w:spacing w:line="52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教学</w:t>
            </w:r>
          </w:p>
          <w:p>
            <w:pPr>
              <w:spacing w:line="52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项目</w:t>
            </w:r>
          </w:p>
        </w:tc>
        <w:tc>
          <w:tcPr>
            <w:tcW w:w="2560" w:type="dxa"/>
            <w:shd w:val="clear" w:color="auto" w:fill="FFFFFF"/>
            <w:tcMar>
              <w:top w:w="0" w:type="dxa"/>
              <w:left w:w="108" w:type="dxa"/>
              <w:bottom w:w="0" w:type="dxa"/>
              <w:right w:w="108" w:type="dxa"/>
            </w:tcMar>
            <w:vAlign w:val="center"/>
          </w:tcPr>
          <w:p>
            <w:pPr>
              <w:spacing w:line="52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教学内容与</w:t>
            </w:r>
          </w:p>
          <w:p>
            <w:pPr>
              <w:spacing w:line="52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教学要求</w:t>
            </w:r>
          </w:p>
        </w:tc>
        <w:tc>
          <w:tcPr>
            <w:tcW w:w="3686" w:type="dxa"/>
            <w:shd w:val="clear" w:color="auto" w:fill="FFFFFF"/>
            <w:tcMar>
              <w:top w:w="0" w:type="dxa"/>
              <w:left w:w="108" w:type="dxa"/>
              <w:bottom w:w="0" w:type="dxa"/>
              <w:right w:w="108" w:type="dxa"/>
            </w:tcMar>
            <w:vAlign w:val="center"/>
          </w:tcPr>
          <w:p>
            <w:pPr>
              <w:spacing w:line="52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活动设计建议</w:t>
            </w:r>
          </w:p>
        </w:tc>
        <w:tc>
          <w:tcPr>
            <w:tcW w:w="984" w:type="dxa"/>
            <w:shd w:val="clear" w:color="auto" w:fill="FFFFFF"/>
            <w:tcMar>
              <w:top w:w="0" w:type="dxa"/>
              <w:left w:w="108" w:type="dxa"/>
              <w:bottom w:w="0" w:type="dxa"/>
              <w:right w:w="108" w:type="dxa"/>
            </w:tcMar>
            <w:vAlign w:val="center"/>
          </w:tcPr>
          <w:p>
            <w:pPr>
              <w:spacing w:line="52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参考课时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751" w:type="dxa"/>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1</w:t>
            </w:r>
          </w:p>
        </w:tc>
        <w:tc>
          <w:tcPr>
            <w:tcW w:w="1275" w:type="dxa"/>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模拟企业介绍</w:t>
            </w:r>
          </w:p>
        </w:tc>
        <w:tc>
          <w:tcPr>
            <w:tcW w:w="2560" w:type="dxa"/>
            <w:tcMar>
              <w:top w:w="0" w:type="dxa"/>
              <w:left w:w="108" w:type="dxa"/>
              <w:bottom w:w="0" w:type="dxa"/>
              <w:right w:w="108" w:type="dxa"/>
            </w:tcMar>
            <w:vAlign w:val="top"/>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 w:hAnsi="仿宋" w:eastAsia="仿宋" w:cs="仿宋_GB2312"/>
                <w:color w:val="000000"/>
                <w:szCs w:val="21"/>
              </w:rPr>
            </w:pPr>
            <w:r>
              <w:rPr>
                <w:rFonts w:hint="eastAsia" w:ascii="仿宋" w:hAnsi="仿宋" w:eastAsia="仿宋" w:cs="仿宋_GB2312"/>
                <w:color w:val="000000"/>
                <w:szCs w:val="21"/>
              </w:rPr>
              <w:t>了解模拟企业运营规则、市场预测分析</w:t>
            </w:r>
          </w:p>
        </w:tc>
        <w:tc>
          <w:tcPr>
            <w:tcW w:w="3686" w:type="dxa"/>
            <w:tcMar>
              <w:top w:w="0" w:type="dxa"/>
              <w:left w:w="108" w:type="dxa"/>
              <w:bottom w:w="0" w:type="dxa"/>
              <w:right w:w="108" w:type="dxa"/>
            </w:tcMar>
            <w:vAlign w:val="top"/>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 w:hAnsi="仿宋" w:eastAsia="仿宋" w:cs="仿宋_GB2312"/>
                <w:color w:val="000000"/>
                <w:szCs w:val="21"/>
              </w:rPr>
            </w:pPr>
            <w:r>
              <w:rPr>
                <w:rFonts w:hint="eastAsia" w:ascii="仿宋" w:hAnsi="仿宋" w:eastAsia="仿宋" w:cs="仿宋_GB2312"/>
                <w:color w:val="000000"/>
                <w:szCs w:val="21"/>
              </w:rPr>
              <w:t>采用展示法、视频教学法展示掌握模拟企业总体情况，</w:t>
            </w:r>
          </w:p>
        </w:tc>
        <w:tc>
          <w:tcPr>
            <w:tcW w:w="984" w:type="dxa"/>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751" w:type="dxa"/>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2</w:t>
            </w:r>
          </w:p>
        </w:tc>
        <w:tc>
          <w:tcPr>
            <w:tcW w:w="1275" w:type="dxa"/>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模拟企业演示年运营</w:t>
            </w:r>
          </w:p>
        </w:tc>
        <w:tc>
          <w:tcPr>
            <w:tcW w:w="2560" w:type="dxa"/>
            <w:tcMar>
              <w:top w:w="0" w:type="dxa"/>
              <w:left w:w="108" w:type="dxa"/>
              <w:bottom w:w="0" w:type="dxa"/>
              <w:right w:w="108" w:type="dxa"/>
            </w:tcMar>
            <w:vAlign w:val="top"/>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 w:hAnsi="仿宋" w:eastAsia="仿宋" w:cs="仿宋_GB2312"/>
                <w:color w:val="000000"/>
                <w:szCs w:val="21"/>
              </w:rPr>
            </w:pPr>
            <w:r>
              <w:rPr>
                <w:rFonts w:hint="eastAsia" w:ascii="仿宋" w:hAnsi="仿宋" w:eastAsia="仿宋" w:cs="仿宋_GB2312"/>
                <w:color w:val="000000"/>
                <w:szCs w:val="21"/>
              </w:rPr>
              <w:t>讲解模拟企业，演示年运营</w:t>
            </w:r>
          </w:p>
        </w:tc>
        <w:tc>
          <w:tcPr>
            <w:tcW w:w="3686" w:type="dxa"/>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通过视频演示，小组讨论分析模拟企业的年运营</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 w:hAnsi="仿宋" w:eastAsia="仿宋" w:cs="仿宋_GB2312"/>
                <w:color w:val="000000"/>
                <w:szCs w:val="21"/>
              </w:rPr>
            </w:pPr>
          </w:p>
        </w:tc>
        <w:tc>
          <w:tcPr>
            <w:tcW w:w="984" w:type="dxa"/>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751" w:type="dxa"/>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3</w:t>
            </w:r>
          </w:p>
        </w:tc>
        <w:tc>
          <w:tcPr>
            <w:tcW w:w="1275" w:type="dxa"/>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模拟企业五年运营</w:t>
            </w:r>
          </w:p>
        </w:tc>
        <w:tc>
          <w:tcPr>
            <w:tcW w:w="2560" w:type="dxa"/>
            <w:tcMar>
              <w:top w:w="0" w:type="dxa"/>
              <w:left w:w="108" w:type="dxa"/>
              <w:bottom w:w="0" w:type="dxa"/>
              <w:right w:w="108" w:type="dxa"/>
            </w:tcMar>
            <w:vAlign w:val="top"/>
          </w:tcPr>
          <w:p>
            <w:pPr>
              <w:pStyle w:val="6"/>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rPr>
                <w:rFonts w:ascii="仿宋" w:hAnsi="仿宋" w:eastAsia="仿宋" w:cs="仿宋_GB2312"/>
                <w:color w:val="000000"/>
                <w:kern w:val="0"/>
                <w:szCs w:val="21"/>
              </w:rPr>
            </w:pPr>
            <w:r>
              <w:rPr>
                <w:rFonts w:hint="eastAsia" w:ascii="仿宋" w:hAnsi="仿宋" w:eastAsia="仿宋" w:cs="仿宋_GB2312"/>
                <w:color w:val="000000"/>
                <w:kern w:val="0"/>
                <w:szCs w:val="21"/>
              </w:rPr>
              <w:t>指导企业五年运营</w:t>
            </w:r>
          </w:p>
        </w:tc>
        <w:tc>
          <w:tcPr>
            <w:tcW w:w="3686" w:type="dxa"/>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通过小组对抗法，竞争法模拟企业五年运营，使学生对运营结果互相对比评价</w:t>
            </w:r>
          </w:p>
        </w:tc>
        <w:tc>
          <w:tcPr>
            <w:tcW w:w="984" w:type="dxa"/>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751" w:type="dxa"/>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4</w:t>
            </w:r>
          </w:p>
        </w:tc>
        <w:tc>
          <w:tcPr>
            <w:tcW w:w="1275" w:type="dxa"/>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模拟企业五年运营总结</w:t>
            </w:r>
          </w:p>
        </w:tc>
        <w:tc>
          <w:tcPr>
            <w:tcW w:w="2560" w:type="dxa"/>
            <w:tcMar>
              <w:top w:w="0" w:type="dxa"/>
              <w:left w:w="108" w:type="dxa"/>
              <w:bottom w:w="0" w:type="dxa"/>
              <w:right w:w="108" w:type="dxa"/>
            </w:tcMar>
            <w:vAlign w:val="top"/>
          </w:tcPr>
          <w:p>
            <w:pPr>
              <w:pStyle w:val="6"/>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rPr>
                <w:rFonts w:ascii="仿宋" w:hAnsi="仿宋" w:eastAsia="仿宋" w:cs="仿宋_GB2312"/>
                <w:color w:val="000000"/>
                <w:kern w:val="0"/>
                <w:szCs w:val="21"/>
              </w:rPr>
            </w:pPr>
            <w:r>
              <w:rPr>
                <w:rFonts w:hint="eastAsia" w:ascii="仿宋" w:hAnsi="仿宋" w:eastAsia="仿宋" w:cs="仿宋_GB2312"/>
                <w:color w:val="000000"/>
                <w:kern w:val="0"/>
                <w:szCs w:val="21"/>
              </w:rPr>
              <w:t>总结模拟企业五年运营情况</w:t>
            </w:r>
          </w:p>
        </w:tc>
        <w:tc>
          <w:tcPr>
            <w:tcW w:w="3686" w:type="dxa"/>
            <w:tcMar>
              <w:top w:w="0" w:type="dxa"/>
              <w:left w:w="108" w:type="dxa"/>
              <w:bottom w:w="0" w:type="dxa"/>
              <w:right w:w="108" w:type="dxa"/>
            </w:tcMar>
            <w:vAlign w:val="top"/>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 w:hAnsi="仿宋" w:eastAsia="仿宋" w:cs="仿宋_GB2312"/>
                <w:color w:val="000000"/>
                <w:szCs w:val="21"/>
              </w:rPr>
            </w:pPr>
            <w:r>
              <w:rPr>
                <w:rFonts w:hint="eastAsia" w:ascii="仿宋" w:hAnsi="仿宋" w:eastAsia="仿宋" w:cs="仿宋_GB2312"/>
                <w:color w:val="000000"/>
                <w:szCs w:val="21"/>
              </w:rPr>
              <w:t>由各组分别总结模拟企业五年运营情况，教师进行点评，体现了以学生为主，教师为辅的教学模式</w:t>
            </w:r>
          </w:p>
        </w:tc>
        <w:tc>
          <w:tcPr>
            <w:tcW w:w="984" w:type="dxa"/>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8272" w:type="dxa"/>
            <w:gridSpan w:val="4"/>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合计</w:t>
            </w:r>
          </w:p>
        </w:tc>
        <w:tc>
          <w:tcPr>
            <w:tcW w:w="984" w:type="dxa"/>
            <w:tcMar>
              <w:top w:w="0" w:type="dxa"/>
              <w:left w:w="108" w:type="dxa"/>
              <w:bottom w:w="0" w:type="dxa"/>
              <w:right w:w="108" w:type="dxa"/>
            </w:tcMar>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仿宋" w:hAnsi="仿宋" w:eastAsia="仿宋" w:cs="仿宋_GB2312"/>
                <w:szCs w:val="21"/>
              </w:rPr>
            </w:pPr>
            <w:r>
              <w:rPr>
                <w:rFonts w:hint="eastAsia" w:ascii="仿宋" w:hAnsi="仿宋" w:eastAsia="仿宋" w:cs="仿宋_GB2312"/>
                <w:szCs w:val="21"/>
              </w:rPr>
              <w:t>72</w:t>
            </w:r>
          </w:p>
        </w:tc>
      </w:tr>
    </w:tbl>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六、教学建议</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（一）教学方法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1.直观教学法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借助视频录像、多媒体等手段辅助教学，教师通过实例分析等各种直观的方法进行讲授和示范，讲练结合，达到理论与实践的有机结合，实现技能的提升。</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2.小组对抗法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教师设定项目或任务，学生分组讨论探究，小组之间展开竞争，小组内部相互协作，既可以让小组成员有充分的发言机会，又可以考察成员的团队合作精神、攻击性等特征，提高学生学习的积极主动性。</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3.案例分析法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通过剖析典型的创业案例，让学生把所学习的理论知识运用于 “实践活动”中，以提高学生发现、分析和解决实际问题能力。</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（二）评价方法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1.通过学生自评、互评和教师评价相结合评价方法，实现评价主体多元化。</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2.过程考评与结果考评（课程考评）相结合的方法，强调过程考评的重要性。过程考评占50分，结果考评占50分。</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（三）教学条件</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1.多媒体教学环境</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制作《企业沙盘》多媒体课件，将信息技术和传统教学手段有机结合，通过大量动画、视频及图片展示，使教学内容更加生动、直观。</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2.网络教学环境</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通过课程网站，为学生提供了一个良好的在线学习环境，对教学内容起到了补充和拓展作用。学生可以利用课程网站提供的大量教学资源如课件、动画、视频、操作手册等，进行自主学习，了解其他审计的相关知识和操作流程，还可以利用在线测试检验学习效果。利用交流栏目，师生可以相互沟通，帮助学生解决自主学习以及练习、测试中可能出现的问题。</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3.实践条件</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建设沙盘实训室，并安装沙盘操作软件。建立不同规模行业企业实训基地，满足学生参观、集中学习的需要。</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（四）教材编选</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1.教材编写应以本课程标准为基本依据。</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2.教材应充分体现工作过程导向的课程设计思想。</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3.教材应突出实用性，将专业知识与生活中的实际应用结合。</w:t>
      </w:r>
    </w:p>
    <w:p>
      <w:pPr>
        <w:pStyle w:val="2"/>
        <w:adjustRightInd w:val="0"/>
        <w:snapToGrid w:val="0"/>
        <w:spacing w:before="312" w:after="312" w:line="480" w:lineRule="exact"/>
        <w:ind w:firstLine="723" w:firstLineChars="200"/>
        <w:rPr>
          <w:rFonts w:hint="eastAsia" w:ascii="仿宋" w:hAnsi="仿宋" w:eastAsia="仿宋" w:cs="仿宋_GB2312"/>
          <w:b/>
          <w:sz w:val="36"/>
          <w:szCs w:val="28"/>
        </w:rPr>
      </w:pPr>
    </w:p>
    <w:p>
      <w:pPr>
        <w:pStyle w:val="2"/>
        <w:adjustRightInd w:val="0"/>
        <w:snapToGrid w:val="0"/>
        <w:spacing w:before="312" w:after="312" w:line="480" w:lineRule="exact"/>
        <w:ind w:firstLine="723" w:firstLineChars="200"/>
        <w:rPr>
          <w:rFonts w:ascii="仿宋" w:hAnsi="仿宋" w:eastAsia="仿宋" w:cs="仿宋_GB2312"/>
          <w:b/>
          <w:sz w:val="36"/>
          <w:szCs w:val="28"/>
        </w:rPr>
      </w:pPr>
      <w:r>
        <w:rPr>
          <w:rFonts w:hint="eastAsia" w:ascii="仿宋" w:hAnsi="仿宋" w:eastAsia="仿宋" w:cs="仿宋_GB2312"/>
          <w:b/>
          <w:sz w:val="36"/>
          <w:szCs w:val="28"/>
        </w:rPr>
        <w:t>《经济应用文》课程标准</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一、课程性质与任务</w:t>
      </w:r>
    </w:p>
    <w:p>
      <w:pPr>
        <w:spacing w:line="480" w:lineRule="exact"/>
        <w:ind w:firstLine="560" w:firstLineChars="200"/>
        <w:contextualSpacing/>
        <w:rPr>
          <w:rFonts w:hint="eastAsia" w:ascii="仿宋" w:hAnsi="仿宋" w:eastAsia="仿宋" w:cs="仿宋_GB2312"/>
          <w:sz w:val="28"/>
          <w:szCs w:val="28"/>
          <w:lang w:eastAsia="zh-CN"/>
        </w:rPr>
      </w:pPr>
      <w:r>
        <w:rPr>
          <w:rFonts w:hint="eastAsia" w:ascii="仿宋" w:hAnsi="仿宋" w:eastAsia="仿宋" w:cs="仿宋_GB2312"/>
          <w:sz w:val="28"/>
          <w:szCs w:val="28"/>
        </w:rPr>
        <w:t xml:space="preserve">本课程旨在着重提高学生写作应用文能力，是电子商务专业的专业技能选修课，使学生掌握有关专业文体的实际用途及其写作知识和一般方法，获取必备的专业写作能力和文章分析与处理能力，使其总体水平得到一定程度的提高，并为写好毕业论文和从事学术研究做好充分的知识准备。应用文是人们在日常生活、学习、工作和公务活动中经常使用，有直接社会效用的文书，它是人们交流思想，互通情况、解决问题、处理公务的工具 。应用文写作是研究实用文内部规律和实用文写作规律的科学，是国家教育部规定的为普通高校学生开设的公共必修课。它是一门实践性很强的课程 ，也是在学生经过普通高中或中职的语文课教学，具备了相应的语文写作能力的基础上开设的的一门公共基础课。 </w:t>
      </w:r>
    </w:p>
    <w:p>
      <w:pPr>
        <w:spacing w:line="480" w:lineRule="exact"/>
        <w:ind w:firstLine="560" w:firstLineChars="200"/>
        <w:contextualSpacing/>
        <w:rPr>
          <w:rFonts w:ascii="仿宋" w:hAnsi="仿宋" w:eastAsia="仿宋" w:cs="仿宋_GB2312"/>
          <w:b/>
          <w:sz w:val="28"/>
          <w:szCs w:val="28"/>
        </w:rPr>
      </w:pPr>
      <w:r>
        <w:rPr>
          <w:rFonts w:hint="eastAsia" w:ascii="仿宋" w:hAnsi="仿宋" w:eastAsia="仿宋" w:cs="仿宋_GB2312"/>
          <w:sz w:val="28"/>
          <w:szCs w:val="28"/>
        </w:rPr>
        <w:t xml:space="preserve">   </w:t>
      </w:r>
      <w:r>
        <w:rPr>
          <w:rFonts w:hint="eastAsia" w:ascii="仿宋" w:hAnsi="仿宋" w:eastAsia="仿宋" w:cs="仿宋_GB2312"/>
          <w:b/>
          <w:sz w:val="28"/>
          <w:szCs w:val="28"/>
        </w:rPr>
        <w:t>二、课程教学目标</w:t>
      </w:r>
    </w:p>
    <w:p>
      <w:pPr>
        <w:spacing w:line="480" w:lineRule="exact"/>
        <w:ind w:firstLine="560" w:firstLineChars="200"/>
        <w:contextualSpacing/>
        <w:rPr>
          <w:rFonts w:ascii="仿宋" w:hAnsi="仿宋" w:eastAsia="仿宋" w:cs="仿宋_GB2312"/>
          <w:sz w:val="28"/>
          <w:szCs w:val="28"/>
        </w:rPr>
      </w:pPr>
      <w:r>
        <w:rPr>
          <w:rFonts w:hint="eastAsia" w:eastAsia="仿宋"/>
          <w:sz w:val="28"/>
          <w:szCs w:val="28"/>
        </w:rPr>
        <w:t>（一）</w:t>
      </w:r>
      <w:r>
        <w:rPr>
          <w:rFonts w:hint="eastAsia" w:ascii="仿宋" w:hAnsi="仿宋" w:eastAsia="仿宋" w:cs="仿宋_GB2312"/>
          <w:sz w:val="28"/>
          <w:szCs w:val="28"/>
        </w:rPr>
        <w:t>总体目标</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通过讲授与训练，学生能系统了解应用写作的基本知识，基本方法。能较熟练地掌握专科应用型人才所必备的应用写作技能，能写出主旨明确、详略得当，结构合理、语言得体、格式规范的常用经济应用文。</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（二）能力目标</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1.了解经济应用文的概念、特点、作用、种类，掌握写作的基本要求。</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2.了解、熟悉公告、通告、通知、通报报告、请示、批复、函、决定、会议纪要等行政文书的特点、体式和写作要求；掌握公告、通告、通知、通报的区别、格式和写作技巧；练习写作行政公文。</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3.了解书信、条据、启事、声明、海报等日用类经济文书的特点、格式和写作要求，掌握这几种文书的写作技巧，重点练习写作条据和启事。</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4.了解计划、总结、调查报告、述职报告、简报、规章制度的作用、特点和写作要求，掌握几种事务性文书的写作格式和要求，掌握总结和述职报告的区别，训练写作计划、总结和述职报告。</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5.了解市场调查报告、市场预测报告、经济合同、招投标书的作用、内容和写作要求，掌握市场调查和预测的方法，掌握经济合同的写作要素，掌握几种文书的写作格式和写作要求，练习写作市场调查报告和经济合同。</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6.了解财务分析报告的内容、分析方法，了解审计报告的内容和写作方法，了解起诉状、答辩状、上诉状、反诉状的写作目的和写作要求，掌握财务分析报告的写作方法和几种诉讼文书的区别。练习写作四种诉讼文书。</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7.了解广告、说明书、经济简报、经济新闻和公司介绍的作用、写作要求和特点，掌握几种经济活动文书写作的技巧和要求，训练写作广告、产品说明书、经济新闻和公司介绍。</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8.了解经济论文的写作要求和特点，了解毕业论文的写作要求和特点，掌握论文写作的结构、内容要求，规范学术论文的写作。</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三、参考学时</w:t>
      </w:r>
    </w:p>
    <w:p>
      <w:pPr>
        <w:spacing w:line="480" w:lineRule="exact"/>
        <w:ind w:firstLine="1120" w:firstLineChars="400"/>
        <w:contextualSpacing/>
        <w:rPr>
          <w:rFonts w:ascii="仿宋" w:hAnsi="仿宋" w:eastAsia="仿宋" w:cs="仿宋_GB2312"/>
          <w:sz w:val="28"/>
          <w:szCs w:val="28"/>
        </w:rPr>
      </w:pPr>
      <w:r>
        <w:rPr>
          <w:rFonts w:hint="eastAsia" w:ascii="仿宋" w:hAnsi="仿宋" w:eastAsia="仿宋" w:cs="仿宋_GB2312"/>
          <w:sz w:val="28"/>
          <w:szCs w:val="28"/>
        </w:rPr>
        <w:t>18学时</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四、课程学分</w:t>
      </w:r>
    </w:p>
    <w:p>
      <w:pPr>
        <w:spacing w:line="480" w:lineRule="exact"/>
        <w:ind w:firstLine="1120" w:firstLineChars="400"/>
        <w:contextualSpacing/>
        <w:rPr>
          <w:rFonts w:ascii="仿宋" w:hAnsi="仿宋" w:eastAsia="仿宋" w:cs="仿宋_GB2312"/>
          <w:sz w:val="28"/>
          <w:szCs w:val="28"/>
        </w:rPr>
      </w:pPr>
      <w:r>
        <w:rPr>
          <w:rFonts w:hint="eastAsia" w:ascii="仿宋" w:hAnsi="仿宋" w:eastAsia="仿宋" w:cs="仿宋_GB2312"/>
          <w:sz w:val="28"/>
          <w:szCs w:val="28"/>
        </w:rPr>
        <w:t>1学分</w:t>
      </w:r>
    </w:p>
    <w:p>
      <w:pPr>
        <w:numPr>
          <w:ilvl w:val="0"/>
          <w:numId w:val="10"/>
        </w:num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课程内容和要求</w:t>
      </w:r>
    </w:p>
    <w:p>
      <w:pPr>
        <w:spacing w:line="480" w:lineRule="exact"/>
        <w:contextualSpacing/>
        <w:rPr>
          <w:rFonts w:ascii="仿宋" w:hAnsi="仿宋" w:eastAsia="仿宋" w:cs="仿宋_GB2312"/>
          <w:b/>
          <w:sz w:val="28"/>
          <w:szCs w:val="28"/>
        </w:rPr>
      </w:pPr>
    </w:p>
    <w:tbl>
      <w:tblPr>
        <w:tblStyle w:val="18"/>
        <w:tblW w:w="871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65"/>
        <w:gridCol w:w="795"/>
        <w:gridCol w:w="3345"/>
        <w:gridCol w:w="3288"/>
        <w:gridCol w:w="71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blHeader/>
          <w:jc w:val="center"/>
        </w:trPr>
        <w:tc>
          <w:tcPr>
            <w:tcW w:w="5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2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序号</w:t>
            </w:r>
          </w:p>
        </w:tc>
        <w:tc>
          <w:tcPr>
            <w:tcW w:w="7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2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教学</w:t>
            </w:r>
          </w:p>
          <w:p>
            <w:pPr>
              <w:spacing w:line="52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项目</w:t>
            </w:r>
          </w:p>
        </w:tc>
        <w:tc>
          <w:tcPr>
            <w:tcW w:w="33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2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教学内容与教学要求</w:t>
            </w:r>
          </w:p>
        </w:tc>
        <w:tc>
          <w:tcPr>
            <w:tcW w:w="32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20" w:lineRule="exact"/>
              <w:ind w:firstLine="480"/>
              <w:jc w:val="center"/>
              <w:rPr>
                <w:rFonts w:ascii="仿宋" w:hAnsi="仿宋" w:eastAsia="仿宋" w:cs="仿宋_GB2312"/>
                <w:bCs/>
                <w:color w:val="000000"/>
                <w:szCs w:val="21"/>
              </w:rPr>
            </w:pPr>
            <w:r>
              <w:rPr>
                <w:rFonts w:hint="eastAsia" w:ascii="仿宋" w:hAnsi="仿宋" w:eastAsia="仿宋" w:cs="仿宋_GB2312"/>
                <w:bCs/>
                <w:color w:val="000000"/>
                <w:szCs w:val="21"/>
              </w:rPr>
              <w:t>活动设计建议</w:t>
            </w:r>
          </w:p>
        </w:tc>
        <w:tc>
          <w:tcPr>
            <w:tcW w:w="71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2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参考课时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95" w:hRule="atLeast"/>
          <w:jc w:val="center"/>
        </w:trPr>
        <w:tc>
          <w:tcPr>
            <w:tcW w:w="5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1</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文体与语体</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使学生了解文体与语体的区别和联系,从而更好地掌握应用文的语言特点</w:t>
            </w:r>
          </w:p>
        </w:tc>
        <w:tc>
          <w:tcPr>
            <w:tcW w:w="3288"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实训之前布置学生学习课本文体与语体部分的知识，并查阅有关材料。方式：学生分组讨论（每班5人为一小组），师生共同解决</w:t>
            </w:r>
          </w:p>
        </w:tc>
        <w:tc>
          <w:tcPr>
            <w:tcW w:w="71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5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2</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公文的标题</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公文的标题与普通文章的标题有很大不同，它有严格的规范。通过本项训练，要使学生掌握公文标题的写作规范，为下一步公文的写作打好基础</w:t>
            </w:r>
          </w:p>
        </w:tc>
        <w:tc>
          <w:tcPr>
            <w:tcW w:w="3288"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line="520" w:lineRule="exact"/>
              <w:rPr>
                <w:rFonts w:hint="eastAsia" w:ascii="仿宋" w:hAnsi="仿宋" w:eastAsia="仿宋" w:cs="仿宋_GB2312"/>
                <w:color w:val="000000"/>
                <w:szCs w:val="21"/>
                <w:lang w:eastAsia="zh-CN"/>
              </w:rPr>
            </w:pPr>
            <w:r>
              <w:rPr>
                <w:rFonts w:hint="eastAsia" w:ascii="仿宋" w:hAnsi="仿宋" w:eastAsia="仿宋" w:cs="仿宋_GB2312"/>
                <w:color w:val="000000"/>
                <w:szCs w:val="21"/>
              </w:rPr>
              <w:t>在对公文的特点及文种等理论知识有了一定了解的基础上进行。</w:t>
            </w:r>
          </w:p>
          <w:p>
            <w:pPr>
              <w:spacing w:line="520" w:lineRule="exact"/>
              <w:rPr>
                <w:rFonts w:hint="eastAsia" w:ascii="仿宋" w:hAnsi="仿宋" w:eastAsia="仿宋" w:cs="仿宋_GB2312"/>
                <w:color w:val="000000"/>
                <w:szCs w:val="21"/>
                <w:lang w:eastAsia="zh-CN"/>
              </w:rPr>
            </w:pPr>
            <w:r>
              <w:rPr>
                <w:rFonts w:hint="eastAsia" w:ascii="仿宋" w:hAnsi="仿宋" w:eastAsia="仿宋" w:cs="仿宋_GB2312"/>
                <w:color w:val="000000"/>
                <w:szCs w:val="21"/>
              </w:rPr>
              <w:t>方式：学生分组讨论（每班5人为一小组），师生共同解决</w:t>
            </w:r>
          </w:p>
          <w:p>
            <w:pPr>
              <w:spacing w:line="520" w:lineRule="exact"/>
              <w:rPr>
                <w:rFonts w:hint="eastAsia" w:ascii="仿宋" w:hAnsi="仿宋" w:eastAsia="仿宋" w:cs="仿宋_GB2312"/>
                <w:color w:val="000000"/>
                <w:szCs w:val="21"/>
                <w:lang w:eastAsia="zh-CN"/>
              </w:rPr>
            </w:pPr>
          </w:p>
        </w:tc>
        <w:tc>
          <w:tcPr>
            <w:tcW w:w="71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881" w:hRule="atLeast"/>
          <w:jc w:val="center"/>
        </w:trPr>
        <w:tc>
          <w:tcPr>
            <w:tcW w:w="5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3</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公文</w:t>
            </w:r>
          </w:p>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写作</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line="520" w:lineRule="exact"/>
              <w:rPr>
                <w:rFonts w:hint="eastAsia" w:ascii="仿宋" w:hAnsi="仿宋" w:eastAsia="仿宋" w:cs="仿宋_GB2312"/>
                <w:color w:val="000000"/>
                <w:szCs w:val="21"/>
                <w:lang w:eastAsia="zh-CN"/>
              </w:rPr>
            </w:pPr>
            <w:r>
              <w:rPr>
                <w:rFonts w:hint="eastAsia" w:ascii="仿宋" w:hAnsi="仿宋" w:eastAsia="仿宋" w:cs="仿宋_GB2312"/>
                <w:color w:val="000000"/>
                <w:szCs w:val="21"/>
              </w:rPr>
              <w:t>公文中的请示、函、报告，学生在学习中比较容易混淆 ，通过本项训练，使学生能更好掌握三种公文的特点，避免便用中的错误。</w:t>
            </w:r>
          </w:p>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通知是公文中使用最为广泛的文种，通过本项训练，使学生能更好地掌握通知的特点</w:t>
            </w:r>
          </w:p>
        </w:tc>
        <w:tc>
          <w:tcPr>
            <w:tcW w:w="3288"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line="520" w:lineRule="exact"/>
              <w:rPr>
                <w:rFonts w:hint="eastAsia" w:ascii="仿宋" w:hAnsi="仿宋" w:eastAsia="仿宋" w:cs="仿宋_GB2312"/>
                <w:color w:val="000000"/>
                <w:szCs w:val="21"/>
                <w:lang w:eastAsia="zh-CN"/>
              </w:rPr>
            </w:pPr>
            <w:r>
              <w:rPr>
                <w:rFonts w:hint="eastAsia" w:ascii="仿宋" w:hAnsi="仿宋" w:eastAsia="仿宋" w:cs="仿宋_GB2312"/>
                <w:color w:val="000000"/>
                <w:szCs w:val="21"/>
              </w:rPr>
              <w:t>学生分组讨论（每班5人为一小组），师生共同解决</w:t>
            </w:r>
          </w:p>
          <w:p>
            <w:pPr>
              <w:spacing w:line="520" w:lineRule="exact"/>
              <w:rPr>
                <w:rFonts w:hint="eastAsia" w:ascii="仿宋" w:hAnsi="仿宋" w:eastAsia="仿宋" w:cs="仿宋_GB2312"/>
                <w:color w:val="000000"/>
                <w:szCs w:val="21"/>
                <w:lang w:eastAsia="zh-CN"/>
              </w:rPr>
            </w:pPr>
          </w:p>
        </w:tc>
        <w:tc>
          <w:tcPr>
            <w:tcW w:w="71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hint="eastAsia" w:ascii="仿宋" w:hAnsi="仿宋" w:eastAsia="仿宋" w:cs="仿宋_GB2312"/>
                <w:color w:val="000000"/>
                <w:szCs w:val="21"/>
                <w:lang w:eastAsia="zh-CN"/>
              </w:rPr>
            </w:pPr>
          </w:p>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5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4</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事务</w:t>
            </w:r>
          </w:p>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文书</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通过实训，使学生掌握事务文书中的计划、总结、简报的格式写法及行文特点</w:t>
            </w:r>
          </w:p>
        </w:tc>
        <w:tc>
          <w:tcPr>
            <w:tcW w:w="3288"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line="520" w:lineRule="exact"/>
              <w:rPr>
                <w:rFonts w:hint="eastAsia" w:ascii="仿宋" w:hAnsi="仿宋" w:eastAsia="仿宋" w:cs="仿宋_GB2312"/>
                <w:color w:val="000000"/>
                <w:szCs w:val="21"/>
                <w:lang w:eastAsia="zh-CN"/>
              </w:rPr>
            </w:pPr>
            <w:r>
              <w:rPr>
                <w:rFonts w:hint="eastAsia" w:ascii="仿宋" w:hAnsi="仿宋" w:eastAsia="仿宋" w:cs="仿宋_GB2312"/>
                <w:color w:val="000000"/>
                <w:szCs w:val="21"/>
              </w:rPr>
              <w:t>在学生已经对以上文种的写作特点已有一定理论学习的基础上进行。</w:t>
            </w:r>
          </w:p>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方式：学生分组讨论（每班5人为一小组），师生共同解决</w:t>
            </w:r>
          </w:p>
        </w:tc>
        <w:tc>
          <w:tcPr>
            <w:tcW w:w="71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565"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5</w:t>
            </w:r>
          </w:p>
        </w:tc>
        <w:tc>
          <w:tcPr>
            <w:tcW w:w="795"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司法</w:t>
            </w:r>
          </w:p>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文书</w:t>
            </w:r>
          </w:p>
        </w:tc>
        <w:tc>
          <w:tcPr>
            <w:tcW w:w="3345" w:type="dxa"/>
            <w:tcBorders>
              <w:top w:val="nil"/>
              <w:left w:val="nil"/>
              <w:bottom w:val="single" w:color="auto" w:sz="4"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通过实训使学生掌握几种主要的司法文书的写作特点</w:t>
            </w:r>
          </w:p>
        </w:tc>
        <w:tc>
          <w:tcPr>
            <w:tcW w:w="3288" w:type="dxa"/>
            <w:tcBorders>
              <w:top w:val="nil"/>
              <w:left w:val="nil"/>
              <w:bottom w:val="single" w:color="auto" w:sz="4"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课堂分组讨论，然后把主要内容表述出来。教师根据所写内容评定分数</w:t>
            </w:r>
          </w:p>
        </w:tc>
        <w:tc>
          <w:tcPr>
            <w:tcW w:w="717"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565"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6</w:t>
            </w:r>
          </w:p>
        </w:tc>
        <w:tc>
          <w:tcPr>
            <w:tcW w:w="795"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传播</w:t>
            </w:r>
          </w:p>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文稿</w:t>
            </w:r>
          </w:p>
        </w:tc>
        <w:tc>
          <w:tcPr>
            <w:tcW w:w="3345" w:type="dxa"/>
            <w:tcBorders>
              <w:top w:val="nil"/>
              <w:left w:val="nil"/>
              <w:bottom w:val="single" w:color="auto" w:sz="4"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通过实训使学生对已学过的新闻、广告文的写作特点有更好的了解</w:t>
            </w:r>
          </w:p>
        </w:tc>
        <w:tc>
          <w:tcPr>
            <w:tcW w:w="3288" w:type="dxa"/>
            <w:tcBorders>
              <w:top w:val="nil"/>
              <w:left w:val="nil"/>
              <w:bottom w:val="single" w:color="auto" w:sz="4"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在对传播文稿的性质、特点已有一定理论学习的基础上进行，分组讨论（每5人一小组）、并写出评析内容</w:t>
            </w:r>
          </w:p>
        </w:tc>
        <w:tc>
          <w:tcPr>
            <w:tcW w:w="717"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799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20" w:lineRule="exact"/>
              <w:jc w:val="center"/>
              <w:rPr>
                <w:rFonts w:ascii="仿宋" w:hAnsi="仿宋" w:eastAsia="仿宋" w:cs="仿宋_GB2312"/>
                <w:szCs w:val="21"/>
              </w:rPr>
            </w:pPr>
            <w:r>
              <w:rPr>
                <w:rFonts w:hint="eastAsia" w:ascii="仿宋" w:hAnsi="仿宋" w:eastAsia="仿宋" w:cs="仿宋_GB2312"/>
                <w:szCs w:val="21"/>
              </w:rPr>
              <w:t>合计</w:t>
            </w:r>
          </w:p>
        </w:tc>
        <w:tc>
          <w:tcPr>
            <w:tcW w:w="7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20" w:lineRule="exact"/>
              <w:jc w:val="center"/>
              <w:rPr>
                <w:rFonts w:ascii="仿宋" w:hAnsi="仿宋" w:eastAsia="仿宋" w:cs="仿宋_GB2312"/>
                <w:szCs w:val="21"/>
              </w:rPr>
            </w:pPr>
            <w:r>
              <w:rPr>
                <w:rFonts w:hint="eastAsia" w:ascii="仿宋" w:hAnsi="仿宋" w:eastAsia="仿宋" w:cs="仿宋_GB2312"/>
                <w:szCs w:val="21"/>
              </w:rPr>
              <w:t>18</w:t>
            </w:r>
          </w:p>
        </w:tc>
      </w:tr>
    </w:tbl>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六、教学建议</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（一）教学方法</w:t>
      </w:r>
    </w:p>
    <w:p>
      <w:pPr>
        <w:spacing w:line="480" w:lineRule="exact"/>
        <w:ind w:left="525" w:leftChars="250"/>
        <w:contextualSpacing/>
        <w:rPr>
          <w:rFonts w:hint="eastAsia" w:ascii="仿宋" w:hAnsi="仿宋" w:eastAsia="仿宋" w:cs="仿宋_GB2312"/>
          <w:sz w:val="28"/>
          <w:szCs w:val="28"/>
          <w:lang w:eastAsia="zh-CN"/>
        </w:rPr>
      </w:pPr>
      <w:r>
        <w:rPr>
          <w:rFonts w:hint="eastAsia" w:ascii="仿宋" w:hAnsi="仿宋" w:eastAsia="仿宋" w:cs="仿宋_GB2312"/>
          <w:sz w:val="28"/>
          <w:szCs w:val="28"/>
        </w:rPr>
        <w:t>1.教师课内精讲，采用多种教学方法。</w:t>
      </w:r>
    </w:p>
    <w:p>
      <w:pPr>
        <w:spacing w:line="480" w:lineRule="exact"/>
        <w:ind w:left="525" w:leftChars="250"/>
        <w:contextualSpacing/>
        <w:rPr>
          <w:rFonts w:hint="eastAsia" w:ascii="仿宋" w:hAnsi="仿宋" w:eastAsia="仿宋" w:cs="仿宋_GB2312"/>
          <w:sz w:val="28"/>
          <w:szCs w:val="28"/>
          <w:lang w:eastAsia="zh-CN"/>
        </w:rPr>
      </w:pPr>
      <w:r>
        <w:rPr>
          <w:rFonts w:hint="eastAsia" w:ascii="仿宋" w:hAnsi="仿宋" w:eastAsia="仿宋" w:cs="仿宋_GB2312"/>
          <w:sz w:val="28"/>
          <w:szCs w:val="28"/>
        </w:rPr>
        <w:t>2.加强学生实践训练环节。</w:t>
      </w:r>
    </w:p>
    <w:p>
      <w:pPr>
        <w:spacing w:line="480" w:lineRule="exact"/>
        <w:ind w:left="525" w:leftChars="250"/>
        <w:contextualSpacing/>
        <w:rPr>
          <w:rFonts w:ascii="仿宋" w:hAnsi="仿宋" w:eastAsia="仿宋" w:cs="仿宋_GB2312"/>
          <w:sz w:val="28"/>
          <w:szCs w:val="28"/>
        </w:rPr>
      </w:pPr>
      <w:r>
        <w:rPr>
          <w:rFonts w:hint="eastAsia" w:ascii="仿宋" w:hAnsi="仿宋" w:eastAsia="仿宋" w:cs="仿宋_GB2312"/>
          <w:sz w:val="28"/>
          <w:szCs w:val="28"/>
        </w:rPr>
        <w:t xml:space="preserve"> 3.学生按照教学内容完成相应的作业。</w:t>
      </w:r>
    </w:p>
    <w:p>
      <w:pPr>
        <w:spacing w:line="480" w:lineRule="exact"/>
        <w:ind w:left="315" w:leftChars="150" w:firstLine="141" w:firstLineChars="50"/>
        <w:contextualSpacing/>
        <w:rPr>
          <w:rFonts w:ascii="仿宋" w:hAnsi="仿宋" w:eastAsia="仿宋" w:cs="仿宋_GB2312"/>
          <w:b/>
          <w:sz w:val="28"/>
          <w:szCs w:val="28"/>
        </w:rPr>
      </w:pPr>
      <w:r>
        <w:rPr>
          <w:rFonts w:hint="eastAsia" w:ascii="仿宋" w:hAnsi="仿宋" w:eastAsia="仿宋" w:cs="仿宋_GB2312"/>
          <w:b/>
          <w:sz w:val="28"/>
          <w:szCs w:val="28"/>
        </w:rPr>
        <w:t>（二）评价方法</w:t>
      </w:r>
    </w:p>
    <w:p>
      <w:pPr>
        <w:spacing w:line="480" w:lineRule="exact"/>
        <w:ind w:left="525" w:leftChars="250"/>
        <w:rPr>
          <w:rFonts w:hint="eastAsia" w:ascii="仿宋" w:hAnsi="仿宋" w:eastAsia="仿宋" w:cs="仿宋_GB2312"/>
          <w:sz w:val="28"/>
          <w:szCs w:val="28"/>
          <w:lang w:eastAsia="zh-CN"/>
        </w:rPr>
      </w:pPr>
      <w:r>
        <w:rPr>
          <w:rFonts w:hint="eastAsia" w:ascii="仿宋" w:hAnsi="仿宋" w:eastAsia="仿宋" w:cs="仿宋_GB2312"/>
          <w:sz w:val="28"/>
          <w:szCs w:val="28"/>
        </w:rPr>
        <w:t>1.本课程属于考查课程</w:t>
      </w:r>
    </w:p>
    <w:p>
      <w:pPr>
        <w:spacing w:line="480" w:lineRule="exact"/>
        <w:ind w:left="525" w:leftChars="250"/>
        <w:rPr>
          <w:rFonts w:ascii="仿宋" w:hAnsi="仿宋" w:eastAsia="仿宋" w:cs="仿宋_GB2312"/>
          <w:sz w:val="28"/>
          <w:szCs w:val="28"/>
        </w:rPr>
      </w:pPr>
      <w:r>
        <w:rPr>
          <w:rFonts w:hint="eastAsia" w:ascii="仿宋" w:hAnsi="仿宋" w:eastAsia="仿宋" w:cs="仿宋_GB2312"/>
          <w:sz w:val="28"/>
          <w:szCs w:val="28"/>
        </w:rPr>
        <w:t>2.学生成绩包括平时成绩20%，实践成绩20%，考试成绩60%。</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3.平时成绩由任课教师根据学生课堂学习情况评定，实践成绩根据学生完成课后练习情况、综合作业进行评定。</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（三）教学条件</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1.多媒体教学</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制作《经济应用文》多媒体课件，将信息技术和传统教学手段有机结合，通过大量动画、视频及图片展示，使教学内容更加生动、直观。</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2.网络教学环境</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通过课程网站，为学生提供了一个良好的在线学习环境，对教学内容起到了补充和拓展作用。学生可以利用课程网站提供的大量教学资源如课件、动画、视频、操作手册等，进行自主学习，了解其他企业设立的相关知识和操作流程，还可以利用在线测试检验学习效果。利用交流栏目，师生可以相互沟通，帮助学生解决自主学习以及练习、测试中可能出现的问题。</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3.实践条件</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建设实训室，建立不同规模行业企业实训基地，满足学生参观、学习的需要。</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（四）教材编选</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教材的使用与规划 要教授一门课程首先要选好教材，教材的选择要科学合理，符合大纲要求，本课程的教材是经我们教研室精心选 择的全国高职高专教育"十五"国家级规划教材，由张德实主编的《应用写作》(第二版) 。 教材所选内容编排新颖、科学，包括写作理论、例文简析、习题训练三部分内容，特别突出了文案教学和综合训 练。文案教学采用了文体介绍、典型文章与瑕疵文章对比分析的方式，以帮助学生理解写作的得失。各章的综合 练习，除了巩固概念类的习题外，还设计了模拟性的写作训练，体现高职应用写作教学"以学生为主，以练为主 "的特色。</w:t>
      </w:r>
    </w:p>
    <w:p>
      <w:pPr>
        <w:pStyle w:val="2"/>
        <w:adjustRightInd w:val="0"/>
        <w:snapToGrid w:val="0"/>
        <w:spacing w:before="312" w:after="312" w:line="480" w:lineRule="exact"/>
        <w:ind w:firstLine="723" w:firstLineChars="200"/>
        <w:rPr>
          <w:rFonts w:hint="eastAsia" w:ascii="仿宋" w:hAnsi="仿宋" w:eastAsia="仿宋" w:cs="仿宋_GB2312"/>
          <w:b/>
          <w:sz w:val="36"/>
          <w:szCs w:val="28"/>
        </w:rPr>
      </w:pPr>
    </w:p>
    <w:p>
      <w:pPr>
        <w:pStyle w:val="2"/>
        <w:adjustRightInd w:val="0"/>
        <w:snapToGrid w:val="0"/>
        <w:spacing w:before="312" w:after="312" w:line="480" w:lineRule="exact"/>
        <w:ind w:firstLine="723" w:firstLineChars="200"/>
        <w:rPr>
          <w:rFonts w:ascii="仿宋" w:hAnsi="仿宋" w:eastAsia="仿宋" w:cs="仿宋_GB2312"/>
          <w:b/>
          <w:sz w:val="36"/>
          <w:szCs w:val="28"/>
        </w:rPr>
      </w:pPr>
      <w:r>
        <w:rPr>
          <w:rFonts w:hint="eastAsia" w:ascii="仿宋" w:hAnsi="仿宋" w:eastAsia="仿宋" w:cs="仿宋_GB2312"/>
          <w:b/>
          <w:sz w:val="36"/>
          <w:szCs w:val="28"/>
        </w:rPr>
        <w:t>《企业文化》课程标准</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一、课程性质与任务</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本课程是中等职业教育会计专业的一门专业技能课程。该课程主要培养学生办理工商设立登记、税务登记、银行账户开立，会计制度设计等职业能力，使学生掌握企业设计过程中相关业务办理的流程及法规规定，能够进一步提升学生就业能力、创业能力、创新能力能力。</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二、课程教学目标</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（一）知识目标</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1.掌握工商登记的流程。</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2.掌握税务登记的手续。</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3.掌握相关银行结算法规、银行账户开立的流程。</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4.熟知凭证、账簿、报表等格式及法规要求。</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（二）能力目标</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1.会填制规范的工商登记的有关表格，会进行工商登记手续的办理。</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2.能按照相关税收法规要求规范地填制税务登记的有关表格，会进行税务登记手续的办理。</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3.能按照相关银行结算法规要求规范地填制银行账户开立的有关表格，并会进行银行账户开立手续的办理。</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4.能按照企业规模、经营状况等企业实际规范地进行凭证、账簿、报表等格式及组织的设计与应用。</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（三）素质目标</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1.具有较强的口头与书面表达能力、人际沟通能力,具有团队协作精神。</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2.具有良好的心理素质和克服困难的品质。</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三、参考学时</w:t>
      </w:r>
    </w:p>
    <w:p>
      <w:pPr>
        <w:spacing w:line="480" w:lineRule="exact"/>
        <w:ind w:firstLine="1120" w:firstLineChars="400"/>
        <w:contextualSpacing/>
        <w:rPr>
          <w:rFonts w:ascii="仿宋" w:hAnsi="仿宋" w:eastAsia="仿宋" w:cs="仿宋_GB2312"/>
          <w:sz w:val="28"/>
          <w:szCs w:val="28"/>
        </w:rPr>
      </w:pPr>
      <w:r>
        <w:rPr>
          <w:rFonts w:hint="eastAsia" w:ascii="仿宋" w:hAnsi="仿宋" w:eastAsia="仿宋" w:cs="仿宋_GB2312"/>
          <w:sz w:val="28"/>
          <w:szCs w:val="28"/>
        </w:rPr>
        <w:t>18学时</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四、课程学分</w:t>
      </w:r>
    </w:p>
    <w:p>
      <w:pPr>
        <w:spacing w:line="480" w:lineRule="exact"/>
        <w:ind w:firstLine="1120" w:firstLineChars="400"/>
        <w:contextualSpacing/>
        <w:rPr>
          <w:rFonts w:ascii="仿宋" w:hAnsi="仿宋" w:eastAsia="仿宋" w:cs="仿宋_GB2312"/>
          <w:sz w:val="28"/>
          <w:szCs w:val="28"/>
        </w:rPr>
      </w:pPr>
      <w:r>
        <w:rPr>
          <w:rFonts w:hint="eastAsia" w:ascii="仿宋" w:hAnsi="仿宋" w:eastAsia="仿宋" w:cs="仿宋_GB2312"/>
          <w:sz w:val="28"/>
          <w:szCs w:val="28"/>
        </w:rPr>
        <w:t>1学分</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五、课程内容和要求</w:t>
      </w:r>
    </w:p>
    <w:p>
      <w:pPr>
        <w:spacing w:line="480" w:lineRule="exact"/>
        <w:ind w:left="420" w:leftChars="200"/>
        <w:contextualSpacing/>
        <w:rPr>
          <w:rFonts w:ascii="仿宋" w:hAnsi="仿宋" w:eastAsia="仿宋" w:cs="仿宋_GB2312"/>
          <w:b/>
          <w:sz w:val="28"/>
          <w:szCs w:val="28"/>
        </w:rPr>
      </w:pPr>
    </w:p>
    <w:tbl>
      <w:tblPr>
        <w:tblStyle w:val="18"/>
        <w:tblW w:w="861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717"/>
        <w:gridCol w:w="1234"/>
        <w:gridCol w:w="2977"/>
        <w:gridCol w:w="2878"/>
        <w:gridCol w:w="8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blHeader/>
          <w:jc w:val="center"/>
        </w:trPr>
        <w:tc>
          <w:tcPr>
            <w:tcW w:w="7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2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序号</w:t>
            </w:r>
          </w:p>
        </w:tc>
        <w:tc>
          <w:tcPr>
            <w:tcW w:w="12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2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教学</w:t>
            </w:r>
          </w:p>
          <w:p>
            <w:pPr>
              <w:spacing w:line="52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项目</w:t>
            </w:r>
          </w:p>
        </w:tc>
        <w:tc>
          <w:tcPr>
            <w:tcW w:w="297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20" w:lineRule="exact"/>
              <w:rPr>
                <w:rFonts w:ascii="仿宋" w:hAnsi="仿宋" w:eastAsia="仿宋" w:cs="仿宋_GB2312"/>
                <w:bCs/>
                <w:color w:val="000000"/>
                <w:szCs w:val="21"/>
              </w:rPr>
            </w:pPr>
            <w:r>
              <w:rPr>
                <w:rFonts w:hint="eastAsia" w:ascii="仿宋" w:hAnsi="仿宋" w:eastAsia="仿宋" w:cs="仿宋_GB2312"/>
                <w:bCs/>
                <w:color w:val="000000"/>
                <w:szCs w:val="21"/>
              </w:rPr>
              <w:t>教学内容与教学要求</w:t>
            </w:r>
          </w:p>
        </w:tc>
        <w:tc>
          <w:tcPr>
            <w:tcW w:w="287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20" w:lineRule="exact"/>
              <w:ind w:firstLine="480"/>
              <w:rPr>
                <w:rFonts w:ascii="仿宋" w:hAnsi="仿宋" w:eastAsia="仿宋" w:cs="仿宋_GB2312"/>
                <w:bCs/>
                <w:color w:val="000000"/>
                <w:szCs w:val="21"/>
              </w:rPr>
            </w:pPr>
            <w:r>
              <w:rPr>
                <w:rFonts w:hint="eastAsia" w:ascii="仿宋" w:hAnsi="仿宋" w:eastAsia="仿宋" w:cs="仿宋_GB2312"/>
                <w:bCs/>
                <w:color w:val="000000"/>
                <w:szCs w:val="21"/>
              </w:rPr>
              <w:t>活动设计建议</w:t>
            </w:r>
          </w:p>
        </w:tc>
        <w:tc>
          <w:tcPr>
            <w:tcW w:w="80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2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参考课时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95" w:hRule="atLeast"/>
          <w:jc w:val="center"/>
        </w:trPr>
        <w:tc>
          <w:tcPr>
            <w:tcW w:w="7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1</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企业设立流程认知</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掌握企业设立的法律规范；了解不同性质企业的设立流程</w:t>
            </w:r>
          </w:p>
        </w:tc>
        <w:tc>
          <w:tcPr>
            <w:tcW w:w="2878"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用多媒体、视频展示不同性质企业设立的流程</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7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2</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工商登记办理</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了解办理工商登记流程；掌握工商登记办理过程中的法律规范；会办理企业名称登记；会办理有限责任公司工商登记</w:t>
            </w:r>
          </w:p>
        </w:tc>
        <w:tc>
          <w:tcPr>
            <w:tcW w:w="2878"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采用任务驱动教学法，通过完成工商登记任务，培养学生分析问题、解决问题的能力，并提高学生的自学能力</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881" w:hRule="atLeast"/>
          <w:jc w:val="center"/>
        </w:trPr>
        <w:tc>
          <w:tcPr>
            <w:tcW w:w="7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3</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税务登记办理</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会办理开业税务登记；会办理变更、注销、停业、复业税务登记；掌握税务登记办理流程</w:t>
            </w:r>
          </w:p>
        </w:tc>
        <w:tc>
          <w:tcPr>
            <w:tcW w:w="2878"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采用任务驱动教学法，通过完成税务登记任务，培养分析问题、解决问题的能力，</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7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4</w:t>
            </w:r>
          </w:p>
        </w:tc>
        <w:tc>
          <w:tcPr>
            <w:tcW w:w="12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银行账户开立</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了解银行账户开立的办理流程和法律规范；会开立人民币银行结算账户；会办理人民币银行结算账户的变更、撤销与管理；会办理外币结算账户的开立、变更与撤销</w:t>
            </w:r>
          </w:p>
        </w:tc>
        <w:tc>
          <w:tcPr>
            <w:tcW w:w="2878"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采用任务驱动教学法，通过完成银行账户开立任务，培养分析问题、解决问题的能力，并提高学生的自学能力</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717"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5</w:t>
            </w:r>
          </w:p>
        </w:tc>
        <w:tc>
          <w:tcPr>
            <w:tcW w:w="1234"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会计核算制度设计</w:t>
            </w:r>
          </w:p>
        </w:tc>
        <w:tc>
          <w:tcPr>
            <w:tcW w:w="2977" w:type="dxa"/>
            <w:tcBorders>
              <w:top w:val="nil"/>
              <w:left w:val="nil"/>
              <w:bottom w:val="single" w:color="auto" w:sz="4"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了解会计科目的设计；会设计会计凭证；会设计会计账簿；会设计会计报表；会设计账务处理程序；了解根据企业规模进行会计机构与会计人员设置</w:t>
            </w:r>
          </w:p>
        </w:tc>
        <w:tc>
          <w:tcPr>
            <w:tcW w:w="2878" w:type="dxa"/>
            <w:tcBorders>
              <w:top w:val="nil"/>
              <w:left w:val="nil"/>
              <w:bottom w:val="single" w:color="auto" w:sz="4" w:space="0"/>
              <w:right w:val="single" w:color="auto" w:sz="8" w:space="0"/>
            </w:tcBorders>
            <w:tcMar>
              <w:top w:w="0" w:type="dxa"/>
              <w:left w:w="108" w:type="dxa"/>
              <w:bottom w:w="0" w:type="dxa"/>
              <w:right w:w="108" w:type="dxa"/>
            </w:tcMar>
            <w:vAlign w:val="top"/>
          </w:tcPr>
          <w:p>
            <w:pPr>
              <w:spacing w:line="520" w:lineRule="exact"/>
              <w:rPr>
                <w:rFonts w:ascii="仿宋" w:hAnsi="仿宋" w:eastAsia="仿宋" w:cs="仿宋_GB2312"/>
                <w:color w:val="000000"/>
                <w:szCs w:val="21"/>
              </w:rPr>
            </w:pPr>
            <w:r>
              <w:rPr>
                <w:rFonts w:hint="eastAsia" w:ascii="仿宋" w:hAnsi="仿宋" w:eastAsia="仿宋" w:cs="仿宋_GB2312"/>
                <w:color w:val="000000"/>
                <w:szCs w:val="21"/>
              </w:rPr>
              <w:t>设计不同行业企业案例，小组讨论不同行业企业会计核算制度设计</w:t>
            </w:r>
          </w:p>
        </w:tc>
        <w:tc>
          <w:tcPr>
            <w:tcW w:w="807"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520" w:lineRule="exact"/>
              <w:jc w:val="center"/>
              <w:rPr>
                <w:rFonts w:ascii="仿宋" w:hAnsi="仿宋" w:eastAsia="仿宋" w:cs="仿宋_GB2312"/>
                <w:color w:val="000000"/>
                <w:szCs w:val="21"/>
              </w:rPr>
            </w:pPr>
            <w:r>
              <w:rPr>
                <w:rFonts w:hint="eastAsia" w:ascii="仿宋" w:hAnsi="仿宋" w:eastAsia="仿宋" w:cs="仿宋_GB2312"/>
                <w:color w:val="000000"/>
                <w:szCs w:val="21"/>
              </w:rPr>
              <w:t>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7806"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20" w:lineRule="exact"/>
              <w:jc w:val="center"/>
              <w:rPr>
                <w:rFonts w:ascii="仿宋" w:hAnsi="仿宋" w:eastAsia="仿宋" w:cs="仿宋_GB2312"/>
                <w:szCs w:val="21"/>
              </w:rPr>
            </w:pPr>
            <w:r>
              <w:rPr>
                <w:rFonts w:hint="eastAsia" w:ascii="仿宋" w:hAnsi="仿宋" w:eastAsia="仿宋" w:cs="仿宋_GB2312"/>
                <w:szCs w:val="21"/>
              </w:rPr>
              <w:t>合计</w:t>
            </w:r>
          </w:p>
        </w:tc>
        <w:tc>
          <w:tcPr>
            <w:tcW w:w="8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20" w:lineRule="exact"/>
              <w:jc w:val="center"/>
              <w:rPr>
                <w:rFonts w:ascii="仿宋" w:hAnsi="仿宋" w:eastAsia="仿宋" w:cs="仿宋_GB2312"/>
                <w:szCs w:val="21"/>
              </w:rPr>
            </w:pPr>
            <w:r>
              <w:rPr>
                <w:rFonts w:hint="eastAsia" w:ascii="仿宋" w:hAnsi="仿宋" w:eastAsia="仿宋" w:cs="仿宋_GB2312"/>
                <w:szCs w:val="21"/>
              </w:rPr>
              <w:t>18</w:t>
            </w:r>
          </w:p>
        </w:tc>
      </w:tr>
    </w:tbl>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六、教学建议</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（一）教学方法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1.直观教学法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借助视频录像、多媒体等手段辅助教学，教师通过实例分析等各种直观的方法进行讲授和示范，学生实际操作，讲练结合，达到理论与实践的有机结合，实现技能的提升。</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2.案例教学法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通过引入有针对性的案例，在激发学生学习兴趣的同时，使学生能更好地掌握理论知识并能够学以致用，运用所学解决现实问题，从而提高其分析和解决问题的能力。</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3.分组讨论法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展开小组讨论、小组辩论和专题汇报等多种形式，鼓励和引导学生参与课堂。这样可以使学生变被动听课为主动参与，有利于提高其学习的积极性和主动性，也有利于培养学生的独立思考能力、表达能力、团队合作精神和解决问题的能力。</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4.任务驱动法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 xml:space="preserve">采用真实企业的案例资料，以完成每一任务为目标，让学生根据实际工作过程所需技能的操作方法和规范要求进行学习和训练。用工作任务驱动学生积极主动地进行学习和训练。 </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（二）评价方法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1.通过学生自评、互评和教师评价相结合的评价方法，实现评价主体多元化。</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2.过程考评与期末考评相结合的方法。加强教学过程环节的考核，结合学生出勤、作业练习、课堂提问等情况，综合评定学生平时的成绩。</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（三）教学条件</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1.多媒体教学</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制作《企业设立》多媒体课件，将信息技术和传统教学手段有机结合，通过大量动画、视频及图片展示，使教学内容更加生动、直观。</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2.网络教学环境</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通过课程网站，为学生提供了一个良好的在线学习环境，对教学内容起到了补充和拓展作用。学生可以利用课程网站提供的大量教学资源如课件、动画、视频、操作手册等，进行自主学习，了解其他企业设立的相关知识和操作流程，还可以利用在线测试检验学习效果。利用交流栏目，师生可以相互沟通，帮助学生解决自主学习以及练习、测试中可能出现的问题。</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3.实践条件</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建设实训室，建立不同规模行业企业实训基地，满足学生参观、学习的需要。</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（四）教材选编</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1.教材编写应以本课程标准为基本依据，合理安排教材内容。</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2.教材应充分体现工作过程导向的课程设计思想。</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3.教材应采用实物账、证、表等多种表现形式。</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4.教材应突出实用性，将课程基础知识与实际应用结合。</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5.教材应以学生为本，文字表达要简明扼要，内容展现应图文并茂，突出重点，注重提高学生学习的主动性和积极性。</w:t>
      </w:r>
      <w:bookmarkStart w:id="15" w:name="_Toc262477089"/>
      <w:bookmarkStart w:id="16" w:name="_Toc262505912"/>
      <w:bookmarkStart w:id="17" w:name="_Toc262504137"/>
      <w:bookmarkStart w:id="18" w:name="_Toc262478016"/>
    </w:p>
    <w:p>
      <w:pPr>
        <w:spacing w:line="480" w:lineRule="exact"/>
        <w:ind w:firstLine="560" w:firstLineChars="200"/>
        <w:contextualSpacing/>
        <w:rPr>
          <w:rFonts w:ascii="仿宋" w:hAnsi="仿宋" w:eastAsia="仿宋" w:cs="仿宋_GB2312"/>
          <w:sz w:val="28"/>
          <w:szCs w:val="28"/>
        </w:rPr>
      </w:pPr>
    </w:p>
    <w:p>
      <w:pPr>
        <w:pStyle w:val="39"/>
        <w:spacing w:line="480" w:lineRule="exact"/>
        <w:jc w:val="center"/>
        <w:rPr>
          <w:rFonts w:ascii="仿宋" w:hAnsi="仿宋" w:eastAsia="仿宋" w:cs="仿宋_GB2312"/>
          <w:bCs w:val="0"/>
          <w:color w:val="000000"/>
          <w:kern w:val="44"/>
          <w:sz w:val="36"/>
        </w:rPr>
      </w:pPr>
      <w:r>
        <w:rPr>
          <w:rFonts w:hint="eastAsia" w:ascii="仿宋" w:hAnsi="仿宋" w:eastAsia="仿宋" w:cs="仿宋_GB2312"/>
          <w:bCs w:val="0"/>
          <w:color w:val="000000"/>
          <w:kern w:val="44"/>
          <w:sz w:val="36"/>
        </w:rPr>
        <w:t>《商务礼仪》课程</w:t>
      </w:r>
      <w:bookmarkEnd w:id="15"/>
      <w:bookmarkEnd w:id="16"/>
      <w:bookmarkEnd w:id="17"/>
      <w:bookmarkEnd w:id="18"/>
      <w:r>
        <w:rPr>
          <w:rFonts w:hint="eastAsia" w:ascii="仿宋" w:hAnsi="仿宋" w:eastAsia="仿宋" w:cs="仿宋_GB2312"/>
          <w:bCs w:val="0"/>
          <w:color w:val="000000"/>
          <w:kern w:val="44"/>
          <w:sz w:val="36"/>
        </w:rPr>
        <w:t>标准</w:t>
      </w:r>
    </w:p>
    <w:p>
      <w:pPr>
        <w:pStyle w:val="39"/>
        <w:spacing w:line="480" w:lineRule="exact"/>
        <w:ind w:firstLine="562" w:firstLineChars="200"/>
        <w:jc w:val="left"/>
        <w:rPr>
          <w:rFonts w:ascii="仿宋" w:hAnsi="仿宋" w:eastAsia="仿宋" w:cs="仿宋_GB2312"/>
          <w:bCs w:val="0"/>
          <w:kern w:val="0"/>
        </w:rPr>
      </w:pPr>
    </w:p>
    <w:p>
      <w:pPr>
        <w:pStyle w:val="39"/>
        <w:spacing w:line="480" w:lineRule="exact"/>
        <w:ind w:firstLine="562" w:firstLineChars="200"/>
        <w:jc w:val="left"/>
        <w:rPr>
          <w:rFonts w:ascii="仿宋" w:hAnsi="仿宋" w:eastAsia="仿宋" w:cs="仿宋_GB2312"/>
          <w:bCs w:val="0"/>
          <w:kern w:val="0"/>
        </w:rPr>
      </w:pPr>
      <w:r>
        <w:rPr>
          <w:rFonts w:hint="eastAsia" w:ascii="仿宋" w:hAnsi="仿宋" w:eastAsia="仿宋" w:cs="仿宋_GB2312"/>
          <w:bCs w:val="0"/>
          <w:kern w:val="0"/>
        </w:rPr>
        <w:t>一、课程性质与任务</w:t>
      </w:r>
    </w:p>
    <w:p>
      <w:pPr>
        <w:pStyle w:val="39"/>
        <w:spacing w:line="480" w:lineRule="exact"/>
        <w:ind w:firstLine="560" w:firstLineChars="200"/>
        <w:jc w:val="left"/>
        <w:rPr>
          <w:rFonts w:ascii="仿宋" w:hAnsi="仿宋" w:eastAsia="仿宋" w:cs="仿宋_GB2312"/>
          <w:b w:val="0"/>
          <w:bCs w:val="0"/>
          <w:kern w:val="0"/>
        </w:rPr>
      </w:pPr>
      <w:r>
        <w:rPr>
          <w:rFonts w:hint="eastAsia" w:ascii="仿宋" w:hAnsi="仿宋" w:eastAsia="仿宋" w:cs="仿宋_GB2312"/>
          <w:b w:val="0"/>
          <w:bCs w:val="0"/>
          <w:kern w:val="0"/>
        </w:rPr>
        <w:t>本课程是介绍专业礼仪知识的一门应用性学科；是中职学生选修的一门公共课。本课程的任务和作用是，通过教师的系统讲授、示范操作与训练，使学生掌握礼仪的基本概念、常识、基本原理及方法技巧，为今后在商务活动中塑造良好形象、提高服务艺术，奠定坚实的基础。</w:t>
      </w:r>
    </w:p>
    <w:p>
      <w:pPr>
        <w:pStyle w:val="39"/>
        <w:spacing w:line="480" w:lineRule="exact"/>
        <w:ind w:firstLine="562" w:firstLineChars="200"/>
        <w:jc w:val="left"/>
        <w:rPr>
          <w:rFonts w:ascii="仿宋" w:hAnsi="仿宋" w:eastAsia="仿宋" w:cs="仿宋_GB2312"/>
          <w:bCs w:val="0"/>
          <w:kern w:val="0"/>
        </w:rPr>
      </w:pPr>
      <w:r>
        <w:rPr>
          <w:rFonts w:hint="eastAsia" w:ascii="仿宋" w:hAnsi="仿宋" w:eastAsia="仿宋" w:cs="仿宋_GB2312"/>
          <w:bCs w:val="0"/>
          <w:kern w:val="0"/>
        </w:rPr>
        <w:t>二、课程教学基本要求</w:t>
      </w:r>
    </w:p>
    <w:p>
      <w:pPr>
        <w:widowControl/>
        <w:spacing w:line="480" w:lineRule="exact"/>
        <w:ind w:firstLine="560" w:firstLineChars="200"/>
        <w:contextualSpacing/>
        <w:rPr>
          <w:rFonts w:ascii="仿宋" w:hAnsi="仿宋" w:eastAsia="仿宋" w:cs="仿宋_GB2312"/>
          <w:kern w:val="0"/>
          <w:sz w:val="28"/>
          <w:szCs w:val="28"/>
        </w:rPr>
      </w:pPr>
      <w:r>
        <w:rPr>
          <w:rFonts w:hint="eastAsia" w:ascii="仿宋" w:hAnsi="仿宋" w:eastAsia="仿宋" w:cs="仿宋_GB2312"/>
          <w:kern w:val="0"/>
          <w:sz w:val="28"/>
          <w:szCs w:val="28"/>
        </w:rPr>
        <w:t>根据中职各相应专业的培养目标，按照综合职业能力的要求，本课程的设置，旨在丰富学员的知识结构，提高学员的礼仪素质。具体来说：通过课程学习，培养学员的礼的意识，加强自身的礼仪修养，提高实际的与人交际及办事能力。</w:t>
      </w:r>
    </w:p>
    <w:p>
      <w:pPr>
        <w:widowControl/>
        <w:spacing w:line="480" w:lineRule="exact"/>
        <w:ind w:firstLine="560" w:firstLineChars="200"/>
        <w:contextualSpacing/>
        <w:rPr>
          <w:rFonts w:ascii="仿宋" w:hAnsi="仿宋" w:eastAsia="仿宋" w:cs="仿宋_GB2312"/>
          <w:kern w:val="0"/>
          <w:sz w:val="28"/>
          <w:szCs w:val="28"/>
        </w:rPr>
      </w:pPr>
      <w:r>
        <w:rPr>
          <w:rFonts w:hint="eastAsia" w:ascii="仿宋" w:hAnsi="仿宋" w:eastAsia="仿宋" w:cs="仿宋_GB2312"/>
          <w:kern w:val="0"/>
          <w:sz w:val="28"/>
          <w:szCs w:val="28"/>
        </w:rPr>
        <w:t>在专业能力方面： 通过课程学习，培养学员的礼仪意识，提高礼仪修养，如：了解和理解礼仪的基本问题；礼仪学习的意义； 礼仪的规范等。</w:t>
      </w:r>
    </w:p>
    <w:p>
      <w:pPr>
        <w:widowControl/>
        <w:spacing w:line="480" w:lineRule="exact"/>
        <w:ind w:firstLine="560" w:firstLineChars="200"/>
        <w:contextualSpacing/>
        <w:rPr>
          <w:rFonts w:ascii="仿宋" w:hAnsi="仿宋" w:eastAsia="仿宋" w:cs="仿宋_GB2312"/>
          <w:kern w:val="0"/>
          <w:sz w:val="28"/>
          <w:szCs w:val="28"/>
        </w:rPr>
      </w:pPr>
      <w:r>
        <w:rPr>
          <w:rFonts w:hint="eastAsia" w:ascii="仿宋" w:hAnsi="仿宋" w:eastAsia="仿宋" w:cs="仿宋_GB2312"/>
          <w:kern w:val="0"/>
          <w:sz w:val="28"/>
          <w:szCs w:val="28"/>
        </w:rPr>
        <w:t>在方法能力方面：了解和掌握人与人沟通的过程、手段、方法和技巧，从而打造自身良好的个人形象。</w:t>
      </w:r>
    </w:p>
    <w:p>
      <w:pPr>
        <w:widowControl/>
        <w:spacing w:line="480" w:lineRule="exact"/>
        <w:ind w:firstLine="560" w:firstLineChars="200"/>
        <w:contextualSpacing/>
        <w:rPr>
          <w:rFonts w:ascii="仿宋" w:hAnsi="仿宋" w:eastAsia="仿宋" w:cs="仿宋_GB2312"/>
          <w:kern w:val="0"/>
          <w:sz w:val="28"/>
          <w:szCs w:val="28"/>
        </w:rPr>
      </w:pPr>
      <w:r>
        <w:rPr>
          <w:rFonts w:hint="eastAsia" w:ascii="仿宋" w:hAnsi="仿宋" w:eastAsia="仿宋" w:cs="仿宋_GB2312"/>
          <w:kern w:val="0"/>
          <w:sz w:val="28"/>
          <w:szCs w:val="28"/>
        </w:rPr>
        <w:t>在社会能力方面：使学生通过学习，通过实践，提高自身的认识，树立良好的形象。</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三、参考学时</w:t>
      </w:r>
    </w:p>
    <w:p>
      <w:pPr>
        <w:spacing w:line="480" w:lineRule="exact"/>
        <w:ind w:firstLine="1120" w:firstLineChars="400"/>
        <w:contextualSpacing/>
        <w:rPr>
          <w:rFonts w:ascii="仿宋" w:hAnsi="仿宋" w:eastAsia="仿宋" w:cs="仿宋_GB2312"/>
          <w:sz w:val="28"/>
          <w:szCs w:val="28"/>
        </w:rPr>
      </w:pPr>
      <w:r>
        <w:rPr>
          <w:rFonts w:hint="eastAsia" w:ascii="仿宋" w:hAnsi="仿宋" w:eastAsia="仿宋" w:cs="仿宋_GB2312"/>
          <w:sz w:val="28"/>
          <w:szCs w:val="28"/>
        </w:rPr>
        <w:t xml:space="preserve">18学时 </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四、课程学分</w:t>
      </w:r>
    </w:p>
    <w:p>
      <w:pPr>
        <w:spacing w:line="480" w:lineRule="exact"/>
        <w:ind w:firstLine="1120" w:firstLineChars="400"/>
        <w:contextualSpacing/>
        <w:rPr>
          <w:rFonts w:ascii="仿宋" w:hAnsi="仿宋" w:eastAsia="仿宋" w:cs="仿宋_GB2312"/>
          <w:sz w:val="28"/>
          <w:szCs w:val="28"/>
        </w:rPr>
      </w:pPr>
      <w:r>
        <w:rPr>
          <w:rFonts w:hint="eastAsia" w:ascii="仿宋" w:hAnsi="仿宋" w:eastAsia="仿宋" w:cs="仿宋_GB2312"/>
          <w:sz w:val="28"/>
          <w:szCs w:val="28"/>
        </w:rPr>
        <w:t xml:space="preserve">1学分 </w:t>
      </w:r>
    </w:p>
    <w:p>
      <w:pPr>
        <w:spacing w:line="480" w:lineRule="exact"/>
        <w:ind w:firstLine="562" w:firstLineChars="200"/>
        <w:contextualSpacing/>
        <w:rPr>
          <w:rFonts w:ascii="仿宋" w:hAnsi="仿宋" w:eastAsia="仿宋" w:cs="仿宋_GB2312"/>
          <w:sz w:val="28"/>
          <w:szCs w:val="28"/>
        </w:rPr>
      </w:pPr>
      <w:r>
        <w:rPr>
          <w:rFonts w:hint="eastAsia" w:ascii="仿宋" w:hAnsi="仿宋" w:eastAsia="仿宋" w:cs="仿宋_GB2312"/>
          <w:b/>
          <w:sz w:val="28"/>
          <w:szCs w:val="28"/>
        </w:rPr>
        <w:t>五、课程内容和要求</w:t>
      </w:r>
    </w:p>
    <w:tbl>
      <w:tblPr>
        <w:tblStyle w:val="18"/>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793"/>
        <w:gridCol w:w="3190"/>
        <w:gridCol w:w="3355"/>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jc w:val="center"/>
        </w:trPr>
        <w:tc>
          <w:tcPr>
            <w:tcW w:w="389"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序号</w:t>
            </w:r>
          </w:p>
        </w:tc>
        <w:tc>
          <w:tcPr>
            <w:tcW w:w="793"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教学项目</w:t>
            </w:r>
          </w:p>
        </w:tc>
        <w:tc>
          <w:tcPr>
            <w:tcW w:w="3190"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教学内容与教学要求</w:t>
            </w:r>
          </w:p>
        </w:tc>
        <w:tc>
          <w:tcPr>
            <w:tcW w:w="3355" w:type="dxa"/>
            <w:vAlign w:val="center"/>
          </w:tcPr>
          <w:p>
            <w:pPr>
              <w:spacing w:line="520" w:lineRule="exact"/>
              <w:jc w:val="center"/>
              <w:rPr>
                <w:rFonts w:ascii="仿宋" w:hAnsi="仿宋" w:eastAsia="仿宋" w:cs="仿宋"/>
                <w:b/>
                <w:szCs w:val="21"/>
              </w:rPr>
            </w:pPr>
            <w:r>
              <w:rPr>
                <w:rFonts w:hint="eastAsia" w:ascii="仿宋" w:hAnsi="仿宋" w:eastAsia="仿宋" w:cs="仿宋"/>
                <w:bCs/>
                <w:szCs w:val="21"/>
              </w:rPr>
              <w:t>活动设计建议</w:t>
            </w:r>
          </w:p>
        </w:tc>
        <w:tc>
          <w:tcPr>
            <w:tcW w:w="663"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参考</w:t>
            </w:r>
          </w:p>
          <w:p>
            <w:pPr>
              <w:spacing w:line="520" w:lineRule="exact"/>
              <w:jc w:val="center"/>
              <w:rPr>
                <w:rFonts w:ascii="仿宋" w:hAnsi="仿宋" w:eastAsia="仿宋" w:cs="仿宋"/>
                <w:b/>
                <w:szCs w:val="21"/>
              </w:rPr>
            </w:pPr>
            <w:r>
              <w:rPr>
                <w:rFonts w:hint="eastAsia" w:ascii="仿宋" w:hAnsi="仿宋" w:eastAsia="仿宋" w:cs="仿宋"/>
                <w:bCs/>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89"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1</w:t>
            </w:r>
          </w:p>
        </w:tc>
        <w:tc>
          <w:tcPr>
            <w:tcW w:w="793"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礼仪概论</w:t>
            </w:r>
          </w:p>
        </w:tc>
        <w:tc>
          <w:tcPr>
            <w:tcW w:w="3190" w:type="dxa"/>
            <w:vAlign w:val="top"/>
          </w:tcPr>
          <w:p>
            <w:pPr>
              <w:spacing w:line="520" w:lineRule="exact"/>
              <w:rPr>
                <w:rFonts w:ascii="仿宋" w:hAnsi="仿宋" w:eastAsia="仿宋" w:cs="仿宋"/>
                <w:bCs/>
                <w:szCs w:val="21"/>
              </w:rPr>
            </w:pPr>
            <w:r>
              <w:rPr>
                <w:rFonts w:hint="eastAsia" w:ascii="仿宋" w:hAnsi="仿宋" w:eastAsia="仿宋" w:cs="仿宋"/>
                <w:bCs/>
                <w:szCs w:val="21"/>
              </w:rPr>
              <w:t xml:space="preserve">了解礼仪的基本含义；学习礼仪的目的，礼仪在打造良好形象及人际交往中的作用 </w:t>
            </w:r>
          </w:p>
        </w:tc>
        <w:tc>
          <w:tcPr>
            <w:tcW w:w="3355" w:type="dxa"/>
            <w:vAlign w:val="top"/>
          </w:tcPr>
          <w:p>
            <w:pPr>
              <w:spacing w:line="520" w:lineRule="exact"/>
              <w:rPr>
                <w:rFonts w:ascii="仿宋" w:hAnsi="仿宋" w:eastAsia="仿宋" w:cs="仿宋"/>
                <w:bCs/>
                <w:szCs w:val="21"/>
              </w:rPr>
            </w:pPr>
            <w:r>
              <w:rPr>
                <w:rFonts w:hint="eastAsia" w:ascii="仿宋" w:hAnsi="仿宋" w:eastAsia="仿宋" w:cs="仿宋"/>
                <w:bCs/>
                <w:szCs w:val="21"/>
              </w:rPr>
              <w:t>讲授法、任务驱动教学法。课堂提问</w:t>
            </w:r>
          </w:p>
        </w:tc>
        <w:tc>
          <w:tcPr>
            <w:tcW w:w="663"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89"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2</w:t>
            </w:r>
          </w:p>
        </w:tc>
        <w:tc>
          <w:tcPr>
            <w:tcW w:w="793"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个人仪容仪表</w:t>
            </w:r>
          </w:p>
        </w:tc>
        <w:tc>
          <w:tcPr>
            <w:tcW w:w="3190" w:type="dxa"/>
            <w:vAlign w:val="top"/>
          </w:tcPr>
          <w:p>
            <w:pPr>
              <w:spacing w:line="520" w:lineRule="exact"/>
              <w:rPr>
                <w:rFonts w:ascii="仿宋" w:hAnsi="仿宋" w:eastAsia="仿宋" w:cs="仿宋"/>
                <w:bCs/>
                <w:szCs w:val="21"/>
              </w:rPr>
            </w:pPr>
            <w:r>
              <w:rPr>
                <w:rFonts w:hint="eastAsia" w:ascii="仿宋" w:hAnsi="仿宋" w:eastAsia="仿宋" w:cs="仿宋"/>
                <w:bCs/>
                <w:szCs w:val="21"/>
              </w:rPr>
              <w:t>了解仪容仪表的重要性，掌握化妆的基本知识，把握化妆的技巧，掌握服饰的搭配</w:t>
            </w:r>
          </w:p>
        </w:tc>
        <w:tc>
          <w:tcPr>
            <w:tcW w:w="3355" w:type="dxa"/>
            <w:vAlign w:val="top"/>
          </w:tcPr>
          <w:p>
            <w:pPr>
              <w:spacing w:line="520" w:lineRule="exact"/>
              <w:rPr>
                <w:rFonts w:ascii="仿宋" w:hAnsi="仿宋" w:eastAsia="仿宋" w:cs="仿宋"/>
                <w:bCs/>
                <w:szCs w:val="21"/>
              </w:rPr>
            </w:pPr>
            <w:r>
              <w:rPr>
                <w:rFonts w:hint="eastAsia" w:ascii="仿宋" w:hAnsi="仿宋" w:eastAsia="仿宋" w:cs="仿宋"/>
                <w:bCs/>
                <w:szCs w:val="21"/>
              </w:rPr>
              <w:t>讲授法、任务驱动教学法、直观演示法、练习法，引导互动式，边讲边练，边练边辅导</w:t>
            </w:r>
          </w:p>
        </w:tc>
        <w:tc>
          <w:tcPr>
            <w:tcW w:w="663"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89"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3</w:t>
            </w:r>
          </w:p>
        </w:tc>
        <w:tc>
          <w:tcPr>
            <w:tcW w:w="793"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见面礼仪</w:t>
            </w:r>
          </w:p>
        </w:tc>
        <w:tc>
          <w:tcPr>
            <w:tcW w:w="3190" w:type="dxa"/>
            <w:vAlign w:val="top"/>
          </w:tcPr>
          <w:p>
            <w:pPr>
              <w:spacing w:line="520" w:lineRule="exact"/>
              <w:rPr>
                <w:rFonts w:ascii="仿宋" w:hAnsi="仿宋" w:eastAsia="仿宋" w:cs="仿宋"/>
                <w:bCs/>
                <w:szCs w:val="21"/>
              </w:rPr>
            </w:pPr>
            <w:r>
              <w:rPr>
                <w:rFonts w:hint="eastAsia" w:ascii="仿宋" w:hAnsi="仿宋" w:eastAsia="仿宋" w:cs="仿宋"/>
                <w:bCs/>
                <w:szCs w:val="21"/>
              </w:rPr>
              <w:t>了解称呼的重要性及方法；掌握介绍的方法；了解握手的规范动作及礼仪要求，掌握交谈的形式与内容中的技巧及礼仪要求</w:t>
            </w:r>
          </w:p>
        </w:tc>
        <w:tc>
          <w:tcPr>
            <w:tcW w:w="3355" w:type="dxa"/>
            <w:vAlign w:val="top"/>
          </w:tcPr>
          <w:p>
            <w:pPr>
              <w:spacing w:line="520" w:lineRule="exact"/>
              <w:rPr>
                <w:rFonts w:ascii="仿宋" w:hAnsi="仿宋" w:eastAsia="仿宋" w:cs="仿宋"/>
                <w:bCs/>
                <w:szCs w:val="21"/>
              </w:rPr>
            </w:pPr>
            <w:r>
              <w:rPr>
                <w:rFonts w:hint="eastAsia" w:ascii="仿宋" w:hAnsi="仿宋" w:eastAsia="仿宋" w:cs="仿宋"/>
                <w:bCs/>
                <w:szCs w:val="21"/>
              </w:rPr>
              <w:t>讲授法、任务驱动教学法、直观演示法、练习法，引导互动式，边讲边练，边练边辅导</w:t>
            </w:r>
          </w:p>
        </w:tc>
        <w:tc>
          <w:tcPr>
            <w:tcW w:w="663"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89"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4</w:t>
            </w:r>
          </w:p>
        </w:tc>
        <w:tc>
          <w:tcPr>
            <w:tcW w:w="793"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办公礼仪</w:t>
            </w:r>
          </w:p>
        </w:tc>
        <w:tc>
          <w:tcPr>
            <w:tcW w:w="3190" w:type="dxa"/>
            <w:vAlign w:val="top"/>
          </w:tcPr>
          <w:p>
            <w:pPr>
              <w:spacing w:line="520" w:lineRule="exact"/>
              <w:rPr>
                <w:rFonts w:ascii="仿宋" w:hAnsi="仿宋" w:eastAsia="仿宋" w:cs="仿宋"/>
                <w:bCs/>
                <w:szCs w:val="21"/>
              </w:rPr>
            </w:pPr>
            <w:r>
              <w:rPr>
                <w:rFonts w:hint="eastAsia" w:ascii="仿宋" w:hAnsi="仿宋" w:eastAsia="仿宋" w:cs="仿宋"/>
                <w:bCs/>
                <w:szCs w:val="21"/>
              </w:rPr>
              <w:t>掌握接打电话的要求，与人交往的空间礼仪要求</w:t>
            </w:r>
          </w:p>
        </w:tc>
        <w:tc>
          <w:tcPr>
            <w:tcW w:w="3355" w:type="dxa"/>
            <w:vAlign w:val="top"/>
          </w:tcPr>
          <w:p>
            <w:pPr>
              <w:spacing w:line="520" w:lineRule="exact"/>
              <w:rPr>
                <w:rFonts w:ascii="仿宋" w:hAnsi="仿宋" w:eastAsia="仿宋" w:cs="仿宋"/>
                <w:bCs/>
                <w:szCs w:val="21"/>
              </w:rPr>
            </w:pPr>
            <w:r>
              <w:rPr>
                <w:rFonts w:hint="eastAsia" w:ascii="仿宋" w:hAnsi="仿宋" w:eastAsia="仿宋" w:cs="仿宋"/>
                <w:bCs/>
                <w:szCs w:val="21"/>
              </w:rPr>
              <w:t>讲授法、任务驱动教学法、角色扮演法，引导互动式，边讲边练，边练边辅导</w:t>
            </w:r>
          </w:p>
        </w:tc>
        <w:tc>
          <w:tcPr>
            <w:tcW w:w="663"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89"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5</w:t>
            </w:r>
          </w:p>
        </w:tc>
        <w:tc>
          <w:tcPr>
            <w:tcW w:w="793"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商务酬宾礼仪</w:t>
            </w:r>
          </w:p>
        </w:tc>
        <w:tc>
          <w:tcPr>
            <w:tcW w:w="3190" w:type="dxa"/>
            <w:vAlign w:val="top"/>
          </w:tcPr>
          <w:p>
            <w:pPr>
              <w:spacing w:line="520" w:lineRule="exact"/>
              <w:rPr>
                <w:rFonts w:ascii="仿宋" w:hAnsi="仿宋" w:eastAsia="仿宋" w:cs="仿宋"/>
                <w:bCs/>
                <w:szCs w:val="21"/>
              </w:rPr>
            </w:pPr>
            <w:r>
              <w:rPr>
                <w:rFonts w:hint="eastAsia" w:ascii="仿宋" w:hAnsi="仿宋" w:eastAsia="仿宋" w:cs="仿宋"/>
                <w:bCs/>
                <w:szCs w:val="21"/>
              </w:rPr>
              <w:t>掌握中西餐宴请与赴宴的要求；了解礼尚往来的重要性，掌握拜访及接待来访的礼节规范；掌握舞会的礼仪</w:t>
            </w:r>
          </w:p>
        </w:tc>
        <w:tc>
          <w:tcPr>
            <w:tcW w:w="3355" w:type="dxa"/>
            <w:vAlign w:val="top"/>
          </w:tcPr>
          <w:p>
            <w:pPr>
              <w:spacing w:line="520" w:lineRule="exact"/>
              <w:rPr>
                <w:rFonts w:ascii="仿宋" w:hAnsi="仿宋" w:eastAsia="仿宋" w:cs="仿宋"/>
                <w:bCs/>
                <w:szCs w:val="21"/>
              </w:rPr>
            </w:pPr>
            <w:r>
              <w:rPr>
                <w:rFonts w:hint="eastAsia" w:ascii="仿宋" w:hAnsi="仿宋" w:eastAsia="仿宋" w:cs="仿宋"/>
                <w:bCs/>
                <w:szCs w:val="21"/>
              </w:rPr>
              <w:t>讲授法、任务驱动教学法、角色扮</w:t>
            </w:r>
          </w:p>
          <w:p>
            <w:pPr>
              <w:spacing w:line="520" w:lineRule="exact"/>
              <w:rPr>
                <w:rFonts w:ascii="仿宋" w:hAnsi="仿宋" w:eastAsia="仿宋" w:cs="仿宋"/>
                <w:bCs/>
                <w:szCs w:val="21"/>
              </w:rPr>
            </w:pPr>
            <w:r>
              <w:rPr>
                <w:rFonts w:hint="eastAsia" w:ascii="仿宋" w:hAnsi="仿宋" w:eastAsia="仿宋" w:cs="仿宋"/>
                <w:bCs/>
                <w:szCs w:val="21"/>
              </w:rPr>
              <w:t>演法，引导互动式，边讲边练，边练边辅导</w:t>
            </w:r>
          </w:p>
        </w:tc>
        <w:tc>
          <w:tcPr>
            <w:tcW w:w="663"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89"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6</w:t>
            </w:r>
          </w:p>
        </w:tc>
        <w:tc>
          <w:tcPr>
            <w:tcW w:w="793"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职业礼仪</w:t>
            </w:r>
          </w:p>
        </w:tc>
        <w:tc>
          <w:tcPr>
            <w:tcW w:w="3190" w:type="dxa"/>
            <w:vAlign w:val="top"/>
          </w:tcPr>
          <w:p>
            <w:pPr>
              <w:spacing w:line="520" w:lineRule="exact"/>
              <w:rPr>
                <w:rFonts w:ascii="仿宋" w:hAnsi="仿宋" w:eastAsia="仿宋" w:cs="仿宋"/>
                <w:bCs/>
                <w:szCs w:val="21"/>
              </w:rPr>
            </w:pPr>
            <w:r>
              <w:rPr>
                <w:rFonts w:hint="eastAsia" w:ascii="仿宋" w:hAnsi="仿宋" w:eastAsia="仿宋" w:cs="仿宋"/>
                <w:bCs/>
                <w:szCs w:val="21"/>
              </w:rPr>
              <w:t>掌握面试的礼节，了解与领导、同事相处的重要性，及与领导、同事相处的礼仪礼节</w:t>
            </w:r>
          </w:p>
        </w:tc>
        <w:tc>
          <w:tcPr>
            <w:tcW w:w="3355" w:type="dxa"/>
            <w:vAlign w:val="top"/>
          </w:tcPr>
          <w:p>
            <w:pPr>
              <w:spacing w:line="520" w:lineRule="exact"/>
              <w:rPr>
                <w:rFonts w:ascii="仿宋" w:hAnsi="仿宋" w:eastAsia="仿宋" w:cs="仿宋"/>
                <w:bCs/>
                <w:szCs w:val="21"/>
              </w:rPr>
            </w:pPr>
            <w:r>
              <w:rPr>
                <w:rFonts w:hint="eastAsia" w:ascii="仿宋" w:hAnsi="仿宋" w:eastAsia="仿宋" w:cs="仿宋"/>
                <w:bCs/>
                <w:szCs w:val="21"/>
              </w:rPr>
              <w:t>讲授法、任务驱动教学法、角色扮演法，引导互动式，边讲边练，边练边辅导</w:t>
            </w:r>
          </w:p>
        </w:tc>
        <w:tc>
          <w:tcPr>
            <w:tcW w:w="663"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89"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7</w:t>
            </w:r>
          </w:p>
        </w:tc>
        <w:tc>
          <w:tcPr>
            <w:tcW w:w="793" w:type="dxa"/>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习俗礼仪</w:t>
            </w:r>
          </w:p>
        </w:tc>
        <w:tc>
          <w:tcPr>
            <w:tcW w:w="3190" w:type="dxa"/>
            <w:vAlign w:val="top"/>
          </w:tcPr>
          <w:p>
            <w:pPr>
              <w:spacing w:line="520" w:lineRule="exact"/>
              <w:rPr>
                <w:rFonts w:ascii="仿宋" w:hAnsi="仿宋" w:eastAsia="仿宋" w:cs="仿宋"/>
                <w:bCs/>
                <w:szCs w:val="21"/>
              </w:rPr>
            </w:pPr>
            <w:r>
              <w:rPr>
                <w:rFonts w:hint="eastAsia" w:ascii="仿宋" w:hAnsi="仿宋" w:eastAsia="仿宋" w:cs="仿宋"/>
                <w:bCs/>
                <w:szCs w:val="21"/>
              </w:rPr>
              <w:t>了解中外各民族、各国家的民俗特点</w:t>
            </w:r>
          </w:p>
        </w:tc>
        <w:tc>
          <w:tcPr>
            <w:tcW w:w="3355" w:type="dxa"/>
            <w:vAlign w:val="top"/>
          </w:tcPr>
          <w:p>
            <w:pPr>
              <w:spacing w:line="520" w:lineRule="exact"/>
              <w:rPr>
                <w:rFonts w:ascii="仿宋" w:hAnsi="仿宋" w:eastAsia="仿宋" w:cs="仿宋"/>
                <w:bCs/>
                <w:szCs w:val="21"/>
              </w:rPr>
            </w:pPr>
            <w:r>
              <w:rPr>
                <w:rFonts w:hint="eastAsia" w:ascii="仿宋" w:hAnsi="仿宋" w:eastAsia="仿宋" w:cs="仿宋"/>
                <w:bCs/>
                <w:szCs w:val="21"/>
              </w:rPr>
              <w:t>讲授法</w:t>
            </w:r>
          </w:p>
        </w:tc>
        <w:tc>
          <w:tcPr>
            <w:tcW w:w="663"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27" w:type="dxa"/>
            <w:gridSpan w:val="4"/>
            <w:vAlign w:val="center"/>
          </w:tcPr>
          <w:p>
            <w:pPr>
              <w:spacing w:line="520" w:lineRule="exact"/>
              <w:jc w:val="center"/>
              <w:rPr>
                <w:rFonts w:ascii="仿宋" w:hAnsi="仿宋" w:eastAsia="仿宋" w:cs="仿宋"/>
                <w:bCs/>
                <w:szCs w:val="21"/>
              </w:rPr>
            </w:pPr>
            <w:r>
              <w:rPr>
                <w:rFonts w:hint="eastAsia" w:ascii="仿宋" w:hAnsi="仿宋" w:eastAsia="仿宋" w:cs="仿宋"/>
                <w:bCs/>
                <w:szCs w:val="21"/>
              </w:rPr>
              <w:t>合计</w:t>
            </w:r>
          </w:p>
        </w:tc>
        <w:tc>
          <w:tcPr>
            <w:tcW w:w="663"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18</w:t>
            </w:r>
          </w:p>
        </w:tc>
      </w:tr>
    </w:tbl>
    <w:p>
      <w:pPr>
        <w:spacing w:line="48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六、教学建议</w:t>
      </w:r>
    </w:p>
    <w:p>
      <w:pPr>
        <w:spacing w:line="48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（一）教学方法</w:t>
      </w:r>
    </w:p>
    <w:p>
      <w:pPr>
        <w:widowControl/>
        <w:spacing w:line="480" w:lineRule="exact"/>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1.突出重点。重点应突出基本概念、基本方法和基本原理，更要突出基础理论的具体运用和塑造自身良好形象的方法。</w:t>
      </w:r>
    </w:p>
    <w:p>
      <w:pPr>
        <w:widowControl/>
        <w:spacing w:line="480" w:lineRule="exact"/>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 xml:space="preserve">2.注重示范与影像资料的观摩。 </w:t>
      </w:r>
    </w:p>
    <w:p>
      <w:pPr>
        <w:widowControl/>
        <w:spacing w:line="480" w:lineRule="exact"/>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3.创新教法。应积极探讨教学方法的创新。　</w:t>
      </w:r>
    </w:p>
    <w:p>
      <w:pPr>
        <w:widowControl/>
        <w:spacing w:line="480" w:lineRule="exact"/>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4.强调过程。应该强调学员的自主学习和学习过程，面授辅导教师应加强对过程性学习的检查。</w:t>
      </w:r>
    </w:p>
    <w:p>
      <w:pPr>
        <w:spacing w:line="48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（二）评价方法</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1.通过学生自评、互评和教师评价相结合评价方法，实现评价主体多元化。</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加强教学过程环节的考核，结合学生出勤、作业练习、课堂提问、职业生涯规划书展评与评选等情况，综合评定学生的成绩。建立过程考评与期末考评相结合的方法，强调过程考评的重要性。过程考评占50分，期末考评占50分。</w:t>
      </w:r>
    </w:p>
    <w:p>
      <w:pPr>
        <w:spacing w:line="48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（三）教学条件</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1.制作各种多媒体课件。</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2.教室桌椅的安排应能根据教学情况的需要进行组合，方便创设各种礼仪环境等各种模拟情境。</w:t>
      </w:r>
    </w:p>
    <w:p>
      <w:pPr>
        <w:spacing w:line="48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（四）教材编选</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1.教材编写应以本课程标准为基本依据。</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2.教材应提供各种与实际工作相对应示例、范文。</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3.教材应突出实用性，将商务礼仪的学习与工作生活中的实际应用结合。</w:t>
      </w:r>
    </w:p>
    <w:p>
      <w:pPr>
        <w:pStyle w:val="2"/>
        <w:adjustRightInd w:val="0"/>
        <w:snapToGrid w:val="0"/>
        <w:spacing w:before="312" w:after="312" w:line="480" w:lineRule="exact"/>
        <w:ind w:firstLine="723" w:firstLineChars="200"/>
        <w:rPr>
          <w:rFonts w:hint="eastAsia" w:ascii="仿宋" w:hAnsi="仿宋" w:eastAsia="仿宋" w:cs="仿宋"/>
          <w:b/>
          <w:sz w:val="36"/>
          <w:szCs w:val="28"/>
        </w:rPr>
      </w:pPr>
    </w:p>
    <w:p>
      <w:pPr>
        <w:pStyle w:val="2"/>
        <w:adjustRightInd w:val="0"/>
        <w:snapToGrid w:val="0"/>
        <w:spacing w:before="312" w:after="312" w:line="480" w:lineRule="exact"/>
        <w:ind w:firstLine="723" w:firstLineChars="200"/>
        <w:rPr>
          <w:rFonts w:ascii="仿宋" w:hAnsi="仿宋" w:eastAsia="仿宋" w:cs="仿宋"/>
          <w:b/>
          <w:sz w:val="36"/>
          <w:szCs w:val="28"/>
        </w:rPr>
      </w:pPr>
      <w:r>
        <w:rPr>
          <w:rFonts w:hint="eastAsia" w:ascii="仿宋" w:hAnsi="仿宋" w:eastAsia="仿宋" w:cs="仿宋"/>
          <w:b/>
          <w:sz w:val="36"/>
          <w:szCs w:val="28"/>
        </w:rPr>
        <w:t>《口才与交流》课程标准</w:t>
      </w:r>
    </w:p>
    <w:p>
      <w:pPr>
        <w:spacing w:line="48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一、课程性质与任务</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本课程是中等职业教育电子商务专业的一门专业技能课程。口语交际能力是现代公民的必备能力之一，更是直接在生产、建设、管理和服务第一线工作的高等应用型人才必备的能力之一。《口才与交流》主要培养学生正确把握口才与交流的特点、运用语言表达的技能、规律以及在不同语境中语言的灵活运用。旨在对学生进行演讲与口语表达的技能训练，使学生掌握相关训练科目的语言技巧，具有专业所需的演讲与口语表达能力，具备一定的语言应变能力。</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具有鲜明的职业性、实用性特点。要求学生掌握一般口语交际技能、口才与交流的基本技能以及特定的职业口语风范与从业规范，为今后工作做好准备。</w:t>
      </w:r>
    </w:p>
    <w:p>
      <w:pPr>
        <w:spacing w:line="48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二、课程教学目标</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通过本课程的学习，可以提高学生汉语言口头表达能力、思维的应变能力，培养学生良好的心理素质，以促进学生的可持续发展。具体要求如下：</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1.能力目标</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(1)纠正语音，提倡使用标准普通话；</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(2)提高日常言语水平；</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(3)提高社交场合中的言语交际能力；</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(4)形成明辨是非、分析言语活动优劣的能力。</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(5)培养学生积极思索能力和良好的心理素质。</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2.知识目标</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(1)理解言语交际的重要作用；</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(2)把握言语交际的基本原则；</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(3)使学生能够使用标准普通话进行言语交际；</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(4)掌握日常言语交际的基本技巧和方法。</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(5)掌握有效演讲的全过程。</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3、素质目标</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(1)爱祖国语言的情感；</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(2)培养学生运用标准普通话的自觉性；</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(3)学生积极乐观的审美情趣，克服低级趣味；</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(4)培养学生重视交际和乐于交际的思想观念。</w:t>
      </w:r>
    </w:p>
    <w:p>
      <w:pPr>
        <w:spacing w:line="48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三、参考学时</w:t>
      </w:r>
    </w:p>
    <w:p>
      <w:pPr>
        <w:spacing w:line="480" w:lineRule="exact"/>
        <w:ind w:firstLine="1120" w:firstLineChars="400"/>
        <w:contextualSpacing/>
        <w:rPr>
          <w:rFonts w:ascii="仿宋" w:hAnsi="仿宋" w:eastAsia="仿宋" w:cs="仿宋"/>
          <w:sz w:val="28"/>
          <w:szCs w:val="28"/>
        </w:rPr>
      </w:pPr>
      <w:r>
        <w:rPr>
          <w:rFonts w:hint="eastAsia" w:ascii="仿宋" w:hAnsi="仿宋" w:eastAsia="仿宋" w:cs="仿宋"/>
          <w:sz w:val="28"/>
          <w:szCs w:val="28"/>
        </w:rPr>
        <w:t>18学时</w:t>
      </w:r>
    </w:p>
    <w:p>
      <w:pPr>
        <w:spacing w:line="48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四、课程学分</w:t>
      </w:r>
    </w:p>
    <w:p>
      <w:pPr>
        <w:spacing w:line="480" w:lineRule="exact"/>
        <w:ind w:firstLine="1120" w:firstLineChars="400"/>
        <w:contextualSpacing/>
        <w:rPr>
          <w:rFonts w:ascii="仿宋" w:hAnsi="仿宋" w:eastAsia="仿宋" w:cs="仿宋"/>
          <w:sz w:val="28"/>
          <w:szCs w:val="28"/>
        </w:rPr>
      </w:pPr>
      <w:r>
        <w:rPr>
          <w:rFonts w:hint="eastAsia" w:ascii="仿宋" w:hAnsi="仿宋" w:eastAsia="仿宋" w:cs="仿宋"/>
          <w:sz w:val="28"/>
          <w:szCs w:val="28"/>
        </w:rPr>
        <w:t>1学分</w:t>
      </w:r>
    </w:p>
    <w:p>
      <w:pPr>
        <w:numPr>
          <w:ilvl w:val="0"/>
          <w:numId w:val="10"/>
        </w:numPr>
        <w:spacing w:line="48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课程内容和要求</w:t>
      </w:r>
    </w:p>
    <w:p>
      <w:pPr>
        <w:spacing w:line="480" w:lineRule="exact"/>
        <w:contextualSpacing/>
        <w:rPr>
          <w:rFonts w:ascii="仿宋" w:hAnsi="仿宋" w:eastAsia="仿宋" w:cs="仿宋"/>
          <w:b/>
          <w:sz w:val="28"/>
          <w:szCs w:val="28"/>
        </w:rPr>
      </w:pPr>
    </w:p>
    <w:tbl>
      <w:tblPr>
        <w:tblStyle w:val="18"/>
        <w:tblW w:w="837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82"/>
        <w:gridCol w:w="700"/>
        <w:gridCol w:w="2655"/>
        <w:gridCol w:w="3734"/>
        <w:gridCol w:w="8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blHeader/>
          <w:jc w:val="center"/>
        </w:trPr>
        <w:tc>
          <w:tcPr>
            <w:tcW w:w="48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80" w:lineRule="exact"/>
              <w:rPr>
                <w:rFonts w:ascii="仿宋" w:hAnsi="仿宋" w:eastAsia="仿宋" w:cs="仿宋"/>
                <w:bCs/>
                <w:color w:val="000000"/>
                <w:szCs w:val="21"/>
              </w:rPr>
            </w:pPr>
            <w:r>
              <w:rPr>
                <w:rFonts w:hint="eastAsia" w:ascii="仿宋" w:hAnsi="仿宋" w:eastAsia="仿宋" w:cs="仿宋"/>
                <w:bCs/>
                <w:color w:val="000000"/>
                <w:szCs w:val="21"/>
              </w:rPr>
              <w:t>序号</w:t>
            </w:r>
          </w:p>
        </w:tc>
        <w:tc>
          <w:tcPr>
            <w:tcW w:w="7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80" w:lineRule="exact"/>
              <w:rPr>
                <w:rFonts w:ascii="仿宋" w:hAnsi="仿宋" w:eastAsia="仿宋" w:cs="仿宋"/>
                <w:bCs/>
                <w:color w:val="000000"/>
                <w:szCs w:val="21"/>
              </w:rPr>
            </w:pPr>
            <w:r>
              <w:rPr>
                <w:rFonts w:hint="eastAsia" w:ascii="仿宋" w:hAnsi="仿宋" w:eastAsia="仿宋" w:cs="仿宋"/>
                <w:bCs/>
                <w:color w:val="000000"/>
                <w:szCs w:val="21"/>
              </w:rPr>
              <w:t>教学</w:t>
            </w:r>
          </w:p>
          <w:p>
            <w:pPr>
              <w:spacing w:line="480" w:lineRule="exact"/>
              <w:rPr>
                <w:rFonts w:ascii="仿宋" w:hAnsi="仿宋" w:eastAsia="仿宋" w:cs="仿宋"/>
                <w:bCs/>
                <w:color w:val="000000"/>
                <w:szCs w:val="21"/>
              </w:rPr>
            </w:pPr>
            <w:r>
              <w:rPr>
                <w:rFonts w:hint="eastAsia" w:ascii="仿宋" w:hAnsi="仿宋" w:eastAsia="仿宋" w:cs="仿宋"/>
                <w:bCs/>
                <w:color w:val="000000"/>
                <w:szCs w:val="21"/>
              </w:rPr>
              <w:t>项目</w:t>
            </w:r>
          </w:p>
        </w:tc>
        <w:tc>
          <w:tcPr>
            <w:tcW w:w="26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8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教学内容与教学要求</w:t>
            </w:r>
          </w:p>
        </w:tc>
        <w:tc>
          <w:tcPr>
            <w:tcW w:w="37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8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活动设计建议</w:t>
            </w:r>
          </w:p>
        </w:tc>
        <w:tc>
          <w:tcPr>
            <w:tcW w:w="80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80" w:lineRule="exact"/>
              <w:jc w:val="center"/>
              <w:rPr>
                <w:rFonts w:ascii="仿宋" w:hAnsi="仿宋" w:eastAsia="仿宋" w:cs="仿宋"/>
                <w:bCs/>
                <w:color w:val="000000"/>
                <w:szCs w:val="21"/>
              </w:rPr>
            </w:pPr>
            <w:r>
              <w:rPr>
                <w:rFonts w:hint="eastAsia" w:ascii="仿宋" w:hAnsi="仿宋" w:eastAsia="仿宋" w:cs="仿宋"/>
                <w:bCs/>
                <w:color w:val="000000"/>
                <w:szCs w:val="21"/>
              </w:rPr>
              <w:t>参考</w:t>
            </w:r>
          </w:p>
          <w:p>
            <w:pPr>
              <w:spacing w:line="480" w:lineRule="exact"/>
              <w:jc w:val="center"/>
              <w:rPr>
                <w:rFonts w:ascii="仿宋" w:hAnsi="仿宋" w:eastAsia="仿宋" w:cs="仿宋"/>
                <w:bCs/>
                <w:color w:val="000000"/>
                <w:szCs w:val="21"/>
              </w:rPr>
            </w:pPr>
            <w:r>
              <w:rPr>
                <w:rFonts w:hint="eastAsia" w:ascii="仿宋" w:hAnsi="仿宋" w:eastAsia="仿宋" w:cs="仿宋"/>
                <w:bCs/>
                <w:color w:val="000000"/>
                <w:szCs w:val="21"/>
              </w:rPr>
              <w:t>课时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641" w:hRule="atLeast"/>
          <w:jc w:val="center"/>
        </w:trPr>
        <w:tc>
          <w:tcPr>
            <w:tcW w:w="4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1</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top"/>
          </w:tcPr>
          <w:p>
            <w:pPr>
              <w:adjustRightInd w:val="0"/>
              <w:snapToGrid w:val="0"/>
              <w:spacing w:line="380" w:lineRule="exact"/>
              <w:contextualSpacing/>
              <w:jc w:val="center"/>
              <w:rPr>
                <w:rFonts w:ascii="仿宋" w:hAnsi="仿宋" w:eastAsia="仿宋" w:cs="仿宋"/>
                <w:szCs w:val="21"/>
              </w:rPr>
            </w:pPr>
          </w:p>
          <w:p>
            <w:pPr>
              <w:adjustRightInd w:val="0"/>
              <w:snapToGrid w:val="0"/>
              <w:spacing w:line="380" w:lineRule="exact"/>
              <w:contextualSpacing/>
              <w:jc w:val="center"/>
              <w:rPr>
                <w:rFonts w:ascii="仿宋" w:hAnsi="仿宋" w:eastAsia="仿宋" w:cs="仿宋"/>
                <w:szCs w:val="21"/>
              </w:rPr>
            </w:pPr>
          </w:p>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打造阳光心态</w:t>
            </w:r>
          </w:p>
        </w:tc>
        <w:tc>
          <w:tcPr>
            <w:tcW w:w="2655" w:type="dxa"/>
            <w:tcBorders>
              <w:top w:val="nil"/>
              <w:left w:val="nil"/>
              <w:bottom w:val="single" w:color="auto" w:sz="8" w:space="0"/>
              <w:right w:val="single" w:color="auto" w:sz="8" w:space="0"/>
            </w:tcBorders>
            <w:tcMar>
              <w:top w:w="0" w:type="dxa"/>
              <w:left w:w="108" w:type="dxa"/>
              <w:bottom w:w="0" w:type="dxa"/>
              <w:right w:w="108" w:type="dxa"/>
            </w:tcMar>
            <w:vAlign w:val="top"/>
          </w:tcPr>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了解什么是阳光心态，了解阳光心态对我们有什么意义？能够在老师的指导下有意识的建立自我的阳光心态</w:t>
            </w:r>
          </w:p>
        </w:tc>
        <w:tc>
          <w:tcPr>
            <w:tcW w:w="3734" w:type="dxa"/>
            <w:tcBorders>
              <w:top w:val="nil"/>
              <w:left w:val="nil"/>
              <w:bottom w:val="single" w:color="auto" w:sz="8" w:space="0"/>
              <w:right w:val="single" w:color="auto" w:sz="8" w:space="0"/>
            </w:tcBorders>
            <w:tcMar>
              <w:top w:w="0" w:type="dxa"/>
              <w:left w:w="108" w:type="dxa"/>
              <w:bottom w:w="0" w:type="dxa"/>
              <w:right w:w="108" w:type="dxa"/>
            </w:tcMar>
            <w:vAlign w:val="top"/>
          </w:tcPr>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教学材料与设备：多媒体</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危险点分析及安全措施：无</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教学方法：讲授、现场演练</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教学组织过程：</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一、什么是阳光心态</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二、阳光心态的作用</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三、阳光心态的评价标准</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四、如何建立阳光心态</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实训：学会赞美</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523" w:hRule="atLeast"/>
          <w:jc w:val="center"/>
        </w:trPr>
        <w:tc>
          <w:tcPr>
            <w:tcW w:w="4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2</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top"/>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解读肢体语言</w:t>
            </w:r>
          </w:p>
        </w:tc>
        <w:tc>
          <w:tcPr>
            <w:tcW w:w="2655" w:type="dxa"/>
            <w:tcBorders>
              <w:top w:val="nil"/>
              <w:left w:val="nil"/>
              <w:bottom w:val="single" w:color="auto" w:sz="8" w:space="0"/>
              <w:right w:val="single" w:color="auto" w:sz="8" w:space="0"/>
            </w:tcBorders>
            <w:tcMar>
              <w:top w:w="0" w:type="dxa"/>
              <w:left w:w="108" w:type="dxa"/>
              <w:bottom w:w="0" w:type="dxa"/>
              <w:right w:w="108" w:type="dxa"/>
            </w:tcMar>
            <w:vAlign w:val="top"/>
          </w:tcPr>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了解什么是肢体语言，肢体语言的作用，学会运用肢体语言塑造良好形象，提高表达与沟通效果</w:t>
            </w:r>
          </w:p>
        </w:tc>
        <w:tc>
          <w:tcPr>
            <w:tcW w:w="3734" w:type="dxa"/>
            <w:tcBorders>
              <w:top w:val="nil"/>
              <w:left w:val="nil"/>
              <w:bottom w:val="single" w:color="auto" w:sz="8" w:space="0"/>
              <w:right w:val="single" w:color="auto" w:sz="8" w:space="0"/>
            </w:tcBorders>
            <w:tcMar>
              <w:top w:w="0" w:type="dxa"/>
              <w:left w:w="108" w:type="dxa"/>
              <w:bottom w:w="0" w:type="dxa"/>
              <w:right w:w="108" w:type="dxa"/>
            </w:tcMar>
            <w:vAlign w:val="top"/>
          </w:tcPr>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教学材料与设备：多媒体</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危险点分析及安全措施：无</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教学方法：讲授、现场演练</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教学组织过程：</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一、什么是肢体语言</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二、肢体语言的作用</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三、教你解读肢语言</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四、运用肢体语言，塑造完美形象</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实训：察言观色</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2835" w:hRule="atLeast"/>
          <w:jc w:val="center"/>
        </w:trPr>
        <w:tc>
          <w:tcPr>
            <w:tcW w:w="4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3</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top"/>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口语表达技巧</w:t>
            </w:r>
          </w:p>
        </w:tc>
        <w:tc>
          <w:tcPr>
            <w:tcW w:w="2655" w:type="dxa"/>
            <w:tcBorders>
              <w:top w:val="nil"/>
              <w:left w:val="nil"/>
              <w:bottom w:val="single" w:color="auto" w:sz="8" w:space="0"/>
              <w:right w:val="single" w:color="auto" w:sz="8" w:space="0"/>
            </w:tcBorders>
            <w:tcMar>
              <w:top w:w="0" w:type="dxa"/>
              <w:left w:w="108" w:type="dxa"/>
              <w:bottom w:w="0" w:type="dxa"/>
              <w:right w:w="108" w:type="dxa"/>
            </w:tcMar>
            <w:vAlign w:val="top"/>
          </w:tcPr>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掌握口语的特点，有意识的培养口语能力；掌握口语的基本要求，学会准确的选择词语、句式表达感情</w:t>
            </w:r>
          </w:p>
        </w:tc>
        <w:tc>
          <w:tcPr>
            <w:tcW w:w="3734" w:type="dxa"/>
            <w:tcBorders>
              <w:top w:val="nil"/>
              <w:left w:val="nil"/>
              <w:bottom w:val="single" w:color="auto" w:sz="8" w:space="0"/>
              <w:right w:val="single" w:color="auto" w:sz="8" w:space="0"/>
            </w:tcBorders>
            <w:tcMar>
              <w:top w:w="0" w:type="dxa"/>
              <w:left w:w="108" w:type="dxa"/>
              <w:bottom w:w="0" w:type="dxa"/>
              <w:right w:w="108" w:type="dxa"/>
            </w:tcMar>
            <w:vAlign w:val="top"/>
          </w:tcPr>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教学材料与设备：多媒体</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危险点分析及安全措施：无</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教学方法：讲授、现场演练</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教学组织过程：</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口语概说</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提高口语表达能力的技巧</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实训：有声有色地表达</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513" w:hRule="atLeast"/>
          <w:jc w:val="center"/>
        </w:trPr>
        <w:tc>
          <w:tcPr>
            <w:tcW w:w="4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4</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top"/>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项目四：口才与演讲</w:t>
            </w:r>
          </w:p>
        </w:tc>
        <w:tc>
          <w:tcPr>
            <w:tcW w:w="2655" w:type="dxa"/>
            <w:tcBorders>
              <w:top w:val="nil"/>
              <w:left w:val="nil"/>
              <w:bottom w:val="single" w:color="auto" w:sz="8" w:space="0"/>
              <w:right w:val="single" w:color="auto" w:sz="8" w:space="0"/>
            </w:tcBorders>
            <w:tcMar>
              <w:top w:w="0" w:type="dxa"/>
              <w:left w:w="108" w:type="dxa"/>
              <w:bottom w:w="0" w:type="dxa"/>
              <w:right w:w="108" w:type="dxa"/>
            </w:tcMar>
            <w:vAlign w:val="top"/>
          </w:tcPr>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理解演讲的内涵和特征，学会如何准备一次演讲，掌握演讲的基本技巧和方法</w:t>
            </w:r>
          </w:p>
        </w:tc>
        <w:tc>
          <w:tcPr>
            <w:tcW w:w="3734" w:type="dxa"/>
            <w:tcBorders>
              <w:top w:val="nil"/>
              <w:left w:val="nil"/>
              <w:bottom w:val="single" w:color="auto" w:sz="8" w:space="0"/>
              <w:right w:val="single" w:color="auto" w:sz="8" w:space="0"/>
            </w:tcBorders>
            <w:tcMar>
              <w:top w:w="0" w:type="dxa"/>
              <w:left w:w="108" w:type="dxa"/>
              <w:bottom w:w="0" w:type="dxa"/>
              <w:right w:w="108" w:type="dxa"/>
            </w:tcMar>
            <w:vAlign w:val="top"/>
          </w:tcPr>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教学材料与设备：多媒体</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危险点分析及安全措施：无</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教学方法：讲授、现场演练</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教学组织过程：</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什么是演讲</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如何做演讲前的准备</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如何准备演讲稿</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演讲成功的五大标准</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实训：即兴演讲</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48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5</w:t>
            </w:r>
          </w:p>
        </w:tc>
        <w:tc>
          <w:tcPr>
            <w:tcW w:w="700" w:type="dxa"/>
            <w:tcBorders>
              <w:top w:val="nil"/>
              <w:left w:val="nil"/>
              <w:bottom w:val="single" w:color="auto" w:sz="4" w:space="0"/>
              <w:right w:val="single" w:color="auto" w:sz="8" w:space="0"/>
            </w:tcBorders>
            <w:tcMar>
              <w:top w:w="0" w:type="dxa"/>
              <w:left w:w="108" w:type="dxa"/>
              <w:bottom w:w="0" w:type="dxa"/>
              <w:right w:w="108" w:type="dxa"/>
            </w:tcMar>
            <w:vAlign w:val="top"/>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有效沟通的策略</w:t>
            </w:r>
          </w:p>
        </w:tc>
        <w:tc>
          <w:tcPr>
            <w:tcW w:w="2655" w:type="dxa"/>
            <w:tcBorders>
              <w:top w:val="nil"/>
              <w:left w:val="nil"/>
              <w:bottom w:val="single" w:color="auto" w:sz="4" w:space="0"/>
              <w:right w:val="single" w:color="auto" w:sz="8" w:space="0"/>
            </w:tcBorders>
            <w:tcMar>
              <w:top w:w="0" w:type="dxa"/>
              <w:left w:w="108" w:type="dxa"/>
              <w:bottom w:w="0" w:type="dxa"/>
              <w:right w:w="108" w:type="dxa"/>
            </w:tcMar>
            <w:vAlign w:val="top"/>
          </w:tcPr>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了解什么是沟通</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了解有效沟通的意义和作用；学习有效沟通的方法和策略</w:t>
            </w:r>
          </w:p>
        </w:tc>
        <w:tc>
          <w:tcPr>
            <w:tcW w:w="3734" w:type="dxa"/>
            <w:tcBorders>
              <w:top w:val="nil"/>
              <w:left w:val="nil"/>
              <w:bottom w:val="single" w:color="auto" w:sz="4" w:space="0"/>
              <w:right w:val="single" w:color="auto" w:sz="8" w:space="0"/>
            </w:tcBorders>
            <w:tcMar>
              <w:top w:w="0" w:type="dxa"/>
              <w:left w:w="108" w:type="dxa"/>
              <w:bottom w:w="0" w:type="dxa"/>
              <w:right w:w="108" w:type="dxa"/>
            </w:tcMar>
            <w:vAlign w:val="top"/>
          </w:tcPr>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教学材料与设备：多媒体</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危险点分析及安全措施：无</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教学方法：讲授、现场演练</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教学组织过程：</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什么是沟通</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有效沟通的内涵和作用</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有效沟通的策略</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有效沟通的评价标准</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实训：有效说服</w:t>
            </w:r>
          </w:p>
        </w:tc>
        <w:tc>
          <w:tcPr>
            <w:tcW w:w="807" w:type="dxa"/>
            <w:tcBorders>
              <w:top w:val="nil"/>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4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6</w:t>
            </w:r>
          </w:p>
        </w:tc>
        <w:tc>
          <w:tcPr>
            <w:tcW w:w="7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人际交往的禁忌</w:t>
            </w:r>
          </w:p>
        </w:tc>
        <w:tc>
          <w:tcPr>
            <w:tcW w:w="2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了解什么是禁忌，人际交往有哪些禁忌；了解学习人际交往的禁忌对提高人际沟通能力的重要意义</w:t>
            </w:r>
          </w:p>
        </w:tc>
        <w:tc>
          <w:tcPr>
            <w:tcW w:w="37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教学材料与设备：多媒体</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危险点分析及安全措施：无</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教学方法：讲授、现场演练</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教学组织过程：</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什么是人际交往的禁忌</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人际交往有哪些禁忌</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如何避免触犯人际交往的禁忌</w:t>
            </w:r>
          </w:p>
          <w:p>
            <w:pPr>
              <w:adjustRightInd w:val="0"/>
              <w:snapToGrid w:val="0"/>
              <w:spacing w:line="380" w:lineRule="exact"/>
              <w:contextualSpacing/>
              <w:rPr>
                <w:rFonts w:ascii="仿宋" w:hAnsi="仿宋" w:eastAsia="仿宋" w:cs="仿宋"/>
                <w:szCs w:val="21"/>
              </w:rPr>
            </w:pPr>
            <w:r>
              <w:rPr>
                <w:rFonts w:hint="eastAsia" w:ascii="仿宋" w:hAnsi="仿宋" w:eastAsia="仿宋" w:cs="仿宋"/>
                <w:szCs w:val="21"/>
              </w:rPr>
              <w:t>实训：化解人际冲突</w:t>
            </w:r>
          </w:p>
        </w:tc>
        <w:tc>
          <w:tcPr>
            <w:tcW w:w="8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7571"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合计</w:t>
            </w:r>
          </w:p>
        </w:tc>
        <w:tc>
          <w:tcPr>
            <w:tcW w:w="8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80" w:lineRule="exact"/>
              <w:contextualSpacing/>
              <w:jc w:val="center"/>
              <w:rPr>
                <w:rFonts w:ascii="仿宋" w:hAnsi="仿宋" w:eastAsia="仿宋" w:cs="仿宋"/>
                <w:szCs w:val="21"/>
              </w:rPr>
            </w:pPr>
            <w:r>
              <w:rPr>
                <w:rFonts w:hint="eastAsia" w:ascii="仿宋" w:hAnsi="仿宋" w:eastAsia="仿宋" w:cs="仿宋"/>
                <w:szCs w:val="21"/>
              </w:rPr>
              <w:t>18</w:t>
            </w:r>
          </w:p>
        </w:tc>
      </w:tr>
    </w:tbl>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六、教学建议</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（一）教学方法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1.直观教学法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借助视频录像、多媒体等手段辅助教学，教师通过实例分析等各种直观的方法进行讲授和示范，学生实际操作，讲练结合，达到理论与实践的有机结合，实现技能的提升。</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2.案例教学法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通过引入有针对性的案例，在激发学生学习兴趣的同时，使学生能更好地</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掌握理论知识并能够学以致用，运用所学解决现实问题，从而提高其分析和解决问题的能力。</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3.分组讨论法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展开小组讨论、小组辩论和专题汇报等多种形式，鼓励和引导学生参与课堂。这样可以使学生变被动听课为主动参与，有利于提高其学习的积极性和主动性，也有利于培养学生的独立思考能力、表达能力、团队合作精神和解决问题的能力。</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4.任务驱动法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 xml:space="preserve">采用真实企业的案例资料，以完成每一任务为目标，让学生根据实际工作过程所需技能的操作方法和规范要求进行学习和训练。用工作任务驱动学生积极主动地进行学习和训练。 </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（二）评价方法</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口才与交流》平时成绩以学生的演讲表达为主，辅之以必要的理论作业，查看学生积累的相关资料的汇集。期末考试以理论为次，写讲演稿或其他形式的口语表达稿件，听学生的汇报课，通过综合测试来检测学生的学习成果。</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（三）教学条件</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1.学生应具有基本的口语表达能力和沟通能力。</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2.教师应具有口语表达能力、语言组织能力，性格开朗、乐观，能调动课堂气氛，提高学生进行口语练习的积极性，能设计恰当的情景模拟，让学生进行练习。</w:t>
      </w:r>
    </w:p>
    <w:p>
      <w:pPr>
        <w:spacing w:line="480" w:lineRule="exact"/>
        <w:ind w:firstLine="562" w:firstLineChars="200"/>
        <w:contextualSpacing/>
        <w:rPr>
          <w:rFonts w:ascii="仿宋" w:hAnsi="仿宋" w:eastAsia="仿宋" w:cs="仿宋_GB2312"/>
          <w:b/>
          <w:sz w:val="28"/>
          <w:szCs w:val="28"/>
        </w:rPr>
      </w:pPr>
      <w:r>
        <w:rPr>
          <w:rFonts w:hint="eastAsia" w:ascii="仿宋" w:hAnsi="仿宋" w:eastAsia="仿宋" w:cs="仿宋_GB2312"/>
          <w:b/>
          <w:sz w:val="28"/>
          <w:szCs w:val="28"/>
        </w:rPr>
        <w:t>（四）教材编选</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1.教材编写应以本课程标准为基本依据，合理安排教材内容。</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2.教材应充分体现工作过程导向的课程设计思想。</w:t>
      </w:r>
    </w:p>
    <w:p>
      <w:pPr>
        <w:spacing w:line="48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3.教材应突出实用性，将课程基础知识与实际应用结合。</w:t>
      </w:r>
    </w:p>
    <w:p>
      <w:pPr>
        <w:spacing w:line="480" w:lineRule="exact"/>
        <w:ind w:firstLine="560" w:firstLineChars="200"/>
        <w:contextualSpacing/>
        <w:rPr>
          <w:rFonts w:hint="eastAsia" w:ascii="仿宋" w:hAnsi="仿宋" w:eastAsia="仿宋" w:cs="仿宋_GB2312"/>
          <w:sz w:val="28"/>
          <w:szCs w:val="28"/>
        </w:rPr>
      </w:pPr>
      <w:r>
        <w:rPr>
          <w:rFonts w:hint="eastAsia" w:ascii="仿宋" w:hAnsi="仿宋" w:eastAsia="仿宋" w:cs="仿宋_GB2312"/>
          <w:sz w:val="28"/>
          <w:szCs w:val="28"/>
        </w:rPr>
        <w:t>4.教材应以学生为本，文字表达要简明扼要，内容展现应图文并茂，突出重点，注重提高学生学习的主动性和积极性。</w:t>
      </w:r>
    </w:p>
    <w:p>
      <w:pPr>
        <w:spacing w:line="480" w:lineRule="exact"/>
        <w:ind w:firstLine="560" w:firstLineChars="200"/>
        <w:contextualSpacing/>
        <w:rPr>
          <w:rFonts w:hint="eastAsia" w:ascii="仿宋" w:hAnsi="仿宋" w:eastAsia="仿宋" w:cs="仿宋_GB2312"/>
          <w:sz w:val="28"/>
          <w:szCs w:val="28"/>
        </w:rPr>
      </w:pPr>
    </w:p>
    <w:p>
      <w:pPr>
        <w:adjustRightInd w:val="0"/>
        <w:snapToGrid w:val="0"/>
        <w:spacing w:line="520" w:lineRule="exact"/>
        <w:jc w:val="center"/>
        <w:rPr>
          <w:rFonts w:ascii="宋体" w:hAnsi="宋体" w:cs="宋体"/>
          <w:b/>
          <w:kern w:val="0"/>
          <w:sz w:val="44"/>
          <w:szCs w:val="44"/>
        </w:rPr>
      </w:pPr>
    </w:p>
    <w:p>
      <w:pPr>
        <w:adjustRightInd w:val="0"/>
        <w:snapToGrid w:val="0"/>
        <w:spacing w:line="520" w:lineRule="exact"/>
        <w:jc w:val="center"/>
        <w:rPr>
          <w:rFonts w:ascii="宋体" w:hAnsi="宋体" w:cs="宋体"/>
          <w:b/>
          <w:kern w:val="0"/>
          <w:sz w:val="44"/>
          <w:szCs w:val="44"/>
        </w:rPr>
      </w:pPr>
    </w:p>
    <w:p>
      <w:pPr>
        <w:adjustRightInd w:val="0"/>
        <w:snapToGrid w:val="0"/>
        <w:spacing w:line="520" w:lineRule="exact"/>
        <w:jc w:val="center"/>
        <w:rPr>
          <w:rFonts w:hint="eastAsia" w:ascii="仿宋" w:hAnsi="仿宋" w:eastAsia="仿宋" w:cs="仿宋"/>
          <w:b/>
          <w:kern w:val="0"/>
          <w:sz w:val="36"/>
          <w:szCs w:val="36"/>
        </w:rPr>
      </w:pPr>
    </w:p>
    <w:p>
      <w:pPr>
        <w:adjustRightInd w:val="0"/>
        <w:snapToGrid w:val="0"/>
        <w:spacing w:line="520" w:lineRule="exact"/>
        <w:jc w:val="center"/>
        <w:rPr>
          <w:rFonts w:hint="eastAsia" w:ascii="仿宋" w:hAnsi="仿宋" w:eastAsia="仿宋" w:cs="仿宋"/>
          <w:b/>
          <w:kern w:val="0"/>
          <w:sz w:val="36"/>
          <w:szCs w:val="36"/>
        </w:rPr>
      </w:pPr>
    </w:p>
    <w:p>
      <w:pPr>
        <w:adjustRightInd w:val="0"/>
        <w:snapToGrid w:val="0"/>
        <w:spacing w:line="520" w:lineRule="exact"/>
        <w:jc w:val="center"/>
        <w:rPr>
          <w:rFonts w:hint="eastAsia" w:ascii="仿宋" w:hAnsi="仿宋" w:eastAsia="仿宋" w:cs="仿宋"/>
          <w:b/>
          <w:kern w:val="0"/>
          <w:sz w:val="36"/>
          <w:szCs w:val="36"/>
        </w:rPr>
      </w:pPr>
    </w:p>
    <w:p>
      <w:pPr>
        <w:adjustRightInd w:val="0"/>
        <w:snapToGrid w:val="0"/>
        <w:spacing w:line="520" w:lineRule="exact"/>
        <w:jc w:val="center"/>
        <w:rPr>
          <w:rFonts w:hint="eastAsia" w:ascii="仿宋" w:hAnsi="仿宋" w:eastAsia="仿宋" w:cs="仿宋"/>
          <w:b/>
          <w:kern w:val="0"/>
          <w:sz w:val="36"/>
          <w:szCs w:val="36"/>
        </w:rPr>
      </w:pPr>
    </w:p>
    <w:p>
      <w:pPr>
        <w:adjustRightInd w:val="0"/>
        <w:snapToGrid w:val="0"/>
        <w:spacing w:line="520" w:lineRule="exact"/>
        <w:jc w:val="center"/>
        <w:rPr>
          <w:rFonts w:hint="eastAsia" w:ascii="仿宋" w:hAnsi="仿宋" w:eastAsia="仿宋" w:cs="仿宋"/>
          <w:b/>
          <w:kern w:val="0"/>
          <w:sz w:val="36"/>
          <w:szCs w:val="36"/>
        </w:rPr>
      </w:pPr>
    </w:p>
    <w:p>
      <w:pPr>
        <w:adjustRightInd w:val="0"/>
        <w:snapToGrid w:val="0"/>
        <w:spacing w:line="520" w:lineRule="exact"/>
        <w:jc w:val="center"/>
        <w:rPr>
          <w:rFonts w:hint="eastAsia" w:ascii="仿宋" w:hAnsi="仿宋" w:eastAsia="仿宋" w:cs="仿宋"/>
          <w:b/>
          <w:kern w:val="0"/>
          <w:sz w:val="36"/>
          <w:szCs w:val="36"/>
        </w:rPr>
      </w:pPr>
    </w:p>
    <w:p>
      <w:pPr>
        <w:adjustRightInd w:val="0"/>
        <w:snapToGrid w:val="0"/>
        <w:spacing w:line="520" w:lineRule="exact"/>
        <w:jc w:val="center"/>
        <w:rPr>
          <w:rFonts w:hint="eastAsia" w:ascii="仿宋" w:hAnsi="仿宋" w:eastAsia="仿宋" w:cs="仿宋"/>
          <w:b/>
          <w:kern w:val="0"/>
          <w:sz w:val="44"/>
          <w:szCs w:val="44"/>
        </w:rPr>
      </w:pPr>
      <w:r>
        <w:rPr>
          <w:rFonts w:hint="eastAsia" w:ascii="仿宋" w:hAnsi="仿宋" w:eastAsia="仿宋" w:cs="仿宋"/>
          <w:b/>
          <w:kern w:val="0"/>
          <w:sz w:val="36"/>
          <w:szCs w:val="36"/>
        </w:rPr>
        <w:t>技能实验（实训）室及设备配备标准</w:t>
      </w:r>
    </w:p>
    <w:p>
      <w:pPr>
        <w:adjustRightInd w:val="0"/>
        <w:snapToGrid w:val="0"/>
        <w:spacing w:line="520" w:lineRule="exact"/>
        <w:jc w:val="center"/>
        <w:rPr>
          <w:rFonts w:ascii="宋体" w:hAnsi="宋体" w:cs="宋体"/>
          <w:b/>
          <w:kern w:val="0"/>
          <w:sz w:val="44"/>
          <w:szCs w:val="44"/>
        </w:rPr>
      </w:pPr>
    </w:p>
    <w:tbl>
      <w:tblPr>
        <w:tblStyle w:val="18"/>
        <w:tblW w:w="83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095"/>
        <w:gridCol w:w="1772"/>
        <w:gridCol w:w="525"/>
        <w:gridCol w:w="1038"/>
        <w:gridCol w:w="851"/>
        <w:gridCol w:w="850"/>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128" w:type="dxa"/>
            <w:vMerge w:val="restart"/>
            <w:tcBorders>
              <w:top w:val="single" w:color="auto" w:sz="8" w:space="0"/>
            </w:tcBorders>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实验</w:t>
            </w:r>
          </w:p>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（实训）教学类别</w:t>
            </w:r>
          </w:p>
        </w:tc>
        <w:tc>
          <w:tcPr>
            <w:tcW w:w="1095" w:type="dxa"/>
            <w:vMerge w:val="restart"/>
            <w:tcBorders>
              <w:top w:val="single" w:color="auto" w:sz="8" w:space="0"/>
            </w:tcBorders>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实验</w:t>
            </w:r>
          </w:p>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（实训）教学场所</w:t>
            </w:r>
          </w:p>
        </w:tc>
        <w:tc>
          <w:tcPr>
            <w:tcW w:w="1772" w:type="dxa"/>
            <w:vMerge w:val="restart"/>
            <w:tcBorders>
              <w:top w:val="single" w:color="auto" w:sz="8" w:space="0"/>
              <w:bottom w:val="single" w:color="auto" w:sz="8" w:space="0"/>
            </w:tcBorders>
            <w:vAlign w:val="center"/>
          </w:tcPr>
          <w:p>
            <w:pPr>
              <w:pStyle w:val="12"/>
              <w:pBdr>
                <w:bottom w:val="none" w:color="auto" w:sz="0" w:space="0"/>
              </w:pBdr>
              <w:tabs>
                <w:tab w:val="left" w:pos="420"/>
              </w:tabs>
              <w:adjustRightInd w:val="0"/>
              <w:spacing w:line="400" w:lineRule="exact"/>
              <w:rPr>
                <w:rFonts w:ascii="仿宋" w:hAnsi="仿宋" w:eastAsia="仿宋" w:cs="仿宋"/>
                <w:sz w:val="21"/>
                <w:szCs w:val="21"/>
              </w:rPr>
            </w:pPr>
            <w:r>
              <w:rPr>
                <w:rFonts w:hint="eastAsia" w:ascii="仿宋" w:hAnsi="仿宋" w:eastAsia="仿宋" w:cs="仿宋"/>
                <w:sz w:val="21"/>
                <w:szCs w:val="21"/>
              </w:rPr>
              <w:t>实验</w:t>
            </w:r>
          </w:p>
          <w:p>
            <w:pPr>
              <w:pStyle w:val="12"/>
              <w:pBdr>
                <w:bottom w:val="none" w:color="auto" w:sz="0" w:space="0"/>
              </w:pBdr>
              <w:tabs>
                <w:tab w:val="left" w:pos="420"/>
              </w:tabs>
              <w:adjustRightInd w:val="0"/>
              <w:spacing w:line="400" w:lineRule="exact"/>
              <w:rPr>
                <w:rFonts w:ascii="仿宋" w:hAnsi="仿宋" w:eastAsia="仿宋" w:cs="仿宋"/>
                <w:sz w:val="21"/>
                <w:szCs w:val="21"/>
              </w:rPr>
            </w:pPr>
            <w:r>
              <w:rPr>
                <w:rFonts w:hint="eastAsia" w:ascii="仿宋" w:hAnsi="仿宋" w:eastAsia="仿宋" w:cs="仿宋"/>
                <w:sz w:val="21"/>
                <w:szCs w:val="21"/>
              </w:rPr>
              <w:t>（实训）教学任务</w:t>
            </w:r>
          </w:p>
        </w:tc>
        <w:tc>
          <w:tcPr>
            <w:tcW w:w="4398" w:type="dxa"/>
            <w:gridSpan w:val="5"/>
            <w:tcBorders>
              <w:top w:val="single" w:color="auto" w:sz="8" w:space="0"/>
            </w:tcBorders>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实验（实训）设备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tblHeader/>
          <w:jc w:val="center"/>
        </w:trPr>
        <w:tc>
          <w:tcPr>
            <w:tcW w:w="1128" w:type="dxa"/>
            <w:vMerge w:val="continue"/>
            <w:vAlign w:val="center"/>
          </w:tcPr>
          <w:p>
            <w:pPr>
              <w:adjustRightInd w:val="0"/>
              <w:snapToGrid w:val="0"/>
              <w:spacing w:line="400" w:lineRule="exact"/>
              <w:jc w:val="center"/>
              <w:rPr>
                <w:rFonts w:ascii="仿宋" w:hAnsi="仿宋" w:eastAsia="仿宋" w:cs="仿宋"/>
                <w:szCs w:val="21"/>
              </w:rPr>
            </w:pPr>
          </w:p>
        </w:tc>
        <w:tc>
          <w:tcPr>
            <w:tcW w:w="1095" w:type="dxa"/>
            <w:vMerge w:val="continue"/>
            <w:vAlign w:val="center"/>
          </w:tcPr>
          <w:p>
            <w:pPr>
              <w:adjustRightInd w:val="0"/>
              <w:snapToGrid w:val="0"/>
              <w:spacing w:line="400" w:lineRule="exact"/>
              <w:jc w:val="center"/>
              <w:rPr>
                <w:rFonts w:ascii="仿宋" w:hAnsi="仿宋" w:eastAsia="仿宋" w:cs="仿宋"/>
                <w:szCs w:val="21"/>
              </w:rPr>
            </w:pPr>
          </w:p>
        </w:tc>
        <w:tc>
          <w:tcPr>
            <w:tcW w:w="1772" w:type="dxa"/>
            <w:vMerge w:val="continue"/>
            <w:tcBorders>
              <w:top w:val="single" w:color="auto" w:sz="8" w:space="0"/>
              <w:bottom w:val="single" w:color="auto" w:sz="8" w:space="0"/>
            </w:tcBorders>
            <w:vAlign w:val="center"/>
          </w:tcPr>
          <w:p>
            <w:pPr>
              <w:adjustRightInd w:val="0"/>
              <w:snapToGrid w:val="0"/>
              <w:spacing w:line="400" w:lineRule="exact"/>
              <w:jc w:val="center"/>
              <w:rPr>
                <w:rFonts w:ascii="仿宋" w:hAnsi="仿宋" w:eastAsia="仿宋" w:cs="仿宋"/>
                <w:szCs w:val="21"/>
              </w:rPr>
            </w:pPr>
          </w:p>
        </w:tc>
        <w:tc>
          <w:tcPr>
            <w:tcW w:w="525"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序号</w:t>
            </w:r>
          </w:p>
        </w:tc>
        <w:tc>
          <w:tcPr>
            <w:tcW w:w="1038"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名  称</w:t>
            </w:r>
          </w:p>
        </w:tc>
        <w:tc>
          <w:tcPr>
            <w:tcW w:w="851" w:type="dxa"/>
            <w:vAlign w:val="center"/>
          </w:tcPr>
          <w:p>
            <w:pPr>
              <w:pStyle w:val="12"/>
              <w:pBdr>
                <w:bottom w:val="none" w:color="auto" w:sz="0" w:space="0"/>
              </w:pBdr>
              <w:tabs>
                <w:tab w:val="left" w:pos="420"/>
              </w:tabs>
              <w:adjustRightInd w:val="0"/>
              <w:spacing w:line="400" w:lineRule="exact"/>
              <w:rPr>
                <w:rFonts w:ascii="仿宋" w:hAnsi="仿宋" w:eastAsia="仿宋" w:cs="仿宋"/>
                <w:sz w:val="21"/>
                <w:szCs w:val="21"/>
              </w:rPr>
            </w:pPr>
            <w:r>
              <w:rPr>
                <w:rFonts w:hint="eastAsia" w:ascii="仿宋" w:hAnsi="仿宋" w:eastAsia="仿宋" w:cs="仿宋"/>
                <w:sz w:val="21"/>
                <w:szCs w:val="21"/>
              </w:rPr>
              <w:t>单位</w:t>
            </w:r>
          </w:p>
        </w:tc>
        <w:tc>
          <w:tcPr>
            <w:tcW w:w="850"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数量</w:t>
            </w:r>
          </w:p>
        </w:tc>
        <w:tc>
          <w:tcPr>
            <w:tcW w:w="1134"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参考价格</w:t>
            </w:r>
          </w:p>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128" w:type="dxa"/>
            <w:vMerge w:val="restart"/>
            <w:tcBorders>
              <w:top w:val="single" w:color="auto" w:sz="8" w:space="0"/>
            </w:tcBorders>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基础实验</w:t>
            </w:r>
          </w:p>
        </w:tc>
        <w:tc>
          <w:tcPr>
            <w:tcW w:w="1095" w:type="dxa"/>
            <w:vMerge w:val="restart"/>
            <w:tcBorders>
              <w:top w:val="single" w:color="auto" w:sz="8" w:space="0"/>
            </w:tcBorders>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电子商务基础实训室</w:t>
            </w:r>
          </w:p>
        </w:tc>
        <w:tc>
          <w:tcPr>
            <w:tcW w:w="1772" w:type="dxa"/>
            <w:vMerge w:val="restart"/>
            <w:tcBorders>
              <w:top w:val="single" w:color="auto" w:sz="8" w:space="0"/>
              <w:bottom w:val="single" w:color="auto" w:sz="8" w:space="0"/>
            </w:tcBorders>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1.图片处理技术</w:t>
            </w:r>
          </w:p>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2.网络技术</w:t>
            </w:r>
          </w:p>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3.办公自动化</w:t>
            </w:r>
          </w:p>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4.网络营销</w:t>
            </w:r>
          </w:p>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5.flash动画实训</w:t>
            </w:r>
          </w:p>
        </w:tc>
        <w:tc>
          <w:tcPr>
            <w:tcW w:w="525" w:type="dxa"/>
            <w:tcBorders>
              <w:top w:val="single" w:color="auto" w:sz="8" w:space="0"/>
            </w:tcBorders>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1</w:t>
            </w:r>
          </w:p>
        </w:tc>
        <w:tc>
          <w:tcPr>
            <w:tcW w:w="1038" w:type="dxa"/>
            <w:tcBorders>
              <w:top w:val="single" w:color="auto" w:sz="8" w:space="0"/>
            </w:tcBorders>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计算机</w:t>
            </w:r>
          </w:p>
        </w:tc>
        <w:tc>
          <w:tcPr>
            <w:tcW w:w="851" w:type="dxa"/>
            <w:tcBorders>
              <w:top w:val="single" w:color="auto" w:sz="8" w:space="0"/>
            </w:tcBorders>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台</w:t>
            </w:r>
          </w:p>
        </w:tc>
        <w:tc>
          <w:tcPr>
            <w:tcW w:w="850" w:type="dxa"/>
            <w:tcBorders>
              <w:top w:val="single" w:color="auto" w:sz="8" w:space="0"/>
            </w:tcBorders>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60</w:t>
            </w:r>
          </w:p>
        </w:tc>
        <w:tc>
          <w:tcPr>
            <w:tcW w:w="1134" w:type="dxa"/>
            <w:tcBorders>
              <w:top w:val="single" w:color="auto" w:sz="8" w:space="0"/>
            </w:tcBorders>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210000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1128" w:type="dxa"/>
            <w:vMerge w:val="continue"/>
            <w:vAlign w:val="center"/>
          </w:tcPr>
          <w:p>
            <w:pPr>
              <w:adjustRightInd w:val="0"/>
              <w:snapToGrid w:val="0"/>
              <w:spacing w:line="400" w:lineRule="exact"/>
              <w:jc w:val="center"/>
              <w:rPr>
                <w:rFonts w:ascii="仿宋" w:hAnsi="仿宋" w:eastAsia="仿宋" w:cs="仿宋"/>
                <w:szCs w:val="21"/>
              </w:rPr>
            </w:pPr>
          </w:p>
        </w:tc>
        <w:tc>
          <w:tcPr>
            <w:tcW w:w="1095" w:type="dxa"/>
            <w:vMerge w:val="continue"/>
            <w:vAlign w:val="center"/>
          </w:tcPr>
          <w:p>
            <w:pPr>
              <w:adjustRightInd w:val="0"/>
              <w:snapToGrid w:val="0"/>
              <w:spacing w:line="400" w:lineRule="exact"/>
              <w:jc w:val="center"/>
              <w:rPr>
                <w:rFonts w:ascii="仿宋" w:hAnsi="仿宋" w:eastAsia="仿宋" w:cs="仿宋"/>
                <w:szCs w:val="21"/>
              </w:rPr>
            </w:pPr>
          </w:p>
        </w:tc>
        <w:tc>
          <w:tcPr>
            <w:tcW w:w="1772" w:type="dxa"/>
            <w:vMerge w:val="continue"/>
            <w:tcBorders>
              <w:top w:val="single" w:color="auto" w:sz="8" w:space="0"/>
              <w:bottom w:val="single" w:color="auto" w:sz="8" w:space="0"/>
            </w:tcBorders>
            <w:vAlign w:val="center"/>
          </w:tcPr>
          <w:p>
            <w:pPr>
              <w:adjustRightInd w:val="0"/>
              <w:snapToGrid w:val="0"/>
              <w:spacing w:line="400" w:lineRule="exact"/>
              <w:jc w:val="center"/>
              <w:rPr>
                <w:rFonts w:ascii="仿宋" w:hAnsi="仿宋" w:eastAsia="仿宋" w:cs="仿宋"/>
                <w:szCs w:val="21"/>
              </w:rPr>
            </w:pPr>
          </w:p>
        </w:tc>
        <w:tc>
          <w:tcPr>
            <w:tcW w:w="525"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2.</w:t>
            </w:r>
          </w:p>
        </w:tc>
        <w:tc>
          <w:tcPr>
            <w:tcW w:w="1038"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软件</w:t>
            </w:r>
          </w:p>
        </w:tc>
        <w:tc>
          <w:tcPr>
            <w:tcW w:w="851" w:type="dxa"/>
            <w:vAlign w:val="center"/>
          </w:tcPr>
          <w:p>
            <w:pPr>
              <w:adjustRightInd w:val="0"/>
              <w:snapToGrid w:val="0"/>
              <w:spacing w:line="400" w:lineRule="exact"/>
              <w:ind w:right="-105" w:rightChars="-50"/>
              <w:jc w:val="center"/>
              <w:rPr>
                <w:rFonts w:ascii="仿宋" w:hAnsi="仿宋" w:eastAsia="仿宋" w:cs="仿宋"/>
                <w:szCs w:val="21"/>
              </w:rPr>
            </w:pPr>
            <w:r>
              <w:rPr>
                <w:rFonts w:hint="eastAsia" w:ascii="仿宋" w:hAnsi="仿宋" w:eastAsia="仿宋" w:cs="仿宋"/>
                <w:szCs w:val="21"/>
              </w:rPr>
              <w:t>套</w:t>
            </w:r>
          </w:p>
        </w:tc>
        <w:tc>
          <w:tcPr>
            <w:tcW w:w="850"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3</w:t>
            </w:r>
          </w:p>
        </w:tc>
        <w:tc>
          <w:tcPr>
            <w:tcW w:w="1134"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20000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1128"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技能实训</w:t>
            </w:r>
          </w:p>
        </w:tc>
        <w:tc>
          <w:tcPr>
            <w:tcW w:w="1095"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客户关系管理实训室</w:t>
            </w:r>
          </w:p>
        </w:tc>
        <w:tc>
          <w:tcPr>
            <w:tcW w:w="1772" w:type="dxa"/>
            <w:tcBorders>
              <w:top w:val="single" w:color="auto" w:sz="8" w:space="0"/>
              <w:bottom w:val="single" w:color="auto" w:sz="8" w:space="0"/>
            </w:tcBorders>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客户服务与管理实训</w:t>
            </w:r>
          </w:p>
        </w:tc>
        <w:tc>
          <w:tcPr>
            <w:tcW w:w="525"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1</w:t>
            </w:r>
          </w:p>
        </w:tc>
        <w:tc>
          <w:tcPr>
            <w:tcW w:w="1038"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计算机</w:t>
            </w:r>
          </w:p>
        </w:tc>
        <w:tc>
          <w:tcPr>
            <w:tcW w:w="851"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台</w:t>
            </w:r>
          </w:p>
        </w:tc>
        <w:tc>
          <w:tcPr>
            <w:tcW w:w="850"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10</w:t>
            </w:r>
          </w:p>
        </w:tc>
        <w:tc>
          <w:tcPr>
            <w:tcW w:w="1134"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30000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128"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技能实训</w:t>
            </w:r>
          </w:p>
        </w:tc>
        <w:tc>
          <w:tcPr>
            <w:tcW w:w="1095"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销售终端实训室</w:t>
            </w:r>
          </w:p>
        </w:tc>
        <w:tc>
          <w:tcPr>
            <w:tcW w:w="1772" w:type="dxa"/>
            <w:tcBorders>
              <w:top w:val="single" w:color="auto" w:sz="8" w:space="0"/>
            </w:tcBorders>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1.市场营销实训</w:t>
            </w:r>
          </w:p>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2.会计学实训</w:t>
            </w:r>
          </w:p>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3.消费心理学实训</w:t>
            </w:r>
          </w:p>
        </w:tc>
        <w:tc>
          <w:tcPr>
            <w:tcW w:w="525"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1</w:t>
            </w:r>
          </w:p>
        </w:tc>
        <w:tc>
          <w:tcPr>
            <w:tcW w:w="1038"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计算机</w:t>
            </w:r>
          </w:p>
        </w:tc>
        <w:tc>
          <w:tcPr>
            <w:tcW w:w="851"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台</w:t>
            </w:r>
          </w:p>
        </w:tc>
        <w:tc>
          <w:tcPr>
            <w:tcW w:w="850"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3</w:t>
            </w:r>
          </w:p>
        </w:tc>
        <w:tc>
          <w:tcPr>
            <w:tcW w:w="1134"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10000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1128"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技能实训</w:t>
            </w:r>
          </w:p>
        </w:tc>
        <w:tc>
          <w:tcPr>
            <w:tcW w:w="1095"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校园电子商务实训室</w:t>
            </w:r>
          </w:p>
        </w:tc>
        <w:tc>
          <w:tcPr>
            <w:tcW w:w="1772" w:type="dxa"/>
            <w:tcBorders>
              <w:top w:val="single" w:color="auto" w:sz="8" w:space="0"/>
            </w:tcBorders>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电子商务实训</w:t>
            </w:r>
          </w:p>
          <w:p>
            <w:pPr>
              <w:adjustRightInd w:val="0"/>
              <w:snapToGrid w:val="0"/>
              <w:spacing w:line="400" w:lineRule="exact"/>
              <w:jc w:val="center"/>
              <w:rPr>
                <w:rFonts w:ascii="仿宋" w:hAnsi="仿宋" w:eastAsia="仿宋" w:cs="仿宋"/>
                <w:szCs w:val="21"/>
              </w:rPr>
            </w:pPr>
          </w:p>
        </w:tc>
        <w:tc>
          <w:tcPr>
            <w:tcW w:w="525" w:type="dxa"/>
            <w:vAlign w:val="center"/>
          </w:tcPr>
          <w:p>
            <w:pPr>
              <w:adjustRightInd w:val="0"/>
              <w:snapToGrid w:val="0"/>
              <w:spacing w:line="4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1038"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计算机</w:t>
            </w:r>
          </w:p>
        </w:tc>
        <w:tc>
          <w:tcPr>
            <w:tcW w:w="851"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台</w:t>
            </w:r>
          </w:p>
        </w:tc>
        <w:tc>
          <w:tcPr>
            <w:tcW w:w="850"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30</w:t>
            </w:r>
          </w:p>
        </w:tc>
        <w:tc>
          <w:tcPr>
            <w:tcW w:w="1134" w:type="dxa"/>
            <w:vAlign w:val="center"/>
          </w:tcPr>
          <w:p>
            <w:pPr>
              <w:adjustRightInd w:val="0"/>
              <w:snapToGrid w:val="0"/>
              <w:spacing w:line="400" w:lineRule="exact"/>
              <w:jc w:val="center"/>
              <w:rPr>
                <w:rFonts w:ascii="仿宋" w:hAnsi="仿宋" w:eastAsia="仿宋" w:cs="仿宋"/>
                <w:szCs w:val="21"/>
              </w:rPr>
            </w:pPr>
            <w:r>
              <w:rPr>
                <w:rFonts w:hint="eastAsia" w:ascii="仿宋" w:hAnsi="仿宋" w:eastAsia="仿宋" w:cs="仿宋"/>
                <w:szCs w:val="21"/>
              </w:rPr>
              <w:t>100000</w:t>
            </w:r>
          </w:p>
        </w:tc>
      </w:tr>
    </w:tbl>
    <w:p>
      <w:pPr>
        <w:adjustRightInd w:val="0"/>
        <w:snapToGrid w:val="0"/>
        <w:spacing w:line="520" w:lineRule="exact"/>
        <w:ind w:firstLine="560" w:firstLineChars="200"/>
        <w:rPr>
          <w:rFonts w:ascii="仿宋" w:hAnsi="仿宋" w:eastAsia="仿宋" w:cs="仿宋"/>
          <w:sz w:val="28"/>
          <w:szCs w:val="28"/>
        </w:rPr>
      </w:pPr>
    </w:p>
    <w:p>
      <w:pPr>
        <w:adjustRightInd w:val="0"/>
        <w:snapToGrid w:val="0"/>
        <w:spacing w:line="520" w:lineRule="exact"/>
        <w:ind w:firstLine="560" w:firstLineChars="200"/>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jc w:val="center"/>
        <w:rPr>
          <w:rFonts w:hint="eastAsia" w:ascii="仿宋" w:hAnsi="仿宋" w:eastAsia="仿宋" w:cs="仿宋"/>
          <w:b/>
          <w:kern w:val="0"/>
          <w:sz w:val="36"/>
          <w:szCs w:val="36"/>
        </w:rPr>
      </w:pPr>
      <w:bookmarkStart w:id="19" w:name="_Toc28941"/>
      <w:r>
        <w:rPr>
          <w:rFonts w:hint="eastAsia" w:ascii="仿宋" w:hAnsi="仿宋" w:eastAsia="仿宋" w:cs="仿宋"/>
          <w:b/>
          <w:kern w:val="0"/>
          <w:sz w:val="36"/>
          <w:szCs w:val="36"/>
          <w:lang w:eastAsia="zh-CN"/>
        </w:rPr>
        <w:t>电子商务</w:t>
      </w:r>
      <w:r>
        <w:rPr>
          <w:rFonts w:hint="eastAsia" w:ascii="仿宋" w:hAnsi="仿宋" w:eastAsia="仿宋" w:cs="仿宋"/>
          <w:b/>
          <w:kern w:val="0"/>
          <w:sz w:val="36"/>
          <w:szCs w:val="36"/>
        </w:rPr>
        <w:t>专业顶岗实习标准</w:t>
      </w:r>
      <w:bookmarkEnd w:id="19"/>
    </w:p>
    <w:p>
      <w:pPr>
        <w:pStyle w:val="62"/>
        <w:keepNext/>
        <w:keepLines/>
        <w:spacing w:after="0" w:line="420" w:lineRule="exact"/>
        <w:ind w:firstLine="562" w:firstLineChars="200"/>
        <w:rPr>
          <w:rFonts w:hint="eastAsia" w:ascii="仿宋" w:hAnsi="仿宋" w:eastAsia="仿宋" w:cs="仿宋"/>
          <w:b/>
          <w:bCs/>
          <w:sz w:val="28"/>
          <w:szCs w:val="28"/>
        </w:rPr>
      </w:pPr>
      <w:bookmarkStart w:id="20" w:name="bookmark21"/>
      <w:bookmarkStart w:id="21" w:name="bookmark19"/>
      <w:bookmarkStart w:id="22" w:name="_Toc13511"/>
      <w:bookmarkStart w:id="23" w:name="bookmark20"/>
      <w:bookmarkStart w:id="24" w:name="bookmark22"/>
      <w:r>
        <w:rPr>
          <w:rFonts w:hint="eastAsia" w:ascii="仿宋" w:hAnsi="仿宋" w:eastAsia="仿宋" w:cs="仿宋"/>
          <w:b/>
          <w:bCs/>
          <w:color w:val="000000"/>
          <w:sz w:val="28"/>
          <w:szCs w:val="28"/>
        </w:rPr>
        <w:t>一</w:t>
      </w:r>
      <w:bookmarkEnd w:id="20"/>
      <w:r>
        <w:rPr>
          <w:rFonts w:hint="eastAsia" w:ascii="仿宋" w:hAnsi="仿宋" w:eastAsia="仿宋" w:cs="仿宋"/>
          <w:b/>
          <w:bCs/>
          <w:color w:val="000000"/>
          <w:sz w:val="28"/>
          <w:szCs w:val="28"/>
        </w:rPr>
        <w:t>、适用范围</w:t>
      </w:r>
      <w:bookmarkEnd w:id="21"/>
      <w:bookmarkEnd w:id="22"/>
      <w:bookmarkEnd w:id="23"/>
      <w:bookmarkEnd w:id="24"/>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本标准</w:t>
      </w:r>
      <w:r>
        <w:rPr>
          <w:rFonts w:hint="eastAsia" w:ascii="仿宋" w:hAnsi="仿宋" w:eastAsia="仿宋" w:cs="仿宋"/>
          <w:color w:val="000000"/>
          <w:sz w:val="28"/>
          <w:szCs w:val="28"/>
        </w:rPr>
        <w:t>适用于</w:t>
      </w:r>
      <w:r>
        <w:rPr>
          <w:rFonts w:hint="eastAsia" w:ascii="仿宋" w:hAnsi="仿宋" w:eastAsia="仿宋" w:cs="仿宋"/>
          <w:color w:val="000000"/>
          <w:sz w:val="28"/>
          <w:szCs w:val="28"/>
          <w:lang w:val="en-US" w:eastAsia="zh-CN"/>
        </w:rPr>
        <w:t>我</w:t>
      </w:r>
      <w:r>
        <w:rPr>
          <w:rFonts w:hint="eastAsia" w:ascii="仿宋" w:hAnsi="仿宋" w:eastAsia="仿宋" w:cs="仿宋"/>
          <w:color w:val="000000"/>
          <w:sz w:val="28"/>
          <w:szCs w:val="28"/>
        </w:rPr>
        <w:t>校</w:t>
      </w:r>
      <w:r>
        <w:rPr>
          <w:rFonts w:hint="eastAsia" w:ascii="仿宋" w:hAnsi="仿宋" w:eastAsia="仿宋" w:cs="仿宋"/>
          <w:color w:val="000000"/>
          <w:sz w:val="28"/>
          <w:szCs w:val="28"/>
          <w:lang w:eastAsia="zh-CN"/>
        </w:rPr>
        <w:t>电子商务</w:t>
      </w:r>
      <w:r>
        <w:rPr>
          <w:rFonts w:hint="eastAsia" w:ascii="仿宋" w:hAnsi="仿宋" w:eastAsia="仿宋" w:cs="仿宋"/>
          <w:color w:val="000000"/>
          <w:sz w:val="28"/>
          <w:szCs w:val="28"/>
        </w:rPr>
        <w:t>专业学生的顶岗实习安排, 互联网和相关服务</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批发业</w:t>
      </w:r>
      <w:r>
        <w:rPr>
          <w:rFonts w:hint="eastAsia" w:ascii="仿宋" w:hAnsi="仿宋" w:eastAsia="仿宋" w:cs="仿宋"/>
          <w:color w:val="000000"/>
          <w:sz w:val="28"/>
          <w:szCs w:val="28"/>
          <w:lang w:eastAsia="zh-CN"/>
        </w:rPr>
        <w:t>和</w:t>
      </w:r>
      <w:r>
        <w:rPr>
          <w:rFonts w:hint="eastAsia" w:ascii="仿宋" w:hAnsi="仿宋" w:eastAsia="仿宋" w:cs="仿宋"/>
          <w:color w:val="000000"/>
          <w:sz w:val="28"/>
          <w:szCs w:val="28"/>
        </w:rPr>
        <w:t>零售</w:t>
      </w:r>
      <w:r>
        <w:rPr>
          <w:rFonts w:hint="eastAsia" w:ascii="仿宋" w:hAnsi="仿宋" w:eastAsia="仿宋" w:cs="仿宋"/>
          <w:color w:val="000000"/>
          <w:sz w:val="28"/>
          <w:szCs w:val="28"/>
          <w:lang w:eastAsia="zh-CN"/>
        </w:rPr>
        <w:t>等行业</w:t>
      </w:r>
      <w:r>
        <w:rPr>
          <w:rFonts w:hint="eastAsia" w:ascii="仿宋" w:hAnsi="仿宋" w:eastAsia="仿宋" w:cs="仿宋"/>
          <w:color w:val="000000"/>
          <w:sz w:val="28"/>
          <w:szCs w:val="28"/>
          <w:lang w:val="en-US" w:eastAsia="zh-CN"/>
        </w:rPr>
        <w:t>，针对网店美工、商品信息采编、网络营销推广、网店运营、网络客户服务和电商创业等岗位（群）或技术领域。</w:t>
      </w:r>
    </w:p>
    <w:p>
      <w:pPr>
        <w:pStyle w:val="63"/>
        <w:spacing w:after="0" w:line="42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二、实习目标</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学生通过电子商务专业顶岗实习，了解企业的运作、组织架构、规章制度和企业文化；掌握岗位的典型工作流程、工作内容及核心技能；养成爱岗敬业、精益求精、诚实守信的职业精神，增强学生的就业能力。</w:t>
      </w:r>
    </w:p>
    <w:p>
      <w:pPr>
        <w:pStyle w:val="63"/>
        <w:spacing w:after="0" w:line="42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三、时间安排</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实习时间按教育部规定时间安排，安排在第三学年第二学期。</w:t>
      </w:r>
    </w:p>
    <w:p>
      <w:pPr>
        <w:pStyle w:val="63"/>
        <w:spacing w:after="0" w:line="42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四、实习条件</w:t>
      </w:r>
    </w:p>
    <w:p>
      <w:pPr>
        <w:pStyle w:val="63"/>
        <w:spacing w:after="0" w:line="42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（一）实习企业</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1.企业类型</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合资、独资、国有、私营、全民所有制、集体所有制、股份制、有限责任制等类型的企业。</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2.经营范围</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从事网店美工、商品信息采编、网络营销推广、网店运营、网络客户服务和电商创业等。</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3.管理水平</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具备管理成熟度三级及以上水平，在工作过程中运用稳定的、正式的、基于过程的系统方法，获得符合目标的数据并存在改进趋势。较为理想的企业应在此基础上重视持续改进，结果良好且保持改进趋势。企业管理具有成熟的综合改进过程。</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企业具有规范的管理标准，具有健全的管理规章制度。单位的信息系统有专人管理，历史数据具有较完善的存储管理机制，组织架构合理、工作流程清晰、分工职责明了，人力资 源管理体系完善，采用信息进行内部管理和运行，优先选择获得IS09000系列质量管理体系认证的企业作为顶岗实习单位。</w:t>
      </w:r>
    </w:p>
    <w:p>
      <w:pPr>
        <w:pStyle w:val="63"/>
        <w:spacing w:after="0" w:line="42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（二）设施条件</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1.安全保障</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建立并执行规范、完善的人身安全、设备安全、信息安全 保障制度，建立并执行严格的信息安全保密管理制度，严格遵守相关版权管理制度。</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2.信息资料</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国家标准、行业标准、企业标准及相关技术资料。</w:t>
      </w:r>
    </w:p>
    <w:p>
      <w:pPr>
        <w:pStyle w:val="63"/>
        <w:spacing w:after="0" w:line="42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（三）实习岗位</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主要实习岗位有Adobe平面设计师、直播销售员、网店运营专员、电子商务客户服务和电子商务数据分析等。</w:t>
      </w:r>
    </w:p>
    <w:p>
      <w:pPr>
        <w:pStyle w:val="63"/>
        <w:spacing w:after="0" w:line="42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（四）指导教师</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企业教师具有中级及以上专业技术职称或高级工以上等级职业资格，相关岗位工作5年以上工作经验，能够独立完成电子商务实际工作。</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学校教师具有中级及以上职称或硕士以上学位，取得技师及以上职业资格证书。如初级职称的教师参加顶岗实习指导工作原则上要在中高级职称教师的带领下进行。参与过企业挂职锻炼的教师优先考虑。 </w:t>
      </w:r>
    </w:p>
    <w:p>
      <w:pPr>
        <w:pStyle w:val="63"/>
        <w:spacing w:after="0" w:line="42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（五）其他</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校企双方必须签订顶岗实习协议，保证学生权益，明确顶岗实习过程中校企双方的职责。</w:t>
      </w:r>
    </w:p>
    <w:p>
      <w:pPr>
        <w:pStyle w:val="63"/>
        <w:spacing w:after="0" w:line="420" w:lineRule="exact"/>
        <w:ind w:firstLine="560" w:firstLineChars="200"/>
        <w:rPr>
          <w:rFonts w:hint="eastAsia" w:ascii="仿宋" w:hAnsi="仿宋" w:eastAsia="仿宋" w:cs="仿宋"/>
          <w:color w:val="000000"/>
          <w:sz w:val="28"/>
          <w:szCs w:val="28"/>
          <w:lang w:val="en-US" w:eastAsia="zh-CN"/>
        </w:rPr>
      </w:pPr>
    </w:p>
    <w:p>
      <w:pPr>
        <w:pStyle w:val="63"/>
        <w:spacing w:after="0" w:line="420" w:lineRule="exact"/>
        <w:ind w:firstLine="560" w:firstLineChars="200"/>
        <w:rPr>
          <w:rFonts w:hint="eastAsia" w:ascii="仿宋" w:hAnsi="仿宋" w:eastAsia="仿宋" w:cs="仿宋"/>
          <w:color w:val="000000"/>
          <w:sz w:val="28"/>
          <w:szCs w:val="28"/>
          <w:lang w:val="en-US" w:eastAsia="zh-CN"/>
        </w:rPr>
      </w:pPr>
    </w:p>
    <w:p>
      <w:pPr>
        <w:pStyle w:val="63"/>
        <w:spacing w:after="0" w:line="420" w:lineRule="exact"/>
        <w:ind w:firstLine="560" w:firstLineChars="200"/>
        <w:rPr>
          <w:rFonts w:hint="eastAsia" w:ascii="仿宋" w:hAnsi="仿宋" w:eastAsia="仿宋" w:cs="仿宋"/>
          <w:color w:val="000000"/>
          <w:sz w:val="28"/>
          <w:szCs w:val="28"/>
          <w:lang w:val="en-US" w:eastAsia="zh-CN"/>
        </w:rPr>
      </w:pPr>
    </w:p>
    <w:p>
      <w:pPr>
        <w:pStyle w:val="63"/>
        <w:spacing w:after="0" w:line="420" w:lineRule="exact"/>
        <w:ind w:firstLine="560" w:firstLineChars="200"/>
        <w:rPr>
          <w:rFonts w:hint="eastAsia" w:ascii="仿宋" w:hAnsi="仿宋" w:eastAsia="仿宋" w:cs="仿宋"/>
          <w:color w:val="000000"/>
          <w:sz w:val="28"/>
          <w:szCs w:val="28"/>
          <w:lang w:val="en-US" w:eastAsia="zh-CN"/>
        </w:rPr>
      </w:pPr>
    </w:p>
    <w:p>
      <w:pPr>
        <w:pStyle w:val="63"/>
        <w:spacing w:after="0" w:line="420" w:lineRule="exact"/>
        <w:ind w:firstLine="560" w:firstLineChars="200"/>
        <w:rPr>
          <w:rFonts w:hint="eastAsia" w:ascii="仿宋" w:hAnsi="仿宋" w:eastAsia="仿宋" w:cs="仿宋"/>
          <w:color w:val="000000"/>
          <w:sz w:val="28"/>
          <w:szCs w:val="28"/>
          <w:lang w:val="en-US" w:eastAsia="zh-CN"/>
        </w:rPr>
      </w:pPr>
    </w:p>
    <w:p>
      <w:pPr>
        <w:pStyle w:val="63"/>
        <w:spacing w:after="0" w:line="420" w:lineRule="exact"/>
        <w:ind w:firstLine="560" w:firstLineChars="200"/>
        <w:rPr>
          <w:rFonts w:hint="eastAsia" w:ascii="仿宋" w:hAnsi="仿宋" w:eastAsia="仿宋" w:cs="仿宋"/>
          <w:color w:val="000000"/>
          <w:sz w:val="28"/>
          <w:szCs w:val="28"/>
          <w:lang w:val="en-US" w:eastAsia="zh-CN"/>
        </w:rPr>
      </w:pPr>
    </w:p>
    <w:p>
      <w:pPr>
        <w:pStyle w:val="63"/>
        <w:spacing w:after="0" w:line="420" w:lineRule="exact"/>
        <w:ind w:firstLine="560" w:firstLineChars="200"/>
        <w:rPr>
          <w:rFonts w:hint="eastAsia" w:ascii="仿宋" w:hAnsi="仿宋" w:eastAsia="仿宋" w:cs="仿宋"/>
          <w:color w:val="000000"/>
          <w:sz w:val="28"/>
          <w:szCs w:val="28"/>
          <w:lang w:val="en-US" w:eastAsia="zh-CN"/>
        </w:rPr>
      </w:pPr>
    </w:p>
    <w:p>
      <w:pPr>
        <w:pStyle w:val="63"/>
        <w:spacing w:after="0" w:line="420" w:lineRule="exact"/>
        <w:ind w:firstLine="560" w:firstLineChars="200"/>
        <w:rPr>
          <w:rFonts w:hint="eastAsia" w:ascii="仿宋" w:hAnsi="仿宋" w:eastAsia="仿宋" w:cs="仿宋"/>
          <w:color w:val="000000"/>
          <w:sz w:val="28"/>
          <w:szCs w:val="28"/>
          <w:lang w:val="en-US" w:eastAsia="zh-CN"/>
        </w:rPr>
      </w:pPr>
    </w:p>
    <w:p>
      <w:pPr>
        <w:pStyle w:val="63"/>
        <w:spacing w:after="0" w:line="420" w:lineRule="exact"/>
        <w:ind w:firstLine="560" w:firstLineChars="200"/>
        <w:rPr>
          <w:rFonts w:hint="eastAsia" w:ascii="仿宋" w:hAnsi="仿宋" w:eastAsia="仿宋" w:cs="仿宋"/>
          <w:color w:val="000000"/>
          <w:sz w:val="28"/>
          <w:szCs w:val="28"/>
          <w:lang w:val="en-US" w:eastAsia="zh-CN"/>
        </w:rPr>
      </w:pPr>
    </w:p>
    <w:p>
      <w:pPr>
        <w:pStyle w:val="63"/>
        <w:spacing w:after="0" w:line="420" w:lineRule="exact"/>
        <w:ind w:firstLine="560" w:firstLineChars="200"/>
        <w:rPr>
          <w:rFonts w:hint="eastAsia" w:ascii="仿宋" w:hAnsi="仿宋" w:eastAsia="仿宋" w:cs="仿宋"/>
          <w:color w:val="000000"/>
          <w:sz w:val="28"/>
          <w:szCs w:val="28"/>
          <w:lang w:val="en-US" w:eastAsia="zh-CN"/>
        </w:rPr>
      </w:pPr>
    </w:p>
    <w:p>
      <w:pPr>
        <w:pStyle w:val="63"/>
        <w:spacing w:after="0" w:line="420" w:lineRule="exact"/>
        <w:ind w:firstLine="560" w:firstLineChars="200"/>
        <w:rPr>
          <w:rFonts w:hint="eastAsia" w:ascii="仿宋" w:hAnsi="仿宋" w:eastAsia="仿宋" w:cs="仿宋"/>
          <w:color w:val="000000"/>
          <w:sz w:val="28"/>
          <w:szCs w:val="28"/>
          <w:lang w:val="en-US" w:eastAsia="zh-CN"/>
        </w:rPr>
      </w:pPr>
    </w:p>
    <w:p>
      <w:pPr>
        <w:pStyle w:val="63"/>
        <w:spacing w:after="0" w:line="420" w:lineRule="exact"/>
        <w:ind w:firstLine="560" w:firstLineChars="200"/>
        <w:rPr>
          <w:rFonts w:hint="eastAsia" w:ascii="仿宋" w:hAnsi="仿宋" w:eastAsia="仿宋" w:cs="仿宋"/>
          <w:color w:val="000000"/>
          <w:sz w:val="28"/>
          <w:szCs w:val="28"/>
          <w:lang w:val="en-US" w:eastAsia="zh-CN"/>
        </w:rPr>
      </w:pPr>
    </w:p>
    <w:p>
      <w:pPr>
        <w:pStyle w:val="63"/>
        <w:spacing w:after="0" w:line="420" w:lineRule="exact"/>
        <w:ind w:left="0" w:leftChars="0" w:firstLine="0" w:firstLineChars="0"/>
        <w:rPr>
          <w:rFonts w:hint="eastAsia" w:ascii="仿宋" w:hAnsi="仿宋" w:eastAsia="仿宋" w:cs="仿宋"/>
          <w:color w:val="000000"/>
          <w:sz w:val="28"/>
          <w:szCs w:val="28"/>
          <w:lang w:val="en-US" w:eastAsia="zh-CN"/>
        </w:rPr>
      </w:pPr>
    </w:p>
    <w:p>
      <w:pPr>
        <w:pStyle w:val="63"/>
        <w:numPr>
          <w:ilvl w:val="0"/>
          <w:numId w:val="11"/>
        </w:numPr>
        <w:spacing w:after="0" w:line="420" w:lineRule="exact"/>
        <w:ind w:firstLine="562" w:firstLineChars="200"/>
        <w:outlineLvl w:val="0"/>
        <w:rPr>
          <w:rFonts w:ascii="仿宋" w:hAnsi="仿宋" w:eastAsia="仿宋" w:cs="仿宋"/>
          <w:b/>
          <w:bCs/>
          <w:color w:val="000000"/>
          <w:sz w:val="26"/>
          <w:szCs w:val="26"/>
          <w:lang w:val="en-US" w:eastAsia="zh-CN"/>
        </w:rPr>
      </w:pPr>
      <w:bookmarkStart w:id="25" w:name="_Toc9588"/>
      <w:r>
        <w:rPr>
          <w:rFonts w:hint="eastAsia" w:ascii="仿宋" w:hAnsi="仿宋" w:eastAsia="仿宋" w:cs="仿宋"/>
          <w:b/>
          <w:bCs/>
          <w:color w:val="000000"/>
          <w:sz w:val="28"/>
          <w:szCs w:val="28"/>
          <w:lang w:val="en-US" w:eastAsia="zh-CN"/>
        </w:rPr>
        <w:t>实习内容</w:t>
      </w:r>
      <w:bookmarkEnd w:id="25"/>
    </w:p>
    <w:tbl>
      <w:tblPr>
        <w:tblStyle w:val="18"/>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6"/>
        <w:gridCol w:w="1976"/>
        <w:gridCol w:w="821"/>
        <w:gridCol w:w="1610"/>
        <w:gridCol w:w="2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实习项目</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实习岗位</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时间</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工作任务</w:t>
            </w:r>
          </w:p>
        </w:tc>
        <w:tc>
          <w:tcPr>
            <w:tcW w:w="2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职业技能与素养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网页设计与制作类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网站美工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3个月</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负责从视觉和操作层面对公司软件的页面风格，操作流程,页面内容的设计、维护；使用相关专业工具进行信息采集，撰写相关文档</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1.职业技能</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具有页面内容的设计、维护，使用相关专业工具进行信息采集能力。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2.职业素养</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（1）信息收集能力；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（2）沟通交流能力；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（3）自主学习能力；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（4）团队合作能力；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（5）责任意识；</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（6）创新能力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网站维护员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3个月</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负责网络推广方面橱窗修饰、图片更新，对网络宣传方面提出建议、建言，对网站或推广方面进行设计,宣传彩页、员工名片设计</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1.职业技能</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具有网络推广方面橱窗修饰、图片更新和宣传彩页设计的能力。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2.职业素养</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（1）信息收集能力；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（2）沟通交流能力；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（3）自主学习能力；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（4）团队合作能力；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（5）责任意识；</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（6）创新能力；</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(7)文档编写能力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网络营销类</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B2B、B2C网络营销专员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3个月</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进行客户开发、市场推广、收集市场信息，与客户保持良好的沟通，随时了解客户的需求，解决客户问题</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1.职业技能</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具有客户开发、市场推广、收集市场信息，与客户保持良好的沟通，及时满足客户需求的能力。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2.职业素养</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（1）信息收集能力；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（2）沟通交流能力；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（3）自主学习能力；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（4）团队合作能力；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（5）责任意识；</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（6）创新能力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淘宝网络营销专员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3个月</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企业及产品的宣传推广、客户订单的跟进和整理、网络平台的监管和维护、销售业绩的分析与汇总、协助客户完成订单、能够顺利处理售后相关工作，避免纠纷</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1.职业技能</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具有客户开发、市场推广、收集市场信息，与客户保持良好的沟通，及时满足客户需求的能力。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2.职业素养</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（1）信息收集能力；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（2）沟通交流能力；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（3）自主学习能力；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（4）团队合作能力；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（5）责任意识；</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（6）情绪控制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客户关系管理类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助理文员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3个月</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负责解答电话咨询、网上咨询、来访咨询，会员活动的通知、组织、管理、及跟进服务;领导交办其他事宜</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1.职业技能</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具有解答电话咨询、网上咨询、来访咨询，及时解决客户问题的能力。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2.职业素养</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（1）信息收集能力；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（2）沟通交流能力；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（3）自主学习能力；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（4）团队合作能力；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（5）责任意识；</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（6）情绪控制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客服文员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3个月</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负责电话回访工作，汇总信息。接听热线电话、回答客户的需求、问题记录及跟踪反馈信息</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1.职业技能</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具有解答客户咨询，及时解决客户问题的能力。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2.职业素养</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（1）信息收集能力；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（2）沟通交流能力；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（3）自主学习能力；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（4）团队合作能力；</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（5）责任意识；</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（6）情绪控制</w:t>
            </w:r>
          </w:p>
        </w:tc>
      </w:tr>
    </w:tbl>
    <w:p>
      <w:pPr>
        <w:pStyle w:val="63"/>
        <w:spacing w:after="0" w:line="420" w:lineRule="exact"/>
        <w:ind w:firstLine="0"/>
        <w:rPr>
          <w:rFonts w:ascii="仿宋" w:hAnsi="仿宋" w:eastAsia="仿宋" w:cs="仿宋"/>
          <w:color w:val="000000"/>
          <w:sz w:val="26"/>
          <w:szCs w:val="26"/>
          <w:lang w:val="en-US" w:eastAsia="zh-CN"/>
        </w:rPr>
      </w:pPr>
    </w:p>
    <w:p>
      <w:pPr>
        <w:pStyle w:val="63"/>
        <w:spacing w:after="0" w:line="420" w:lineRule="exact"/>
        <w:ind w:firstLine="0"/>
        <w:rPr>
          <w:rFonts w:ascii="仿宋" w:hAnsi="仿宋" w:eastAsia="仿宋" w:cs="仿宋"/>
          <w:color w:val="000000"/>
          <w:sz w:val="26"/>
          <w:szCs w:val="26"/>
          <w:lang w:val="en-US" w:eastAsia="zh-CN"/>
        </w:rPr>
      </w:pPr>
    </w:p>
    <w:p>
      <w:pPr>
        <w:pStyle w:val="63"/>
        <w:spacing w:after="0" w:line="420" w:lineRule="exact"/>
        <w:ind w:firstLine="0"/>
        <w:rPr>
          <w:rFonts w:ascii="仿宋" w:hAnsi="仿宋" w:eastAsia="仿宋" w:cs="仿宋"/>
          <w:color w:val="000000"/>
          <w:sz w:val="26"/>
          <w:szCs w:val="26"/>
          <w:lang w:val="en-US" w:eastAsia="zh-CN"/>
        </w:rPr>
      </w:pPr>
    </w:p>
    <w:p>
      <w:pPr>
        <w:pStyle w:val="62"/>
        <w:keepNext/>
        <w:keepLines/>
        <w:spacing w:after="0" w:line="420" w:lineRule="exact"/>
        <w:ind w:firstLine="560" w:firstLineChars="200"/>
        <w:rPr>
          <w:rFonts w:hint="eastAsia" w:ascii="仿宋" w:hAnsi="仿宋" w:eastAsia="仿宋" w:cs="仿宋"/>
          <w:color w:val="000000"/>
          <w:sz w:val="28"/>
          <w:szCs w:val="28"/>
          <w:lang w:val="en-US" w:eastAsia="zh-CN"/>
        </w:rPr>
      </w:pPr>
      <w:bookmarkStart w:id="26" w:name="_Toc16811"/>
      <w:r>
        <w:rPr>
          <w:rFonts w:hint="eastAsia" w:ascii="仿宋" w:hAnsi="仿宋" w:eastAsia="仿宋" w:cs="仿宋"/>
          <w:color w:val="000000"/>
          <w:sz w:val="28"/>
          <w:szCs w:val="28"/>
          <w:lang w:val="en-US" w:eastAsia="zh-CN"/>
        </w:rPr>
        <w:t>六、实习成果</w:t>
      </w:r>
      <w:bookmarkEnd w:id="26"/>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实习学生应在顶岗实习结束时提交顶岗实习企业证明材料, 必须提交以下成果中的任一项:</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（1）顶岗实习总结报告一篇；</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（2）实习期间形成的技术方案或论文；</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（3）实习期间完成的实物作品的图文说明材料或音视频说明材料。</w:t>
      </w:r>
    </w:p>
    <w:p>
      <w:pPr>
        <w:pStyle w:val="62"/>
        <w:keepNext/>
        <w:keepLines/>
        <w:spacing w:after="0" w:line="420" w:lineRule="exact"/>
        <w:ind w:firstLine="560" w:firstLineChars="200"/>
        <w:rPr>
          <w:rFonts w:hint="eastAsia" w:ascii="仿宋" w:hAnsi="仿宋" w:eastAsia="仿宋" w:cs="仿宋"/>
          <w:color w:val="000000"/>
          <w:sz w:val="28"/>
          <w:szCs w:val="28"/>
          <w:lang w:val="en-US" w:eastAsia="zh-CN"/>
        </w:rPr>
      </w:pPr>
      <w:bookmarkStart w:id="27" w:name="_Toc7411"/>
      <w:r>
        <w:rPr>
          <w:rFonts w:hint="eastAsia" w:ascii="仿宋" w:hAnsi="仿宋" w:eastAsia="仿宋" w:cs="仿宋"/>
          <w:color w:val="000000"/>
          <w:sz w:val="28"/>
          <w:szCs w:val="28"/>
          <w:lang w:val="en-US" w:eastAsia="zh-CN"/>
        </w:rPr>
        <w:t>七、考核评价</w:t>
      </w:r>
      <w:bookmarkEnd w:id="27"/>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学生在顶岗实习期间接受学校和实习单位的双重指导，校企双方要加强对学生工作过程的监控和考核，实行以实习单位为主、学校为辅的校企双方考核制度，双方共同对学生顶岗实习进行评定。</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（一）考核内容</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顶岗实习成绩由实习单位鉴定、实习过程记录和师生沟通、实习报告三部分组成，各部分比例如下：</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（1）顶岗实习企业评价意见，占50%;</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（2）顶岗实习周记录和师生沟通情况，占20%;</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（3）顶岗实习报告质量，占30%。</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（二）考核形式</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考核由企业和学校指导老师共同完成。</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（1）企业指导老师负责学生在企业顶岗期间的工作表现和工作任务完成情况的考核，学校指导教师负责学生企业实习总 结报告的考核及学生实习期间顶岗实习系统的填报及周工作日 志的填报考核；</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（2）在学生顶岗实习中期和结束时，由考评组对顶岗实习学生进行客观公正的考核评价，考评一般在校内进行，亦可到 企业进行现场考评；</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（3）考核方式为等级制，分优秀、良好、合格和不合格四 个等级，学生考核结果在合格及以上者获得学分。</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（三）考核组织</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成立顶岗实习评价机构，由学校、企业、教务部门及教学院系共同组织实施考核。考核小组应由院系负责人任组长，成员包括企业顶岗实习辅导员、指导教师和企业实习兼职教师等。</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（1）学校：提出学生顶岗实习考核评价的总体要求和工作 进程；</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（2）企业：参与考核评价方案的制订；</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（3）教务部门：提出学生顶岗实习考核评价总体方案，汇总、分析全校考核评价结果，提出改正建议；</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（4）教学院系:根据考核评价总体方案制订考核评价标准, 负责评价考核的组织与实施，成立专门机构对学生顶岗实习进 行考核和评价。</w:t>
      </w:r>
    </w:p>
    <w:p>
      <w:pPr>
        <w:pStyle w:val="62"/>
        <w:keepNext/>
        <w:keepLines/>
        <w:spacing w:after="0" w:line="420" w:lineRule="exact"/>
        <w:ind w:firstLine="560" w:firstLineChars="200"/>
        <w:rPr>
          <w:rFonts w:hint="eastAsia" w:ascii="仿宋" w:hAnsi="仿宋" w:eastAsia="仿宋" w:cs="仿宋"/>
          <w:color w:val="000000"/>
          <w:sz w:val="28"/>
          <w:szCs w:val="28"/>
          <w:lang w:val="en-US" w:eastAsia="zh-CN"/>
        </w:rPr>
      </w:pPr>
      <w:bookmarkStart w:id="28" w:name="_Toc391"/>
      <w:r>
        <w:rPr>
          <w:rFonts w:hint="eastAsia" w:ascii="仿宋" w:hAnsi="仿宋" w:eastAsia="仿宋" w:cs="仿宋"/>
          <w:color w:val="000000"/>
          <w:sz w:val="28"/>
          <w:szCs w:val="28"/>
          <w:lang w:val="en-US" w:eastAsia="zh-CN"/>
        </w:rPr>
        <w:t>八、实习管理</w:t>
      </w:r>
      <w:bookmarkEnd w:id="28"/>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（一）管理制度</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与实习单位合作制订顶岗实习各项管理规章制度，建立顶 岗实习质量监督管理机制，制订质量评价指标，对顶岗实习的 全过程进行监督评价。应制订以下管理规定：</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（1）学生顶岗实习管理规定；</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（2）学生顶岗实习守则；</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（3）顶岗实习学生请假、辞职管理制度。</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学校应拟定学生实习期间突发事件应急预案；与企业签订 顶岗实习协议，协议应包含顶岗实习的时段、联合培养方案、 承担教师的酬金及责任、顶岗实习管理、学生顶岗实习补助、学生安全保险事宜、企业接收学生就业条件等基本内容，明确 校企双方的责任和义务；还应与学生签订顶岗实习安全教育责 任书；与企业指导教师签订企业兼职教师聘用协议。</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校方有义务为学生提供专业对口的顶岗实习岗位。无论是 学校安排还是学生自主联系实习单位，学院均须与实习单位签订实习协议，其内容应包括双方的权利、义务，学生实习期间的待遇及工作时间、劳动安全、卫生条件等，实习协议必须符合相关法律规定。学校的主要负责人为顶岗实习第一责任人。 学校有义务，根据专业培养目标，组织制订实习大纲及实习指 导书、实习计划，并在实习前一周发给学生。校方应与企业协商，确定校内和企业的指导教师、学生的分组等事项。</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实习单位负责实习学生的指导、日常管理和安全工作，并 经常与学院保持联系，客观真实地向学院反映学生在单位的实 习情况。实习单位为顶岗实习学生提供专业对口的生产一线岗 位。实习期满后，实习单位应对实习学生给出书面鉴定，填写 “学生顶岗实习考核表”，作为评定学生顶岗实习成绩的依据。 企业有义务为顶岗实习学生购买人身意外伤害保险，预防实习 期间可能发生的人身意外伤害等事故。</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（二）过程记录</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有条件的学校通过建立学生顶岗实习管理平台，要求学生 每周在平台上填写顶岗实习周记录，周记录内容包括周考勤、安全教育内容、企业文化和企业管理制度、参加的工作内容与收获、学会的新知识和新技术、编制顶岗实习报告提纲、撰写顶岗实习报告等。校内顶岗实习指导教师每周根据学生周记进行指导，并通过顶岗实习管理平台录入周指导记录，内容包括 工作态度教育、劳动安全提示、企业文化与管理制度学习指导、专业方面的指导、顶岗实习报告的指导、对更换实习企业的学生提出办理手续要求等。</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没有使用顶岗实习管理平台的学校，可以通过让学生提交 书面或者电子周记录的方式汇报每周的工作情况，教师根据学 生的周总结随时掌握学生的动态，了解学生的工作情况。</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另外，教师与学生飞信交流、微信交流或者QQ交流的内 容都可以作为指导过程予以记录。</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（三）总结交流</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顶岗实习结束后，学生应独立完成实习报告，并在实习结 束后1周内将相关材料交给指导教师。实习报告应包括以下几 个部分：实习单位简介（对实习单位的性质、总体发展状态作 简要报告）；实习记录（要具体真实地记录实习过程、实习内 容）；实习总结（对实习过程和工作内容的感受，应突出实习过 程中本人在职业素质和岗位综合能力等方面提高的内容）。</w:t>
      </w:r>
    </w:p>
    <w:p>
      <w:pPr>
        <w:pStyle w:val="63"/>
        <w:spacing w:after="0" w:line="42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实习指导教师应做好实习的总结，并对顶岗实施过程和网络化管理过程中取得的成绩和存在的问题进行总结，提出下一 届顶岗实习实施意见。</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1.顶岗实习任务书及实习计划</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主要内容包括：目标要求，实习岗位, 实习内容，实习时间安排，提交的实习成 果，成绩评定，实习要求等。</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2.顶岗实习总结报告</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主要内容包括：顶岗实习基本情况，顶 岗实习评价，顶岗实习技术总结，顶岗实习 思想道德总结，对顶岗实习的意见和建议等。</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3.顶岗实习三方协议书（格式协议）</w:t>
      </w:r>
    </w:p>
    <w:p>
      <w:pPr>
        <w:pStyle w:val="63"/>
        <w:spacing w:after="0" w:line="42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主要内容包括：实习时间及地点，各 方权利和义务，实习待遇，协议的生效条 件，协议的终止与解除的条款规定等。</w:t>
      </w:r>
    </w:p>
    <w:p>
      <w:pPr>
        <w:pStyle w:val="63"/>
        <w:spacing w:after="0" w:line="420" w:lineRule="exact"/>
        <w:ind w:firstLine="560" w:firstLineChars="200"/>
        <w:jc w:val="left"/>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说明：以上参考文本具体由各行指委另行发布。</w:t>
      </w: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adjustRightInd w:val="0"/>
        <w:snapToGrid w:val="0"/>
        <w:spacing w:line="520" w:lineRule="exact"/>
        <w:rPr>
          <w:rFonts w:ascii="仿宋" w:hAnsi="仿宋" w:eastAsia="仿宋" w:cs="仿宋"/>
          <w:sz w:val="28"/>
          <w:szCs w:val="28"/>
        </w:rPr>
      </w:pPr>
    </w:p>
    <w:p>
      <w:pPr>
        <w:spacing w:after="240" w:afterLines="100"/>
        <w:jc w:val="center"/>
        <w:outlineLvl w:val="0"/>
        <w:rPr>
          <w:rFonts w:hint="eastAsia" w:ascii="仿宋" w:hAnsi="仿宋" w:eastAsia="仿宋" w:cs="仿宋"/>
          <w:b/>
          <w:bCs/>
          <w:sz w:val="36"/>
          <w:szCs w:val="36"/>
        </w:rPr>
      </w:pPr>
      <w:bookmarkStart w:id="29" w:name="_Toc26933"/>
      <w:bookmarkStart w:id="30" w:name="_Toc7668"/>
      <w:bookmarkStart w:id="31" w:name="_Toc8670"/>
      <w:r>
        <w:rPr>
          <w:rFonts w:hint="eastAsia" w:ascii="仿宋" w:hAnsi="仿宋" w:eastAsia="仿宋" w:cs="仿宋"/>
          <w:b/>
          <w:bCs/>
          <w:sz w:val="36"/>
          <w:szCs w:val="36"/>
          <w:lang w:val="en-US" w:eastAsia="zh-CN"/>
        </w:rPr>
        <w:t>电</w:t>
      </w:r>
      <w:r>
        <w:rPr>
          <w:rFonts w:hint="eastAsia" w:ascii="仿宋" w:hAnsi="仿宋" w:eastAsia="仿宋" w:cs="仿宋"/>
          <w:b/>
          <w:kern w:val="0"/>
          <w:sz w:val="36"/>
          <w:szCs w:val="36"/>
          <w:lang w:val="en-US" w:eastAsia="zh-CN"/>
        </w:rPr>
        <w:t>子商务</w:t>
      </w:r>
      <w:r>
        <w:rPr>
          <w:rFonts w:hint="eastAsia" w:ascii="仿宋" w:hAnsi="仿宋" w:eastAsia="仿宋" w:cs="仿宋"/>
          <w:b/>
          <w:kern w:val="0"/>
          <w:sz w:val="36"/>
          <w:szCs w:val="36"/>
          <w:lang w:eastAsia="zh-CN"/>
        </w:rPr>
        <w:t>专</w:t>
      </w:r>
      <w:r>
        <w:rPr>
          <w:rFonts w:hint="eastAsia" w:ascii="仿宋" w:hAnsi="仿宋" w:eastAsia="仿宋" w:cs="仿宋"/>
          <w:b/>
          <w:bCs/>
          <w:sz w:val="36"/>
          <w:szCs w:val="36"/>
        </w:rPr>
        <w:t>业</w:t>
      </w:r>
      <w:bookmarkEnd w:id="29"/>
      <w:bookmarkEnd w:id="30"/>
    </w:p>
    <w:p>
      <w:pPr>
        <w:spacing w:after="240" w:afterLines="100"/>
        <w:jc w:val="center"/>
        <w:outlineLvl w:val="0"/>
        <w:rPr>
          <w:rFonts w:hint="eastAsia" w:ascii="仿宋" w:hAnsi="仿宋" w:eastAsia="仿宋" w:cs="仿宋"/>
          <w:b/>
          <w:bCs/>
          <w:sz w:val="36"/>
          <w:szCs w:val="36"/>
        </w:rPr>
      </w:pPr>
      <w:r>
        <w:rPr>
          <w:rFonts w:hint="eastAsia" w:ascii="仿宋" w:hAnsi="仿宋" w:eastAsia="仿宋" w:cs="仿宋"/>
          <w:b/>
          <w:bCs/>
          <w:sz w:val="36"/>
          <w:szCs w:val="36"/>
        </w:rPr>
        <w:t>人才需求与培养模式改革调研报告</w:t>
      </w:r>
      <w:bookmarkEnd w:id="31"/>
    </w:p>
    <w:p>
      <w:pPr>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根据山东省教育厅发布的《关于优化职业教育专业设置的指导意见》与《2023年度山东省职业教育教学改革研究项目立项指南》的要求,根据探索的电子商务专业发展现状以及对电子商务的人才需求,进一步探究人才培养的新模式,并根据社会需求对电子商务专业进行设置与优化,并对人才培养模式进行改革和课程建设,为职业学校电子商务专业建设改革提供依据,完善电子商务的教学标准和人才等级标准,</w:t>
      </w:r>
      <w:r>
        <w:rPr>
          <w:rFonts w:hint="eastAsia" w:ascii="仿宋" w:hAnsi="仿宋" w:eastAsia="仿宋" w:cs="仿宋"/>
          <w:kern w:val="0"/>
          <w:sz w:val="28"/>
          <w:szCs w:val="28"/>
        </w:rPr>
        <w:t>特开展本次调研工作。</w:t>
      </w:r>
    </w:p>
    <w:p>
      <w:pPr>
        <w:spacing w:line="420" w:lineRule="exact"/>
        <w:ind w:firstLine="562" w:firstLineChars="200"/>
        <w:jc w:val="left"/>
        <w:outlineLvl w:val="0"/>
        <w:rPr>
          <w:rFonts w:hint="eastAsia" w:ascii="仿宋" w:hAnsi="仿宋" w:eastAsia="仿宋" w:cs="仿宋"/>
          <w:b/>
          <w:bCs/>
          <w:position w:val="2"/>
          <w:sz w:val="28"/>
          <w:szCs w:val="28"/>
        </w:rPr>
      </w:pPr>
      <w:bookmarkStart w:id="32" w:name="_Toc9085"/>
      <w:bookmarkStart w:id="33" w:name="_Toc12307"/>
      <w:r>
        <w:rPr>
          <w:rFonts w:hint="eastAsia" w:ascii="仿宋" w:hAnsi="仿宋" w:eastAsia="仿宋" w:cs="仿宋"/>
          <w:b/>
          <w:bCs/>
          <w:position w:val="2"/>
          <w:sz w:val="28"/>
          <w:szCs w:val="28"/>
        </w:rPr>
        <w:t>一、调研目的</w:t>
      </w:r>
      <w:bookmarkEnd w:id="32"/>
      <w:bookmarkEnd w:id="33"/>
    </w:p>
    <w:p>
      <w:pPr>
        <w:spacing w:line="420" w:lineRule="exact"/>
        <w:ind w:firstLine="562" w:firstLineChars="200"/>
        <w:jc w:val="left"/>
        <w:rPr>
          <w:rFonts w:hint="eastAsia" w:ascii="仿宋" w:hAnsi="仿宋" w:eastAsia="仿宋" w:cs="仿宋"/>
          <w:b/>
          <w:bCs/>
          <w:position w:val="2"/>
          <w:sz w:val="28"/>
          <w:szCs w:val="28"/>
        </w:rPr>
      </w:pPr>
      <w:r>
        <w:rPr>
          <w:rFonts w:hint="eastAsia" w:ascii="仿宋" w:hAnsi="仿宋" w:eastAsia="仿宋" w:cs="仿宋"/>
          <w:b/>
          <w:bCs/>
          <w:position w:val="2"/>
          <w:sz w:val="28"/>
          <w:szCs w:val="28"/>
        </w:rPr>
        <w:t>（一）</w:t>
      </w:r>
      <w:r>
        <w:rPr>
          <w:rFonts w:hint="eastAsia" w:ascii="仿宋" w:hAnsi="仿宋" w:eastAsia="仿宋" w:cs="仿宋"/>
          <w:b/>
          <w:bCs/>
          <w:position w:val="2"/>
          <w:sz w:val="28"/>
          <w:szCs w:val="28"/>
          <w:lang w:val="en-US" w:eastAsia="zh-CN"/>
        </w:rPr>
        <w:t>优化电子商务</w:t>
      </w:r>
      <w:r>
        <w:rPr>
          <w:rFonts w:hint="eastAsia" w:ascii="仿宋" w:hAnsi="仿宋" w:eastAsia="仿宋" w:cs="仿宋"/>
          <w:b/>
          <w:bCs/>
          <w:position w:val="2"/>
          <w:sz w:val="28"/>
          <w:szCs w:val="28"/>
        </w:rPr>
        <w:t>专业结构，促进专业设置与需求对接</w:t>
      </w:r>
    </w:p>
    <w:p>
      <w:pPr>
        <w:spacing w:line="42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电子商务专业的专业设置要以人才需求为导向，专业设置在让学生学习的同时也要与就业实际相结合。通过专业调研，并根据国家和地方经济发展中对电子商务行业的长期规划，结合电子商务行业发展新情况，以及本地对电子商务行业的发展趋势和人才需求、相关学校的教学条件、师资状况、以及对电子商务的课程设计和技术要求，合理设置、调整方向，优化专业结构，促进专业设置与人才需求对接。</w:t>
      </w:r>
    </w:p>
    <w:p>
      <w:pPr>
        <w:spacing w:line="420" w:lineRule="exact"/>
        <w:ind w:firstLine="562" w:firstLineChars="200"/>
        <w:jc w:val="left"/>
        <w:rPr>
          <w:rFonts w:hint="eastAsia" w:ascii="仿宋" w:hAnsi="仿宋" w:eastAsia="仿宋" w:cs="仿宋"/>
          <w:b/>
          <w:bCs/>
          <w:position w:val="2"/>
          <w:sz w:val="28"/>
          <w:szCs w:val="28"/>
          <w:lang w:eastAsia="zh-CN"/>
        </w:rPr>
      </w:pPr>
      <w:r>
        <w:rPr>
          <w:rFonts w:hint="eastAsia" w:ascii="仿宋" w:hAnsi="仿宋" w:eastAsia="仿宋" w:cs="仿宋"/>
          <w:b/>
          <w:bCs/>
          <w:position w:val="2"/>
          <w:sz w:val="28"/>
          <w:szCs w:val="28"/>
        </w:rPr>
        <w:t>（二）优化课程体系，</w:t>
      </w:r>
      <w:r>
        <w:rPr>
          <w:rFonts w:hint="eastAsia" w:ascii="仿宋" w:hAnsi="仿宋" w:eastAsia="仿宋" w:cs="仿宋"/>
          <w:b/>
          <w:bCs/>
          <w:position w:val="2"/>
          <w:sz w:val="28"/>
          <w:szCs w:val="28"/>
          <w:lang w:val="en-US" w:eastAsia="zh-CN"/>
        </w:rPr>
        <w:t>加强课程针对性</w:t>
      </w:r>
    </w:p>
    <w:p>
      <w:pPr>
        <w:spacing w:line="42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电子商务专业人才培养需要精准构建，实现</w:t>
      </w:r>
      <w:r>
        <w:rPr>
          <w:rFonts w:hint="eastAsia" w:ascii="仿宋" w:hAnsi="仿宋" w:eastAsia="仿宋" w:cs="仿宋"/>
          <w:kern w:val="0"/>
          <w:sz w:val="28"/>
          <w:szCs w:val="28"/>
        </w:rPr>
        <w:t>专业课程体系与职业岗位要求</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零差距”，适应</w:t>
      </w:r>
      <w:r>
        <w:rPr>
          <w:rFonts w:hint="eastAsia" w:ascii="仿宋" w:hAnsi="仿宋" w:eastAsia="仿宋" w:cs="仿宋"/>
          <w:kern w:val="0"/>
          <w:sz w:val="28"/>
          <w:szCs w:val="28"/>
        </w:rPr>
        <w:t>岗位专业性和复合性发展</w:t>
      </w:r>
      <w:r>
        <w:rPr>
          <w:rFonts w:hint="eastAsia" w:ascii="仿宋" w:hAnsi="仿宋" w:eastAsia="仿宋" w:cs="仿宋"/>
          <w:kern w:val="0"/>
          <w:sz w:val="28"/>
          <w:szCs w:val="28"/>
          <w:lang w:val="en-US" w:eastAsia="zh-CN"/>
        </w:rPr>
        <w:t>的</w:t>
      </w:r>
      <w:r>
        <w:rPr>
          <w:rFonts w:hint="eastAsia" w:ascii="仿宋" w:hAnsi="仿宋" w:eastAsia="仿宋" w:cs="仿宋"/>
          <w:kern w:val="0"/>
          <w:sz w:val="28"/>
          <w:szCs w:val="28"/>
        </w:rPr>
        <w:t>新变化</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通过调研，明确电子商务专业人才培养目标、电子商务就业岗位应所具备的专业技能以及国家相关的职业标准，优化电子商务人才培养方案，精准构建电子商务课程体系，选取合理教材和设置相应的技能培训课程，实现课程内容与职业需求“零距离”对接。</w:t>
      </w:r>
    </w:p>
    <w:p>
      <w:pPr>
        <w:spacing w:line="420" w:lineRule="exact"/>
        <w:ind w:firstLine="562" w:firstLineChars="200"/>
        <w:jc w:val="left"/>
        <w:rPr>
          <w:rFonts w:hint="eastAsia" w:ascii="仿宋" w:hAnsi="仿宋" w:eastAsia="仿宋" w:cs="仿宋"/>
          <w:b/>
          <w:bCs/>
          <w:position w:val="2"/>
          <w:sz w:val="28"/>
          <w:szCs w:val="28"/>
          <w:lang w:val="en-US" w:eastAsia="zh-CN"/>
        </w:rPr>
      </w:pPr>
      <w:r>
        <w:rPr>
          <w:rFonts w:hint="eastAsia" w:ascii="仿宋" w:hAnsi="仿宋" w:eastAsia="仿宋" w:cs="仿宋"/>
          <w:b/>
          <w:bCs/>
          <w:position w:val="2"/>
          <w:sz w:val="28"/>
          <w:szCs w:val="28"/>
        </w:rPr>
        <w:t>（三）改革教学模式，实现教学与</w:t>
      </w:r>
      <w:r>
        <w:rPr>
          <w:rFonts w:hint="eastAsia" w:ascii="仿宋" w:hAnsi="仿宋" w:eastAsia="仿宋" w:cs="仿宋"/>
          <w:b/>
          <w:bCs/>
          <w:position w:val="2"/>
          <w:sz w:val="28"/>
          <w:szCs w:val="28"/>
          <w:lang w:val="en-US" w:eastAsia="zh-CN"/>
        </w:rPr>
        <w:t>需求</w:t>
      </w:r>
      <w:r>
        <w:rPr>
          <w:rFonts w:hint="eastAsia" w:ascii="仿宋" w:hAnsi="仿宋" w:eastAsia="仿宋" w:cs="仿宋"/>
          <w:b/>
          <w:bCs/>
          <w:position w:val="2"/>
          <w:sz w:val="28"/>
          <w:szCs w:val="28"/>
        </w:rPr>
        <w:t>对接</w:t>
      </w:r>
      <w:r>
        <w:rPr>
          <w:rFonts w:hint="eastAsia" w:ascii="仿宋" w:hAnsi="仿宋" w:eastAsia="仿宋" w:cs="仿宋"/>
          <w:b/>
          <w:bCs/>
          <w:position w:val="2"/>
          <w:sz w:val="28"/>
          <w:szCs w:val="28"/>
          <w:lang w:eastAsia="zh-CN"/>
        </w:rPr>
        <w:t>，</w:t>
      </w:r>
      <w:r>
        <w:rPr>
          <w:rFonts w:hint="eastAsia" w:ascii="仿宋" w:hAnsi="仿宋" w:eastAsia="仿宋" w:cs="仿宋"/>
          <w:b/>
          <w:bCs/>
          <w:position w:val="2"/>
          <w:sz w:val="28"/>
          <w:szCs w:val="28"/>
          <w:lang w:val="en-US" w:eastAsia="zh-CN"/>
        </w:rPr>
        <w:t>培养“实用型”人才</w:t>
      </w:r>
    </w:p>
    <w:p>
      <w:pPr>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要根据电子商务专业以及岗位能力的需求，要有与企业工作环境一致的实训条件，与生产工作需求相适配的学习软件、项目教材等教学资源。通过对企业调研和企业生产工作的实际内容，了解企业的生产条件、工作流程和技术标准，根据实际需要完善校内实训条件建设、设计教学项目，将实践运用到教学中，培养“实用型”人才，</w:t>
      </w:r>
      <w:r>
        <w:rPr>
          <w:rFonts w:hint="eastAsia" w:ascii="仿宋" w:hAnsi="仿宋" w:eastAsia="仿宋" w:cs="仿宋"/>
          <w:kern w:val="0"/>
          <w:sz w:val="28"/>
          <w:szCs w:val="28"/>
        </w:rPr>
        <w:t>实现教学过程与企业生产过程</w:t>
      </w:r>
      <w:r>
        <w:rPr>
          <w:rFonts w:hint="eastAsia" w:ascii="仿宋" w:hAnsi="仿宋" w:eastAsia="仿宋" w:cs="仿宋"/>
          <w:kern w:val="0"/>
          <w:sz w:val="28"/>
          <w:szCs w:val="28"/>
          <w:lang w:val="en-US" w:eastAsia="zh-CN"/>
        </w:rPr>
        <w:t>相</w:t>
      </w:r>
      <w:r>
        <w:rPr>
          <w:rFonts w:hint="eastAsia" w:ascii="仿宋" w:hAnsi="仿宋" w:eastAsia="仿宋" w:cs="仿宋"/>
          <w:kern w:val="0"/>
          <w:sz w:val="28"/>
          <w:szCs w:val="28"/>
        </w:rPr>
        <w:t>对接。</w:t>
      </w:r>
    </w:p>
    <w:p>
      <w:pPr>
        <w:spacing w:line="420" w:lineRule="exact"/>
        <w:ind w:firstLine="562" w:firstLineChars="200"/>
        <w:jc w:val="left"/>
        <w:outlineLvl w:val="0"/>
        <w:rPr>
          <w:rFonts w:hint="eastAsia" w:ascii="仿宋" w:hAnsi="仿宋" w:eastAsia="仿宋" w:cs="仿宋"/>
          <w:b/>
          <w:bCs/>
          <w:position w:val="2"/>
          <w:sz w:val="28"/>
          <w:szCs w:val="28"/>
        </w:rPr>
      </w:pPr>
      <w:bookmarkStart w:id="34" w:name="_Toc17319"/>
      <w:bookmarkStart w:id="35" w:name="_Toc27582"/>
      <w:r>
        <w:rPr>
          <w:rFonts w:hint="eastAsia" w:ascii="仿宋" w:hAnsi="仿宋" w:eastAsia="仿宋" w:cs="仿宋"/>
          <w:b/>
          <w:bCs/>
          <w:position w:val="2"/>
          <w:sz w:val="28"/>
          <w:szCs w:val="28"/>
        </w:rPr>
        <w:t>二、调研过程</w:t>
      </w:r>
      <w:bookmarkEnd w:id="34"/>
      <w:bookmarkEnd w:id="35"/>
    </w:p>
    <w:p>
      <w:pPr>
        <w:spacing w:line="420" w:lineRule="exact"/>
        <w:ind w:firstLine="562" w:firstLineChars="200"/>
        <w:jc w:val="left"/>
        <w:rPr>
          <w:rFonts w:hint="eastAsia" w:ascii="仿宋" w:hAnsi="仿宋" w:eastAsia="仿宋" w:cs="仿宋"/>
          <w:b/>
          <w:bCs/>
          <w:position w:val="2"/>
          <w:sz w:val="28"/>
          <w:szCs w:val="28"/>
        </w:rPr>
      </w:pPr>
      <w:r>
        <w:rPr>
          <w:rFonts w:hint="eastAsia" w:ascii="仿宋" w:hAnsi="仿宋" w:eastAsia="仿宋" w:cs="仿宋"/>
          <w:b/>
          <w:bCs/>
          <w:position w:val="2"/>
          <w:sz w:val="28"/>
          <w:szCs w:val="28"/>
        </w:rPr>
        <w:t>（一）调研对象：</w:t>
      </w:r>
    </w:p>
    <w:p>
      <w:pPr>
        <w:spacing w:line="42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本次调研的对象包括电子商务专业相关的行业企业、开设电子商务专业的职业中专、电子商务专业的毕业生和在校生。</w:t>
      </w:r>
    </w:p>
    <w:p>
      <w:pPr>
        <w:spacing w:line="420" w:lineRule="exact"/>
        <w:ind w:firstLine="562" w:firstLineChars="200"/>
        <w:jc w:val="left"/>
        <w:rPr>
          <w:rFonts w:hint="eastAsia" w:ascii="仿宋" w:hAnsi="仿宋" w:eastAsia="仿宋" w:cs="仿宋"/>
          <w:b/>
          <w:bCs/>
          <w:kern w:val="0"/>
          <w:sz w:val="28"/>
          <w:szCs w:val="28"/>
          <w:lang w:val="en-US" w:eastAsia="zh-CN"/>
        </w:rPr>
      </w:pPr>
      <w:r>
        <w:rPr>
          <w:rFonts w:hint="eastAsia" w:ascii="仿宋" w:hAnsi="仿宋" w:eastAsia="仿宋" w:cs="仿宋"/>
          <w:b/>
          <w:bCs/>
          <w:position w:val="2"/>
          <w:sz w:val="28"/>
          <w:szCs w:val="28"/>
        </w:rPr>
        <w:t>1.行业、</w:t>
      </w:r>
      <w:r>
        <w:rPr>
          <w:rFonts w:hint="eastAsia" w:ascii="仿宋" w:hAnsi="仿宋" w:eastAsia="仿宋" w:cs="仿宋"/>
          <w:b/>
          <w:bCs/>
          <w:sz w:val="28"/>
          <w:szCs w:val="28"/>
        </w:rPr>
        <w:t>企业</w:t>
      </w:r>
    </w:p>
    <w:p>
      <w:pPr>
        <w:spacing w:line="420" w:lineRule="exact"/>
        <w:ind w:firstLine="52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（1）本地企业</w:t>
      </w:r>
    </w:p>
    <w:p>
      <w:pPr>
        <w:spacing w:line="420" w:lineRule="exact"/>
        <w:ind w:firstLine="52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为了解就业情况，对临沂附近的电子商务企业进行了调研。</w:t>
      </w:r>
    </w:p>
    <w:p>
      <w:pPr>
        <w:spacing w:line="240" w:lineRule="atLeas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20</w:t>
      </w:r>
      <w:r>
        <w:rPr>
          <w:rFonts w:ascii="仿宋" w:hAnsi="仿宋" w:eastAsia="仿宋" w:cs="仿宋"/>
          <w:kern w:val="0"/>
          <w:sz w:val="28"/>
          <w:szCs w:val="28"/>
        </w:rPr>
        <w:t>23</w:t>
      </w:r>
      <w:r>
        <w:rPr>
          <w:rFonts w:hint="eastAsia" w:ascii="仿宋" w:hAnsi="仿宋" w:eastAsia="仿宋" w:cs="仿宋"/>
          <w:kern w:val="0"/>
          <w:sz w:val="28"/>
          <w:szCs w:val="28"/>
        </w:rPr>
        <w:t>年</w:t>
      </w:r>
      <w:r>
        <w:rPr>
          <w:rFonts w:ascii="仿宋" w:hAnsi="仿宋" w:eastAsia="仿宋" w:cs="仿宋"/>
          <w:kern w:val="0"/>
          <w:sz w:val="28"/>
          <w:szCs w:val="28"/>
        </w:rPr>
        <w:t>3</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13</w:t>
      </w:r>
      <w:r>
        <w:rPr>
          <w:rFonts w:hint="eastAsia" w:ascii="仿宋" w:hAnsi="仿宋" w:eastAsia="仿宋" w:cs="仿宋"/>
          <w:kern w:val="0"/>
          <w:sz w:val="28"/>
          <w:szCs w:val="28"/>
        </w:rPr>
        <w:t>日徐振宾、</w:t>
      </w:r>
      <w:r>
        <w:rPr>
          <w:rFonts w:hint="eastAsia" w:ascii="仿宋" w:hAnsi="仿宋" w:eastAsia="仿宋" w:cs="仿宋"/>
          <w:kern w:val="0"/>
          <w:sz w:val="28"/>
          <w:szCs w:val="28"/>
          <w:lang w:eastAsia="zh-CN"/>
        </w:rPr>
        <w:t>沈大刚、王博</w:t>
      </w:r>
      <w:r>
        <w:rPr>
          <w:rFonts w:hint="eastAsia" w:ascii="仿宋" w:hAnsi="仿宋" w:eastAsia="仿宋" w:cs="仿宋"/>
          <w:kern w:val="0"/>
          <w:sz w:val="28"/>
          <w:szCs w:val="28"/>
        </w:rPr>
        <w:t>对我</w:t>
      </w:r>
      <w:r>
        <w:rPr>
          <w:rFonts w:hint="eastAsia" w:ascii="仿宋" w:hAnsi="仿宋" w:eastAsia="仿宋" w:cs="仿宋"/>
          <w:kern w:val="0"/>
          <w:sz w:val="28"/>
          <w:szCs w:val="28"/>
          <w:lang w:eastAsia="zh-CN"/>
        </w:rPr>
        <w:t>市临沂市</w:t>
      </w:r>
      <w:r>
        <w:rPr>
          <w:rFonts w:hint="eastAsia" w:ascii="仿宋" w:hAnsi="仿宋" w:eastAsia="仿宋" w:cs="仿宋"/>
          <w:kern w:val="0"/>
          <w:sz w:val="28"/>
          <w:szCs w:val="28"/>
          <w:lang w:val="en-US" w:eastAsia="zh-CN"/>
        </w:rPr>
        <w:t>青岛商至信网络科技有限公司临沂分公司</w:t>
      </w:r>
      <w:r>
        <w:rPr>
          <w:rFonts w:hint="eastAsia" w:ascii="仿宋" w:hAnsi="仿宋" w:eastAsia="仿宋" w:cs="仿宋"/>
          <w:sz w:val="28"/>
          <w:szCs w:val="28"/>
        </w:rPr>
        <w:t>进行</w:t>
      </w:r>
      <w:r>
        <w:rPr>
          <w:rFonts w:hint="eastAsia" w:ascii="仿宋" w:hAnsi="仿宋" w:eastAsia="仿宋" w:cs="仿宋"/>
          <w:kern w:val="0"/>
          <w:sz w:val="28"/>
          <w:szCs w:val="28"/>
        </w:rPr>
        <w:t>了调研。</w:t>
      </w:r>
    </w:p>
    <w:p>
      <w:pPr>
        <w:spacing w:line="420" w:lineRule="exact"/>
        <w:ind w:firstLine="52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对青岛商至信网络科技有限公司临沂分公司进行了调研，青岛商至信网络科技有限公司于2001年3月在青岛成立，长期服务于信息化与电子化产业前沿高科技阵地，专业从事于电子商务、营销策划；网站推广、网络营销等相关的网络增值服务。员工主要工作有优化、营销策划、商务推广、市场拓展等工作。在与他们交流时，其建议在培养学生时不但要注意知识的培养，更要侧重综合素质和专业能力的培养，特别要及早对学生进行就业导向的指导及学生优秀品质的培养。</w:t>
      </w:r>
    </w:p>
    <w:p>
      <w:pPr>
        <w:spacing w:line="240" w:lineRule="atLeas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20</w:t>
      </w:r>
      <w:r>
        <w:rPr>
          <w:rFonts w:ascii="仿宋" w:hAnsi="仿宋" w:eastAsia="仿宋" w:cs="仿宋"/>
          <w:kern w:val="0"/>
          <w:sz w:val="28"/>
          <w:szCs w:val="28"/>
        </w:rPr>
        <w:t>23</w:t>
      </w:r>
      <w:r>
        <w:rPr>
          <w:rFonts w:hint="eastAsia" w:ascii="仿宋" w:hAnsi="仿宋" w:eastAsia="仿宋" w:cs="仿宋"/>
          <w:kern w:val="0"/>
          <w:sz w:val="28"/>
          <w:szCs w:val="28"/>
        </w:rPr>
        <w:t>年</w:t>
      </w:r>
      <w:r>
        <w:rPr>
          <w:rFonts w:ascii="仿宋" w:hAnsi="仿宋" w:eastAsia="仿宋" w:cs="仿宋"/>
          <w:kern w:val="0"/>
          <w:sz w:val="28"/>
          <w:szCs w:val="28"/>
        </w:rPr>
        <w:t>3</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16</w:t>
      </w:r>
      <w:r>
        <w:rPr>
          <w:rFonts w:hint="eastAsia" w:ascii="仿宋" w:hAnsi="仿宋" w:eastAsia="仿宋" w:cs="仿宋"/>
          <w:kern w:val="0"/>
          <w:sz w:val="28"/>
          <w:szCs w:val="28"/>
        </w:rPr>
        <w:t>日徐振宾、</w:t>
      </w:r>
      <w:r>
        <w:rPr>
          <w:rFonts w:hint="eastAsia" w:ascii="仿宋" w:hAnsi="仿宋" w:eastAsia="仿宋" w:cs="仿宋"/>
          <w:kern w:val="0"/>
          <w:sz w:val="28"/>
          <w:szCs w:val="28"/>
          <w:lang w:eastAsia="zh-CN"/>
        </w:rPr>
        <w:t>沈大刚、王博、杨厚强</w:t>
      </w:r>
      <w:r>
        <w:rPr>
          <w:rFonts w:hint="eastAsia" w:ascii="仿宋" w:hAnsi="仿宋" w:eastAsia="仿宋" w:cs="仿宋"/>
          <w:kern w:val="0"/>
          <w:sz w:val="28"/>
          <w:szCs w:val="28"/>
        </w:rPr>
        <w:t>对我</w:t>
      </w:r>
      <w:r>
        <w:rPr>
          <w:rFonts w:hint="eastAsia" w:ascii="仿宋" w:hAnsi="仿宋" w:eastAsia="仿宋" w:cs="仿宋"/>
          <w:kern w:val="0"/>
          <w:sz w:val="28"/>
          <w:szCs w:val="28"/>
          <w:lang w:eastAsia="zh-CN"/>
        </w:rPr>
        <w:t>市</w:t>
      </w:r>
      <w:r>
        <w:rPr>
          <w:rFonts w:hint="eastAsia" w:ascii="仿宋" w:hAnsi="仿宋" w:eastAsia="仿宋" w:cs="仿宋"/>
          <w:kern w:val="0"/>
          <w:sz w:val="28"/>
          <w:szCs w:val="28"/>
          <w:lang w:val="en-US" w:eastAsia="zh-CN"/>
        </w:rPr>
        <w:t>临沂领杰包装有限公司</w:t>
      </w:r>
      <w:r>
        <w:rPr>
          <w:rFonts w:hint="eastAsia" w:ascii="仿宋" w:hAnsi="仿宋" w:eastAsia="仿宋" w:cs="仿宋"/>
          <w:sz w:val="28"/>
          <w:szCs w:val="28"/>
        </w:rPr>
        <w:t>进行</w:t>
      </w:r>
      <w:r>
        <w:rPr>
          <w:rFonts w:hint="eastAsia" w:ascii="仿宋" w:hAnsi="仿宋" w:eastAsia="仿宋" w:cs="仿宋"/>
          <w:kern w:val="0"/>
          <w:sz w:val="28"/>
          <w:szCs w:val="28"/>
        </w:rPr>
        <w:t>了调研。</w:t>
      </w:r>
    </w:p>
    <w:p>
      <w:pPr>
        <w:spacing w:line="420" w:lineRule="exact"/>
        <w:ind w:firstLine="52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对临沂领杰包装有限公司进行了调研，临沂领杰包装有限公司成立于2010年，总部位于全国物流之都——山东临沂。自成立以来，公司便专注于包装耗材的研发，生产和销售，其主营产品编织袋、 集装袋、打包袋，从线下到线上，再到线上线下齐头并进，通过创新的互联网服务模式，已为国内外一百多万客户提供了周到的服务。员工工作主要有电商客服服务，仓储管理，财务管理和计算机编程。员工招收对于中专层面的学生主要进生产线实习，或者参与客服工作，希望学生勤奋好学，具有服务意识。</w:t>
      </w:r>
    </w:p>
    <w:p>
      <w:pPr>
        <w:spacing w:line="420" w:lineRule="exact"/>
        <w:ind w:firstLine="520" w:firstLineChars="200"/>
        <w:jc w:val="left"/>
        <w:rPr>
          <w:rFonts w:hint="eastAsia" w:ascii="仿宋" w:hAnsi="仿宋" w:eastAsia="仿宋" w:cs="仿宋"/>
          <w:kern w:val="0"/>
          <w:sz w:val="26"/>
          <w:szCs w:val="28"/>
        </w:rPr>
      </w:pPr>
      <w:r>
        <w:rPr>
          <w:rFonts w:hint="eastAsia" w:ascii="仿宋" w:hAnsi="仿宋" w:eastAsia="仿宋" w:cs="仿宋"/>
          <w:kern w:val="0"/>
          <w:sz w:val="26"/>
          <w:szCs w:val="28"/>
        </w:rPr>
        <w:t>（2）网络</w:t>
      </w:r>
      <w:r>
        <w:rPr>
          <w:rFonts w:hint="eastAsia" w:ascii="仿宋" w:hAnsi="仿宋" w:eastAsia="仿宋" w:cs="仿宋"/>
          <w:sz w:val="26"/>
          <w:szCs w:val="28"/>
        </w:rPr>
        <w:t>调研</w:t>
      </w:r>
    </w:p>
    <w:p>
      <w:pPr>
        <w:spacing w:line="420" w:lineRule="exact"/>
        <w:ind w:firstLine="52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6"/>
          <w:szCs w:val="28"/>
        </w:rPr>
        <w:t>山东唯宁商贸有限公司、山东佛芝信息技术有限公司、山东晟之睿电子商务有限公司、山东晨光文具有限责任公司、临沂居然之家家居有限公司、青岛聚品电子商务有限公司、利群集团青岛电子商务有限公司、青岛创意跳动网络科技有限公司、嘉众供应链管理（浙江）有限公司等</w:t>
      </w:r>
      <w:r>
        <w:rPr>
          <w:rFonts w:hint="eastAsia" w:ascii="仿宋" w:hAnsi="仿宋" w:eastAsia="仿宋" w:cs="仿宋"/>
          <w:kern w:val="0"/>
          <w:sz w:val="26"/>
          <w:szCs w:val="28"/>
          <w:lang w:val="en-US" w:eastAsia="zh-CN"/>
        </w:rPr>
        <w:t>30</w:t>
      </w:r>
      <w:r>
        <w:rPr>
          <w:rFonts w:hint="eastAsia" w:ascii="仿宋" w:hAnsi="仿宋" w:eastAsia="仿宋" w:cs="仿宋"/>
          <w:kern w:val="0"/>
          <w:sz w:val="26"/>
          <w:szCs w:val="28"/>
        </w:rPr>
        <w:t>余家。</w:t>
      </w:r>
    </w:p>
    <w:p>
      <w:pPr>
        <w:numPr>
          <w:ilvl w:val="0"/>
          <w:numId w:val="0"/>
        </w:numPr>
        <w:spacing w:line="42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毕业生</w:t>
      </w:r>
    </w:p>
    <w:p>
      <w:pPr>
        <w:numPr>
          <w:ilvl w:val="0"/>
          <w:numId w:val="0"/>
        </w:numPr>
        <w:spacing w:line="420" w:lineRule="exact"/>
        <w:ind w:firstLine="52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走访了部分毕业生的就业情况，一部分毕业生从事电子商务相关行业，一大部分毕业生从事其他行业。对于电子商务专业来说，从事相关专业的学生较少，通过交流，学生反映上学时的所学的知识层次较浅，需要的技能更多，但学习的技能较少，对工作帮助较少。所以，将教学与实际生产相对接是我们急需完成的。</w:t>
      </w:r>
    </w:p>
    <w:p>
      <w:pPr>
        <w:numPr>
          <w:ilvl w:val="0"/>
          <w:numId w:val="0"/>
        </w:numPr>
        <w:spacing w:line="42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学校</w:t>
      </w:r>
    </w:p>
    <w:p>
      <w:pPr>
        <w:numPr>
          <w:ilvl w:val="0"/>
          <w:numId w:val="0"/>
        </w:numPr>
        <w:spacing w:line="420" w:lineRule="exact"/>
        <w:ind w:firstLine="52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临沂新世纪职业中等专业学校、临沂市工业学校、临沂市商业学校等学校。</w:t>
      </w:r>
    </w:p>
    <w:p>
      <w:pPr>
        <w:spacing w:line="420" w:lineRule="exact"/>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position w:val="2"/>
          <w:sz w:val="28"/>
          <w:szCs w:val="28"/>
        </w:rPr>
        <w:t>（二）调研方法</w:t>
      </w:r>
    </w:p>
    <w:p>
      <w:pPr>
        <w:spacing w:line="42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1．访谈。访谈的</w:t>
      </w:r>
      <w:r>
        <w:rPr>
          <w:rFonts w:hint="eastAsia" w:ascii="仿宋" w:hAnsi="仿宋" w:eastAsia="仿宋" w:cs="仿宋"/>
          <w:sz w:val="28"/>
          <w:szCs w:val="28"/>
        </w:rPr>
        <w:t>对象</w:t>
      </w:r>
      <w:r>
        <w:rPr>
          <w:rFonts w:hint="eastAsia" w:ascii="仿宋" w:hAnsi="仿宋" w:eastAsia="仿宋" w:cs="仿宋"/>
          <w:bCs/>
          <w:sz w:val="28"/>
          <w:szCs w:val="28"/>
        </w:rPr>
        <w:t>主要有企业人事主管、</w:t>
      </w:r>
      <w:r>
        <w:rPr>
          <w:rFonts w:hint="eastAsia" w:ascii="仿宋" w:hAnsi="仿宋" w:eastAsia="仿宋" w:cs="仿宋"/>
          <w:bCs/>
          <w:sz w:val="28"/>
          <w:szCs w:val="28"/>
          <w:lang w:val="en-US" w:eastAsia="zh-CN"/>
        </w:rPr>
        <w:t>一线员工</w:t>
      </w:r>
      <w:r>
        <w:rPr>
          <w:rFonts w:hint="eastAsia" w:ascii="仿宋" w:hAnsi="仿宋" w:eastAsia="仿宋" w:cs="仿宋"/>
          <w:bCs/>
          <w:sz w:val="28"/>
          <w:szCs w:val="28"/>
        </w:rPr>
        <w:t>等。通过对企业人事主管的访谈了解企业岗位设置、人员结构、业绩考核、企业培训等方面的基本情况。通过对主要岗位员工的访谈了解岗位的</w:t>
      </w:r>
      <w:r>
        <w:rPr>
          <w:rFonts w:hint="eastAsia" w:ascii="仿宋" w:hAnsi="仿宋" w:eastAsia="仿宋" w:cs="仿宋"/>
          <w:bCs/>
          <w:sz w:val="28"/>
          <w:szCs w:val="28"/>
          <w:lang w:val="en-US" w:eastAsia="zh-CN"/>
        </w:rPr>
        <w:t>基本</w:t>
      </w:r>
      <w:r>
        <w:rPr>
          <w:rFonts w:hint="eastAsia" w:ascii="仿宋" w:hAnsi="仿宋" w:eastAsia="仿宋" w:cs="仿宋"/>
          <w:bCs/>
          <w:sz w:val="28"/>
          <w:szCs w:val="28"/>
        </w:rPr>
        <w:t>任务，了解</w:t>
      </w:r>
      <w:r>
        <w:rPr>
          <w:rFonts w:hint="eastAsia" w:ascii="仿宋" w:hAnsi="仿宋" w:eastAsia="仿宋" w:cs="仿宋"/>
          <w:bCs/>
          <w:sz w:val="28"/>
          <w:szCs w:val="28"/>
          <w:lang w:val="en-US" w:eastAsia="zh-CN"/>
        </w:rPr>
        <w:t>需要的基本技能和专业素养</w:t>
      </w:r>
      <w:r>
        <w:rPr>
          <w:rFonts w:hint="eastAsia" w:ascii="仿宋" w:hAnsi="仿宋" w:eastAsia="仿宋" w:cs="仿宋"/>
          <w:bCs/>
          <w:sz w:val="28"/>
          <w:szCs w:val="28"/>
        </w:rPr>
        <w:t>。获得</w:t>
      </w:r>
      <w:r>
        <w:rPr>
          <w:rFonts w:hint="eastAsia" w:ascii="仿宋" w:hAnsi="仿宋" w:eastAsia="仿宋" w:cs="仿宋"/>
          <w:bCs/>
          <w:sz w:val="28"/>
          <w:szCs w:val="28"/>
          <w:lang w:val="en-US" w:eastAsia="zh-CN"/>
        </w:rPr>
        <w:t>企业</w:t>
      </w:r>
      <w:r>
        <w:rPr>
          <w:rFonts w:hint="eastAsia" w:ascii="仿宋" w:hAnsi="仿宋" w:eastAsia="仿宋" w:cs="仿宋"/>
          <w:bCs/>
          <w:sz w:val="28"/>
          <w:szCs w:val="28"/>
        </w:rPr>
        <w:t>对</w:t>
      </w:r>
      <w:r>
        <w:rPr>
          <w:rFonts w:hint="eastAsia" w:ascii="仿宋" w:hAnsi="仿宋" w:eastAsia="仿宋" w:cs="仿宋"/>
          <w:bCs/>
          <w:sz w:val="28"/>
          <w:szCs w:val="28"/>
          <w:lang w:val="en-US" w:eastAsia="zh-CN"/>
        </w:rPr>
        <w:t>电子商务</w:t>
      </w:r>
      <w:r>
        <w:rPr>
          <w:rFonts w:hint="eastAsia" w:ascii="仿宋" w:hAnsi="仿宋" w:eastAsia="仿宋" w:cs="仿宋"/>
          <w:bCs/>
          <w:sz w:val="28"/>
          <w:szCs w:val="28"/>
        </w:rPr>
        <w:t>行业现状、</w:t>
      </w:r>
      <w:r>
        <w:rPr>
          <w:rFonts w:hint="eastAsia" w:ascii="仿宋" w:hAnsi="仿宋" w:eastAsia="仿宋" w:cs="仿宋"/>
          <w:bCs/>
          <w:sz w:val="28"/>
          <w:szCs w:val="28"/>
          <w:lang w:val="en-US" w:eastAsia="zh-CN"/>
        </w:rPr>
        <w:t>电子商务人才所需技能和专业素养、以及电子商务人才需求和岗位需求</w:t>
      </w:r>
      <w:r>
        <w:rPr>
          <w:rFonts w:hint="eastAsia" w:ascii="仿宋" w:hAnsi="仿宋" w:eastAsia="仿宋" w:cs="仿宋"/>
          <w:bCs/>
          <w:sz w:val="28"/>
          <w:szCs w:val="28"/>
        </w:rPr>
        <w:t>。</w:t>
      </w:r>
    </w:p>
    <w:p>
      <w:pPr>
        <w:spacing w:line="4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调查毕业学生去向，以及从事工作类型，企业对于电子商务专业毕业生的知识、技能、素质的要求以及与以往有无差别， 毕业生所在单位的人才需求情况。</w:t>
      </w:r>
    </w:p>
    <w:p>
      <w:pPr>
        <w:spacing w:line="42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．组织</w:t>
      </w:r>
      <w:r>
        <w:rPr>
          <w:rFonts w:hint="eastAsia" w:ascii="仿宋" w:hAnsi="仿宋" w:eastAsia="仿宋" w:cs="仿宋"/>
          <w:bCs/>
          <w:sz w:val="28"/>
          <w:szCs w:val="28"/>
          <w:lang w:val="en-US" w:eastAsia="zh-CN"/>
        </w:rPr>
        <w:t>电子商务</w:t>
      </w:r>
      <w:r>
        <w:rPr>
          <w:rFonts w:hint="eastAsia" w:ascii="仿宋" w:hAnsi="仿宋" w:eastAsia="仿宋" w:cs="仿宋"/>
          <w:bCs/>
          <w:sz w:val="28"/>
          <w:szCs w:val="28"/>
        </w:rPr>
        <w:t>专家座谈研讨。调研对象是具有多年在</w:t>
      </w:r>
      <w:r>
        <w:rPr>
          <w:rFonts w:hint="eastAsia" w:ascii="仿宋" w:hAnsi="仿宋" w:eastAsia="仿宋" w:cs="仿宋"/>
          <w:bCs/>
          <w:sz w:val="28"/>
          <w:szCs w:val="28"/>
          <w:lang w:val="en-US" w:eastAsia="zh-CN"/>
        </w:rPr>
        <w:t>电子商务</w:t>
      </w:r>
      <w:r>
        <w:rPr>
          <w:rFonts w:hint="eastAsia" w:ascii="仿宋" w:hAnsi="仿宋" w:eastAsia="仿宋" w:cs="仿宋"/>
          <w:bCs/>
          <w:sz w:val="28"/>
          <w:szCs w:val="28"/>
        </w:rPr>
        <w:t>行业一线从事工作的骨干人员或管理人员以及高校教授、职业教育专家。调研内容主要是</w:t>
      </w:r>
      <w:r>
        <w:rPr>
          <w:rFonts w:hint="eastAsia" w:ascii="仿宋" w:hAnsi="仿宋" w:eastAsia="仿宋" w:cs="仿宋"/>
          <w:bCs/>
          <w:sz w:val="28"/>
          <w:szCs w:val="28"/>
          <w:lang w:val="en-US" w:eastAsia="zh-CN"/>
        </w:rPr>
        <w:t>电子商务在工作中的应用以及</w:t>
      </w:r>
      <w:r>
        <w:rPr>
          <w:rFonts w:hint="eastAsia" w:ascii="仿宋" w:hAnsi="仿宋" w:eastAsia="仿宋" w:cs="仿宋"/>
          <w:bCs/>
          <w:sz w:val="28"/>
          <w:szCs w:val="28"/>
        </w:rPr>
        <w:t>能力要求。</w:t>
      </w:r>
    </w:p>
    <w:p>
      <w:pPr>
        <w:spacing w:line="42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．组织企业经营者座谈。调研内容主要是企业需求。</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．实地考察。企业</w:t>
      </w:r>
      <w:r>
        <w:rPr>
          <w:rFonts w:hint="eastAsia" w:ascii="仿宋" w:hAnsi="仿宋" w:eastAsia="仿宋" w:cs="仿宋"/>
          <w:sz w:val="28"/>
          <w:szCs w:val="28"/>
        </w:rPr>
        <w:t>运营与职业学校校办学规模、实训基地建设等方面采用实地考察的调研方法。</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．网络调研。主要</w:t>
      </w:r>
      <w:r>
        <w:rPr>
          <w:rFonts w:hint="eastAsia" w:ascii="仿宋" w:hAnsi="仿宋" w:eastAsia="仿宋" w:cs="仿宋"/>
          <w:sz w:val="28"/>
          <w:szCs w:val="28"/>
        </w:rPr>
        <w:t>调研岗位或职位名称，岗位职责和任职资格等。</w:t>
      </w:r>
    </w:p>
    <w:p>
      <w:pPr>
        <w:spacing w:line="42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val="en-US" w:eastAsia="zh-CN"/>
        </w:rPr>
        <w:t>6</w:t>
      </w:r>
      <w:r>
        <w:rPr>
          <w:rFonts w:hint="eastAsia" w:ascii="仿宋" w:hAnsi="仿宋" w:eastAsia="仿宋" w:cs="仿宋"/>
          <w:bCs/>
          <w:sz w:val="28"/>
          <w:szCs w:val="28"/>
        </w:rPr>
        <w:t>．</w:t>
      </w:r>
      <w:r>
        <w:rPr>
          <w:rFonts w:hint="eastAsia" w:ascii="仿宋" w:hAnsi="仿宋" w:eastAsia="仿宋" w:cs="仿宋"/>
          <w:sz w:val="28"/>
          <w:szCs w:val="28"/>
          <w:lang w:val="en-US" w:eastAsia="zh-CN"/>
        </w:rPr>
        <w:t>问卷调查。</w:t>
      </w:r>
      <w:r>
        <w:rPr>
          <w:rFonts w:hint="eastAsia" w:ascii="仿宋" w:hAnsi="仿宋" w:eastAsia="仿宋" w:cs="仿宋"/>
          <w:bCs/>
          <w:sz w:val="28"/>
          <w:szCs w:val="28"/>
        </w:rPr>
        <w:t>通过问卷调查、在不受干扰的情况下，获得</w:t>
      </w:r>
      <w:r>
        <w:rPr>
          <w:rFonts w:hint="eastAsia" w:ascii="仿宋" w:hAnsi="仿宋" w:eastAsia="仿宋" w:cs="仿宋"/>
          <w:bCs/>
          <w:sz w:val="28"/>
          <w:szCs w:val="28"/>
          <w:lang w:val="en-US" w:eastAsia="zh-CN"/>
        </w:rPr>
        <w:t>企业</w:t>
      </w:r>
      <w:r>
        <w:rPr>
          <w:rFonts w:hint="eastAsia" w:ascii="仿宋" w:hAnsi="仿宋" w:eastAsia="仿宋" w:cs="仿宋"/>
          <w:bCs/>
          <w:sz w:val="28"/>
          <w:szCs w:val="28"/>
        </w:rPr>
        <w:t>对</w:t>
      </w:r>
      <w:r>
        <w:rPr>
          <w:rFonts w:hint="eastAsia" w:ascii="仿宋" w:hAnsi="仿宋" w:eastAsia="仿宋" w:cs="仿宋"/>
          <w:bCs/>
          <w:sz w:val="28"/>
          <w:szCs w:val="28"/>
          <w:lang w:val="en-US" w:eastAsia="zh-CN"/>
        </w:rPr>
        <w:t>电子商务人才需求</w:t>
      </w:r>
      <w:r>
        <w:rPr>
          <w:rFonts w:hint="eastAsia" w:ascii="仿宋" w:hAnsi="仿宋" w:eastAsia="仿宋" w:cs="仿宋"/>
          <w:bCs/>
          <w:sz w:val="28"/>
          <w:szCs w:val="28"/>
        </w:rPr>
        <w:t>、</w:t>
      </w:r>
      <w:r>
        <w:rPr>
          <w:rFonts w:hint="eastAsia" w:ascii="仿宋" w:hAnsi="仿宋" w:eastAsia="仿宋" w:cs="仿宋"/>
          <w:bCs/>
          <w:sz w:val="28"/>
          <w:szCs w:val="28"/>
          <w:lang w:val="en-US" w:eastAsia="zh-CN"/>
        </w:rPr>
        <w:t>电子商务人才必备的核心能力</w:t>
      </w:r>
      <w:r>
        <w:rPr>
          <w:rFonts w:hint="eastAsia" w:ascii="仿宋" w:hAnsi="仿宋" w:eastAsia="仿宋" w:cs="仿宋"/>
          <w:bCs/>
          <w:sz w:val="28"/>
          <w:szCs w:val="28"/>
        </w:rPr>
        <w:t>以及</w:t>
      </w:r>
      <w:r>
        <w:rPr>
          <w:rFonts w:hint="eastAsia" w:ascii="仿宋" w:hAnsi="仿宋" w:eastAsia="仿宋" w:cs="仿宋"/>
          <w:bCs/>
          <w:sz w:val="28"/>
          <w:szCs w:val="28"/>
          <w:lang w:val="en-US" w:eastAsia="zh-CN"/>
        </w:rPr>
        <w:t>专业素养的要求</w:t>
      </w:r>
      <w:r>
        <w:rPr>
          <w:rFonts w:hint="eastAsia" w:ascii="仿宋" w:hAnsi="仿宋" w:eastAsia="仿宋" w:cs="仿宋"/>
          <w:bCs/>
          <w:sz w:val="28"/>
          <w:szCs w:val="28"/>
        </w:rPr>
        <w:t>。</w:t>
      </w:r>
    </w:p>
    <w:p>
      <w:pPr>
        <w:spacing w:line="420" w:lineRule="exact"/>
        <w:ind w:firstLine="562" w:firstLineChars="200"/>
        <w:jc w:val="left"/>
        <w:rPr>
          <w:rFonts w:hint="eastAsia" w:ascii="仿宋" w:hAnsi="仿宋" w:eastAsia="仿宋" w:cs="仿宋"/>
          <w:b/>
          <w:bCs/>
          <w:position w:val="2"/>
          <w:sz w:val="28"/>
          <w:szCs w:val="28"/>
        </w:rPr>
      </w:pPr>
      <w:r>
        <w:rPr>
          <w:rFonts w:hint="eastAsia" w:ascii="仿宋" w:hAnsi="仿宋" w:eastAsia="仿宋" w:cs="仿宋"/>
          <w:b/>
          <w:bCs/>
          <w:position w:val="2"/>
          <w:sz w:val="28"/>
          <w:szCs w:val="28"/>
        </w:rPr>
        <w:t>（三）调研内容</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1．与专业培养目标对应的主要岗位名称及分布情况；</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2．各工作岗位的</w:t>
      </w:r>
      <w:r>
        <w:rPr>
          <w:rFonts w:hint="eastAsia" w:ascii="仿宋" w:hAnsi="仿宋" w:eastAsia="仿宋" w:cs="仿宋"/>
          <w:sz w:val="28"/>
          <w:szCs w:val="28"/>
          <w:lang w:val="en-US" w:eastAsia="zh-CN"/>
        </w:rPr>
        <w:t>基本</w:t>
      </w:r>
      <w:r>
        <w:rPr>
          <w:rFonts w:hint="eastAsia" w:ascii="仿宋" w:hAnsi="仿宋" w:eastAsia="仿宋" w:cs="仿宋"/>
          <w:sz w:val="28"/>
          <w:szCs w:val="28"/>
        </w:rPr>
        <w:t>工作任务、职业标准、员工的知识技能和素质要求;</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3．行业发展现状与企业的发展规划及用人需求，专业对应的职业资格分析</w:t>
      </w:r>
      <w:r>
        <w:rPr>
          <w:rFonts w:hint="eastAsia" w:ascii="仿宋" w:hAnsi="仿宋" w:eastAsia="仿宋" w:cs="仿宋"/>
          <w:sz w:val="28"/>
          <w:szCs w:val="28"/>
          <w:lang w:eastAsia="zh-CN"/>
        </w:rPr>
        <w:t>，</w:t>
      </w:r>
      <w:r>
        <w:rPr>
          <w:rFonts w:hint="eastAsia" w:ascii="仿宋" w:hAnsi="仿宋" w:eastAsia="仿宋" w:cs="仿宋"/>
          <w:sz w:val="28"/>
          <w:szCs w:val="28"/>
        </w:rPr>
        <w:t>企业对电子商务专业人才的需求情况；企业对电子商务专业 的职业素质、专业基础知识与核心能力的要求情况;</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4．企业人才结构现状、工作岗位设置、技能型人才需求、对中职毕业生的要求等;</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5．行业企业的</w:t>
      </w:r>
      <w:r>
        <w:rPr>
          <w:rFonts w:hint="eastAsia" w:ascii="仿宋" w:hAnsi="仿宋" w:eastAsia="仿宋" w:cs="仿宋"/>
          <w:sz w:val="28"/>
          <w:szCs w:val="28"/>
          <w:lang w:val="en-US" w:eastAsia="zh-CN"/>
        </w:rPr>
        <w:t>工作流程</w:t>
      </w:r>
      <w:r>
        <w:rPr>
          <w:rFonts w:hint="eastAsia" w:ascii="仿宋" w:hAnsi="仿宋" w:eastAsia="仿宋" w:cs="仿宋"/>
          <w:sz w:val="28"/>
          <w:szCs w:val="28"/>
        </w:rPr>
        <w:t>、管理文化等。</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6．专业从业人员的基本情况、专业对应的职业岗位、专业人才结构、专业相关岗位的知识、能力和素质需求、专业人才招聘渠道等。</w:t>
      </w:r>
    </w:p>
    <w:p>
      <w:pPr>
        <w:spacing w:line="420" w:lineRule="exact"/>
        <w:ind w:firstLine="560" w:firstLineChars="200"/>
        <w:jc w:val="left"/>
        <w:rPr>
          <w:rFonts w:hint="eastAsia" w:ascii="仿宋" w:hAnsi="仿宋" w:eastAsia="仿宋" w:cs="仿宋"/>
          <w:sz w:val="28"/>
          <w:szCs w:val="28"/>
        </w:rPr>
      </w:pPr>
      <w:bookmarkStart w:id="36" w:name="_Toc259286392"/>
      <w:r>
        <w:rPr>
          <w:rFonts w:hint="eastAsia" w:ascii="仿宋" w:hAnsi="仿宋" w:eastAsia="仿宋" w:cs="仿宋"/>
          <w:sz w:val="28"/>
          <w:szCs w:val="28"/>
        </w:rPr>
        <w:t>7．专业点分布和招生与就业情况</w:t>
      </w:r>
      <w:bookmarkEnd w:id="36"/>
      <w:bookmarkStart w:id="37" w:name="_Toc259286393"/>
      <w:r>
        <w:rPr>
          <w:rFonts w:hint="eastAsia" w:ascii="仿宋" w:hAnsi="仿宋" w:eastAsia="仿宋" w:cs="仿宋"/>
          <w:sz w:val="28"/>
          <w:szCs w:val="28"/>
        </w:rPr>
        <w:t>、专业教学情况及存在的主要问题分析</w:t>
      </w:r>
      <w:bookmarkEnd w:id="37"/>
      <w:r>
        <w:rPr>
          <w:rFonts w:hint="eastAsia" w:ascii="仿宋" w:hAnsi="仿宋" w:eastAsia="仿宋" w:cs="仿宋"/>
          <w:sz w:val="28"/>
          <w:szCs w:val="28"/>
        </w:rPr>
        <w:t>。</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8.毕业生调研主要围绕毕业生就业方向、创业展开，调研毕业生职业发展中不同阶段所从事的典型工作任务、工作职责。</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调研学校专业的招生情况及在校生数量、毕业生数量就业率及就业去向，调研专业人才培养方案、人才培养模式、师资队伍、校企合作、实训条件建设情况，调研本专业对外开展社会服务形式、数量及收益，调研专业建设中取得的成功经验、专业建设的亮点和特色，重点做好专业建设存在困难和问题的调研。</w:t>
      </w:r>
    </w:p>
    <w:p>
      <w:pPr>
        <w:spacing w:line="420" w:lineRule="exact"/>
        <w:ind w:firstLine="562" w:firstLineChars="200"/>
        <w:jc w:val="left"/>
        <w:rPr>
          <w:rFonts w:hint="eastAsia" w:ascii="仿宋" w:hAnsi="仿宋" w:eastAsia="仿宋" w:cs="仿宋"/>
          <w:b/>
          <w:bCs/>
          <w:position w:val="2"/>
          <w:sz w:val="28"/>
          <w:szCs w:val="28"/>
        </w:rPr>
      </w:pPr>
      <w:r>
        <w:rPr>
          <w:rFonts w:hint="eastAsia" w:ascii="仿宋" w:hAnsi="仿宋" w:eastAsia="仿宋" w:cs="仿宋"/>
          <w:b/>
          <w:bCs/>
          <w:position w:val="2"/>
          <w:sz w:val="28"/>
          <w:szCs w:val="28"/>
        </w:rPr>
        <w:t>（四）调研时间和步骤</w:t>
      </w:r>
    </w:p>
    <w:p>
      <w:pPr>
        <w:spacing w:line="42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bCs/>
          <w:sz w:val="28"/>
          <w:szCs w:val="28"/>
        </w:rPr>
        <w:t>1.计划：</w:t>
      </w:r>
      <w:r>
        <w:rPr>
          <w:rFonts w:hint="eastAsia" w:ascii="仿宋" w:hAnsi="仿宋" w:eastAsia="仿宋" w:cs="仿宋"/>
          <w:bCs/>
          <w:sz w:val="28"/>
          <w:szCs w:val="28"/>
          <w:lang w:val="en-US" w:eastAsia="zh-CN"/>
        </w:rPr>
        <w:t>3</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7</w:t>
      </w:r>
      <w:r>
        <w:rPr>
          <w:rFonts w:hint="eastAsia" w:ascii="仿宋" w:hAnsi="仿宋" w:eastAsia="仿宋" w:cs="仿宋"/>
          <w:color w:val="000000"/>
          <w:sz w:val="28"/>
          <w:szCs w:val="28"/>
        </w:rPr>
        <w:t>日至</w:t>
      </w:r>
      <w:r>
        <w:rPr>
          <w:rFonts w:hint="eastAsia" w:ascii="仿宋" w:hAnsi="仿宋" w:eastAsia="仿宋" w:cs="仿宋"/>
          <w:bCs/>
          <w:sz w:val="28"/>
          <w:szCs w:val="28"/>
          <w:lang w:val="en-US" w:eastAsia="zh-CN"/>
        </w:rPr>
        <w:t>3</w:t>
      </w:r>
      <w:r>
        <w:rPr>
          <w:rFonts w:hint="eastAsia" w:ascii="仿宋" w:hAnsi="仿宋" w:eastAsia="仿宋" w:cs="仿宋"/>
          <w:color w:val="000000"/>
          <w:sz w:val="28"/>
          <w:szCs w:val="28"/>
        </w:rPr>
        <w:t>月</w:t>
      </w:r>
      <w:r>
        <w:rPr>
          <w:rFonts w:hint="eastAsia" w:ascii="仿宋" w:hAnsi="仿宋" w:eastAsia="仿宋" w:cs="仿宋"/>
          <w:bCs/>
          <w:sz w:val="28"/>
          <w:szCs w:val="28"/>
          <w:lang w:val="en-US" w:eastAsia="zh-CN"/>
        </w:rPr>
        <w:t>11</w:t>
      </w:r>
      <w:r>
        <w:rPr>
          <w:rFonts w:hint="eastAsia" w:ascii="仿宋" w:hAnsi="仿宋" w:eastAsia="仿宋" w:cs="仿宋"/>
          <w:color w:val="000000"/>
          <w:sz w:val="28"/>
          <w:szCs w:val="28"/>
        </w:rPr>
        <w:t>日</w:t>
      </w:r>
    </w:p>
    <w:p>
      <w:pPr>
        <w:spacing w:line="42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根据学校调研方案，制定本专业调研计划，报学校项目建设办公室审核。</w:t>
      </w:r>
    </w:p>
    <w:p>
      <w:pPr>
        <w:spacing w:line="42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bCs/>
          <w:sz w:val="28"/>
          <w:szCs w:val="28"/>
        </w:rPr>
        <w:t>2.调研：</w:t>
      </w:r>
      <w:r>
        <w:rPr>
          <w:rFonts w:hint="eastAsia" w:ascii="仿宋" w:hAnsi="仿宋" w:eastAsia="仿宋" w:cs="仿宋"/>
          <w:bCs/>
          <w:sz w:val="28"/>
          <w:szCs w:val="28"/>
          <w:lang w:val="en-US" w:eastAsia="zh-CN"/>
        </w:rPr>
        <w:t>3</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12</w:t>
      </w:r>
      <w:r>
        <w:rPr>
          <w:rFonts w:hint="eastAsia" w:ascii="仿宋" w:hAnsi="仿宋" w:eastAsia="仿宋" w:cs="仿宋"/>
          <w:color w:val="000000"/>
          <w:sz w:val="28"/>
          <w:szCs w:val="28"/>
        </w:rPr>
        <w:t>日至</w:t>
      </w:r>
      <w:r>
        <w:rPr>
          <w:rFonts w:hint="eastAsia" w:ascii="仿宋" w:hAnsi="仿宋" w:eastAsia="仿宋" w:cs="仿宋"/>
          <w:bCs/>
          <w:sz w:val="28"/>
          <w:szCs w:val="28"/>
          <w:lang w:val="en-US" w:eastAsia="zh-CN"/>
        </w:rPr>
        <w:t>3</w:t>
      </w:r>
      <w:r>
        <w:rPr>
          <w:rFonts w:hint="eastAsia" w:ascii="仿宋" w:hAnsi="仿宋" w:eastAsia="仿宋" w:cs="仿宋"/>
          <w:color w:val="000000"/>
          <w:sz w:val="28"/>
          <w:szCs w:val="28"/>
        </w:rPr>
        <w:t>月</w:t>
      </w:r>
      <w:r>
        <w:rPr>
          <w:rFonts w:hint="eastAsia" w:ascii="仿宋" w:hAnsi="仿宋" w:eastAsia="仿宋" w:cs="仿宋"/>
          <w:bCs/>
          <w:sz w:val="28"/>
          <w:szCs w:val="28"/>
          <w:lang w:val="en-US" w:eastAsia="zh-CN"/>
        </w:rPr>
        <w:t>22</w:t>
      </w:r>
      <w:r>
        <w:rPr>
          <w:rFonts w:hint="eastAsia" w:ascii="仿宋" w:hAnsi="仿宋" w:eastAsia="仿宋" w:cs="仿宋"/>
          <w:color w:val="000000"/>
          <w:sz w:val="28"/>
          <w:szCs w:val="28"/>
        </w:rPr>
        <w:t>日</w:t>
      </w:r>
    </w:p>
    <w:p>
      <w:pPr>
        <w:spacing w:line="42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工作组根据学校审核同意的专业调研方案开展调研。</w:t>
      </w:r>
    </w:p>
    <w:p>
      <w:pPr>
        <w:spacing w:line="42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bCs/>
          <w:sz w:val="28"/>
          <w:szCs w:val="28"/>
        </w:rPr>
        <w:t>3.总结：</w:t>
      </w:r>
      <w:r>
        <w:rPr>
          <w:rFonts w:hint="eastAsia" w:ascii="仿宋" w:hAnsi="仿宋" w:eastAsia="仿宋" w:cs="仿宋"/>
          <w:bCs/>
          <w:sz w:val="28"/>
          <w:szCs w:val="28"/>
          <w:lang w:val="en-US" w:eastAsia="zh-CN"/>
        </w:rPr>
        <w:t>3</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25</w:t>
      </w:r>
      <w:r>
        <w:rPr>
          <w:rFonts w:hint="eastAsia" w:ascii="仿宋" w:hAnsi="仿宋" w:eastAsia="仿宋" w:cs="仿宋"/>
          <w:color w:val="000000"/>
          <w:sz w:val="28"/>
          <w:szCs w:val="28"/>
        </w:rPr>
        <w:t>日至</w:t>
      </w:r>
      <w:r>
        <w:rPr>
          <w:rFonts w:hint="eastAsia" w:ascii="仿宋" w:hAnsi="仿宋" w:eastAsia="仿宋" w:cs="仿宋"/>
          <w:bCs/>
          <w:sz w:val="28"/>
          <w:szCs w:val="28"/>
          <w:lang w:val="en-US" w:eastAsia="zh-CN"/>
        </w:rPr>
        <w:t>3</w:t>
      </w:r>
      <w:r>
        <w:rPr>
          <w:rFonts w:hint="eastAsia" w:ascii="仿宋" w:hAnsi="仿宋" w:eastAsia="仿宋" w:cs="仿宋"/>
          <w:color w:val="000000"/>
          <w:sz w:val="28"/>
          <w:szCs w:val="28"/>
        </w:rPr>
        <w:t>月</w:t>
      </w:r>
      <w:r>
        <w:rPr>
          <w:rFonts w:hint="eastAsia" w:ascii="仿宋" w:hAnsi="仿宋" w:eastAsia="仿宋" w:cs="仿宋"/>
          <w:bCs/>
          <w:sz w:val="28"/>
          <w:szCs w:val="28"/>
          <w:lang w:val="en-US" w:eastAsia="zh-CN"/>
        </w:rPr>
        <w:t>31</w:t>
      </w:r>
      <w:r>
        <w:rPr>
          <w:rFonts w:hint="eastAsia" w:ascii="仿宋" w:hAnsi="仿宋" w:eastAsia="仿宋" w:cs="仿宋"/>
          <w:color w:val="000000"/>
          <w:sz w:val="28"/>
          <w:szCs w:val="28"/>
        </w:rPr>
        <w:t>日</w:t>
      </w:r>
    </w:p>
    <w:p>
      <w:pPr>
        <w:spacing w:line="42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工作组撰写总结，</w:t>
      </w:r>
      <w:r>
        <w:rPr>
          <w:rFonts w:hint="eastAsia" w:ascii="仿宋" w:hAnsi="仿宋" w:eastAsia="仿宋" w:cs="仿宋"/>
          <w:sz w:val="28"/>
          <w:szCs w:val="28"/>
        </w:rPr>
        <w:t>形成</w:t>
      </w:r>
      <w:r>
        <w:rPr>
          <w:rFonts w:hint="eastAsia" w:ascii="仿宋" w:hAnsi="仿宋" w:eastAsia="仿宋" w:cs="仿宋"/>
          <w:color w:val="000000"/>
          <w:sz w:val="28"/>
          <w:szCs w:val="28"/>
        </w:rPr>
        <w:t>调研报告。</w:t>
      </w:r>
    </w:p>
    <w:p>
      <w:pPr>
        <w:spacing w:line="420" w:lineRule="exact"/>
        <w:ind w:firstLine="562" w:firstLineChars="200"/>
        <w:jc w:val="left"/>
        <w:rPr>
          <w:rFonts w:hint="eastAsia" w:ascii="仿宋" w:hAnsi="仿宋" w:eastAsia="仿宋" w:cs="仿宋"/>
          <w:position w:val="2"/>
          <w:sz w:val="28"/>
          <w:szCs w:val="28"/>
        </w:rPr>
      </w:pPr>
      <w:r>
        <w:rPr>
          <w:rFonts w:hint="eastAsia" w:ascii="仿宋" w:hAnsi="仿宋" w:eastAsia="仿宋" w:cs="仿宋"/>
          <w:b/>
          <w:bCs/>
          <w:position w:val="2"/>
          <w:sz w:val="28"/>
          <w:szCs w:val="28"/>
        </w:rPr>
        <w:t>（五）参与调研人员</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组  长：</w:t>
      </w:r>
      <w:r>
        <w:rPr>
          <w:rFonts w:hint="eastAsia" w:ascii="仿宋" w:hAnsi="仿宋" w:eastAsia="仿宋" w:cs="仿宋"/>
          <w:sz w:val="28"/>
          <w:szCs w:val="28"/>
          <w:lang w:eastAsia="zh-CN"/>
        </w:rPr>
        <w:t>徐振宾</w:t>
      </w:r>
      <w:r>
        <w:rPr>
          <w:rFonts w:hint="eastAsia" w:ascii="仿宋" w:hAnsi="仿宋" w:eastAsia="仿宋" w:cs="仿宋"/>
          <w:sz w:val="28"/>
          <w:szCs w:val="28"/>
        </w:rPr>
        <w:t xml:space="preserve">  </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副组长：</w:t>
      </w:r>
      <w:r>
        <w:rPr>
          <w:rFonts w:hint="eastAsia" w:ascii="仿宋" w:hAnsi="仿宋" w:eastAsia="仿宋" w:cs="仿宋"/>
          <w:bCs/>
          <w:sz w:val="28"/>
          <w:szCs w:val="28"/>
          <w:lang w:val="en-US" w:eastAsia="zh-CN"/>
        </w:rPr>
        <w:t>沈大刚</w:t>
      </w:r>
    </w:p>
    <w:p>
      <w:pPr>
        <w:spacing w:line="420" w:lineRule="exact"/>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sz w:val="28"/>
          <w:szCs w:val="28"/>
        </w:rPr>
        <w:t>成  员：</w:t>
      </w:r>
      <w:r>
        <w:rPr>
          <w:rFonts w:hint="eastAsia" w:ascii="仿宋" w:hAnsi="仿宋" w:eastAsia="仿宋" w:cs="仿宋"/>
          <w:sz w:val="28"/>
          <w:szCs w:val="28"/>
          <w:lang w:eastAsia="zh-CN"/>
        </w:rPr>
        <w:t>王博、杨厚强、</w:t>
      </w:r>
      <w:r>
        <w:rPr>
          <w:rFonts w:hint="eastAsia" w:ascii="仿宋" w:hAnsi="仿宋" w:eastAsia="仿宋" w:cs="仿宋"/>
          <w:bCs/>
          <w:sz w:val="28"/>
          <w:szCs w:val="28"/>
          <w:lang w:val="en-US" w:eastAsia="zh-CN"/>
        </w:rPr>
        <w:t xml:space="preserve">李晓暖、惠俊红  </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参与调研的人员包括本专业教学骨干教师，技能大赛优秀辅导教师，他们都有着较为丰富的教学实战经验。</w:t>
      </w:r>
    </w:p>
    <w:p>
      <w:pPr>
        <w:spacing w:line="420" w:lineRule="exact"/>
        <w:ind w:firstLine="562" w:firstLineChars="200"/>
        <w:jc w:val="left"/>
        <w:outlineLvl w:val="0"/>
        <w:rPr>
          <w:rFonts w:hint="eastAsia" w:ascii="仿宋" w:hAnsi="仿宋" w:eastAsia="仿宋" w:cs="仿宋"/>
          <w:b/>
          <w:bCs/>
          <w:position w:val="2"/>
          <w:sz w:val="28"/>
          <w:szCs w:val="28"/>
        </w:rPr>
      </w:pPr>
      <w:bookmarkStart w:id="38" w:name="_Toc3089"/>
      <w:bookmarkStart w:id="39" w:name="_Toc23889"/>
      <w:r>
        <w:rPr>
          <w:rFonts w:hint="eastAsia" w:ascii="仿宋" w:hAnsi="仿宋" w:eastAsia="仿宋" w:cs="仿宋"/>
          <w:b/>
          <w:bCs/>
          <w:position w:val="2"/>
          <w:sz w:val="28"/>
          <w:szCs w:val="28"/>
        </w:rPr>
        <w:t>三、行业、企业及毕业生调研分析</w:t>
      </w:r>
      <w:bookmarkEnd w:id="38"/>
      <w:bookmarkEnd w:id="39"/>
    </w:p>
    <w:p>
      <w:pPr>
        <w:spacing w:line="420" w:lineRule="exact"/>
        <w:ind w:firstLine="562" w:firstLineChars="200"/>
        <w:jc w:val="left"/>
        <w:rPr>
          <w:rFonts w:hint="eastAsia" w:ascii="仿宋" w:hAnsi="仿宋" w:eastAsia="仿宋" w:cs="仿宋"/>
          <w:b/>
          <w:bCs/>
          <w:position w:val="2"/>
          <w:sz w:val="28"/>
          <w:szCs w:val="28"/>
          <w:lang w:val="en-US" w:eastAsia="zh-CN"/>
        </w:rPr>
      </w:pPr>
      <w:r>
        <w:rPr>
          <w:rFonts w:hint="eastAsia" w:ascii="仿宋" w:hAnsi="仿宋" w:eastAsia="仿宋" w:cs="仿宋"/>
          <w:b/>
          <w:bCs/>
          <w:position w:val="2"/>
          <w:sz w:val="28"/>
          <w:szCs w:val="28"/>
        </w:rPr>
        <w:t>（一）行业发展</w:t>
      </w:r>
      <w:r>
        <w:rPr>
          <w:rFonts w:hint="eastAsia" w:ascii="仿宋" w:hAnsi="仿宋" w:eastAsia="仿宋" w:cs="仿宋"/>
          <w:b/>
          <w:bCs/>
          <w:position w:val="2"/>
          <w:sz w:val="28"/>
          <w:szCs w:val="28"/>
          <w:lang w:val="en-US" w:eastAsia="zh-CN"/>
        </w:rPr>
        <w:t>现状</w:t>
      </w:r>
    </w:p>
    <w:p>
      <w:pPr>
        <w:spacing w:line="4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根据网经社发布的《2022年度中国电子商务人才状况调查报告》显示，被调查企业中，39.6%的企业急需淘宝天猫等传统运营人才；36.63%的企业急需新</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"http://www.100ec.cn/zt/jz/" \t "http://www.100ec.cn/_blank"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媒体</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、内容创作、社群方向人才。43.56%的企业急需主播（助理）、网红达人方向人才；24.75%的企业需要数据分析与运营分析人才；18.81%的企业需要</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"http://www.100ec.cn/Index/complaintData.html" \t "http://www.100ec.cn/_blank"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客服</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、地推、销售人才。</w:t>
      </w:r>
    </w:p>
    <w:p>
      <w:pPr>
        <w:spacing w:line="24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73040" cy="3896995"/>
            <wp:effectExtent l="0" t="0" r="0" b="4445"/>
            <wp:docPr id="54" name="图片 54" descr="1685407784415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1685407784415426"/>
                    <pic:cNvPicPr>
                      <a:picLocks noChangeAspect="1"/>
                    </pic:cNvPicPr>
                  </pic:nvPicPr>
                  <pic:blipFill>
                    <a:blip r:embed="rId9"/>
                    <a:stretch>
                      <a:fillRect/>
                    </a:stretch>
                  </pic:blipFill>
                  <pic:spPr>
                    <a:xfrm>
                      <a:off x="0" y="0"/>
                      <a:ext cx="5273040" cy="3896995"/>
                    </a:xfrm>
                    <a:prstGeom prst="rect">
                      <a:avLst/>
                    </a:prstGeom>
                  </pic:spPr>
                </pic:pic>
              </a:graphicData>
            </a:graphic>
          </wp:inline>
        </w:drawing>
      </w:r>
    </w:p>
    <w:p>
      <w:pPr>
        <w:spacing w:line="4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以现阶段对电子商务正由传统电子商务转变为社群电子商务，对电子商务人才的要求也逐步提升，新媒体、内容创作、社群方向人才是企业迫切需要的三类人才，并且数据分析应用的需求也逐步提升。被调查企业中，企业对员工 的基本学历要求，中专水平占 9%；大专水平占 59%；本科生水平占 13%；学历不重要，关键看能力占 19%。综合以上分析，电子商务专 业大专人才需求量很大，适合于本专业未来的发展。并且现阶段企业越来越偏重于更有经验的员工，并且被调查企业认为，需要加强实践性教学环节的占65.35%，加强学生职业素质教育的占60.4%，更新教学体系与产业同步的占34.65%，学校与企业合作协同育人的占29.7%。加强实践性教学，以及加强学生职业素质教育是企业最迫切的两大需求。</w:t>
      </w:r>
    </w:p>
    <w:p>
      <w:pPr>
        <w:spacing w:line="420" w:lineRule="exact"/>
        <w:ind w:firstLine="562" w:firstLineChars="200"/>
        <w:jc w:val="left"/>
        <w:rPr>
          <w:rFonts w:hint="eastAsia" w:ascii="仿宋" w:hAnsi="仿宋" w:eastAsia="仿宋" w:cs="仿宋"/>
          <w:position w:val="2"/>
          <w:sz w:val="28"/>
          <w:szCs w:val="28"/>
          <w:lang w:val="en-US" w:eastAsia="zh-CN"/>
        </w:rPr>
      </w:pPr>
      <w:r>
        <w:rPr>
          <w:rFonts w:hint="eastAsia" w:ascii="仿宋" w:hAnsi="仿宋" w:eastAsia="仿宋" w:cs="仿宋"/>
          <w:b/>
          <w:bCs/>
          <w:position w:val="2"/>
          <w:sz w:val="28"/>
          <w:szCs w:val="28"/>
        </w:rPr>
        <w:t>（</w:t>
      </w:r>
      <w:r>
        <w:rPr>
          <w:rFonts w:hint="eastAsia" w:ascii="仿宋" w:hAnsi="仿宋" w:eastAsia="仿宋" w:cs="仿宋"/>
          <w:b/>
          <w:bCs/>
          <w:position w:val="2"/>
          <w:sz w:val="28"/>
          <w:szCs w:val="28"/>
          <w:lang w:val="en-US" w:eastAsia="zh-CN"/>
        </w:rPr>
        <w:t>二</w:t>
      </w:r>
      <w:r>
        <w:rPr>
          <w:rFonts w:hint="eastAsia" w:ascii="仿宋" w:hAnsi="仿宋" w:eastAsia="仿宋" w:cs="仿宋"/>
          <w:b/>
          <w:bCs/>
          <w:position w:val="2"/>
          <w:sz w:val="28"/>
          <w:szCs w:val="28"/>
        </w:rPr>
        <w:t>）</w:t>
      </w:r>
      <w:r>
        <w:rPr>
          <w:rFonts w:hint="eastAsia" w:ascii="仿宋" w:hAnsi="仿宋" w:eastAsia="仿宋" w:cs="仿宋"/>
          <w:b/>
          <w:bCs/>
          <w:position w:val="2"/>
          <w:sz w:val="28"/>
          <w:szCs w:val="28"/>
          <w:lang w:val="en-US" w:eastAsia="zh-CN"/>
        </w:rPr>
        <w:t>企业人才需求</w:t>
      </w:r>
    </w:p>
    <w:p>
      <w:pPr>
        <w:spacing w:line="4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本次调研设计18家企业，这些企业的性质和属性 100%属 于民营企业，以电子商务专业毕业生就业较多的中小型企业为主，典型性电子商务企业为主。</w:t>
      </w:r>
    </w:p>
    <w:p>
      <w:pPr>
        <w:spacing w:line="4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在调查的企业中，企业现有电子商务人员占据企业人数的大部分，这些说明企业对电子商务人才需求量大。从调查的数来看,企业近三年招聘的岗位中网络销售客服类人才需求量最大占 83.33%,美工类人才55.56%；其次是网络营销推广类50%. 企业人才缺口大的岗位主要是营销推广类岗位，其次是网店运营管理类，这里给我们启示我们在制定人才培养方案主要把电子商务专 业人才定位于运营管理与网络销售客服类人才。</w:t>
      </w:r>
    </w:p>
    <w:p>
      <w:pPr>
        <w:spacing w:line="420" w:lineRule="exact"/>
        <w:ind w:firstLine="560" w:firstLineChars="200"/>
        <w:jc w:val="center"/>
        <w:rPr>
          <w:rFonts w:hint="eastAsia" w:ascii="仿宋" w:hAnsi="仿宋" w:eastAsia="仿宋" w:cs="仿宋"/>
          <w:kern w:val="2"/>
          <w:sz w:val="28"/>
          <w:szCs w:val="28"/>
          <w:lang w:val="en-US" w:eastAsia="zh-CN" w:bidi="ar-SA"/>
        </w:rPr>
      </w:pPr>
      <w:r>
        <w:rPr>
          <w:rFonts w:hint="eastAsia" w:ascii="仿宋" w:hAnsi="仿宋" w:eastAsia="仿宋" w:cs="仿宋"/>
          <w:kern w:val="0"/>
          <w:sz w:val="28"/>
          <w:szCs w:val="28"/>
          <w:lang w:val="en-US" w:eastAsia="zh-CN"/>
        </w:rPr>
        <w:drawing>
          <wp:anchor distT="0" distB="0" distL="114300" distR="114300" simplePos="0" relativeHeight="251662336" behindDoc="0" locked="0" layoutInCell="1" allowOverlap="1">
            <wp:simplePos x="0" y="0"/>
            <wp:positionH relativeFrom="column">
              <wp:posOffset>182245</wp:posOffset>
            </wp:positionH>
            <wp:positionV relativeFrom="paragraph">
              <wp:posOffset>186055</wp:posOffset>
            </wp:positionV>
            <wp:extent cx="5080000" cy="3810000"/>
            <wp:effectExtent l="0" t="0" r="10160" b="0"/>
            <wp:wrapSquare wrapText="bothSides"/>
            <wp:docPr id="56" name="图表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s="仿宋"/>
          <w:kern w:val="2"/>
          <w:sz w:val="28"/>
          <w:szCs w:val="28"/>
          <w:lang w:val="en-US" w:eastAsia="zh-CN" w:bidi="ar-SA"/>
        </w:rPr>
        <w:t xml:space="preserve">图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SEQ 图 \* ARABIC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t xml:space="preserve">  企业近三年招聘岗位情况</w:t>
      </w:r>
    </w:p>
    <w:p>
      <w:pPr>
        <w:spacing w:line="4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通过对企业的调查，其认为电子商务人才应具备执行、创新、抗压能力、客户服务与管理能力、电子商务数据与分析能力、促销文案与写作能力等核心能力。</w:t>
      </w:r>
    </w:p>
    <w:p>
      <w:pPr>
        <w:spacing w:line="24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080000" cy="3810000"/>
            <wp:effectExtent l="4445" t="4445" r="5715" b="10795"/>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420" w:lineRule="exact"/>
        <w:ind w:firstLine="560" w:firstLineChars="20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图 </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SEQ 图 \* ARABIC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t xml:space="preserve">  电子商务人才核心岗位能力需求情况</w:t>
      </w:r>
    </w:p>
    <w:p>
      <w:pPr>
        <w:spacing w:line="420" w:lineRule="exact"/>
        <w:ind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同样，企业对电子商务人才的职业素养也有着相应的要求，企业看重职工的乐观积极向上的职业素养，具有较强的企业文化融入的意识，具备一定的企业职业素养、具有团队协作意思能力。</w:t>
      </w:r>
    </w:p>
    <w:p>
      <w:pPr>
        <w:spacing w:line="420" w:lineRule="exact"/>
        <w:ind w:firstLine="562" w:firstLineChars="200"/>
        <w:jc w:val="left"/>
        <w:rPr>
          <w:rFonts w:hint="eastAsia" w:ascii="仿宋" w:hAnsi="仿宋" w:eastAsia="仿宋" w:cs="仿宋"/>
          <w:b/>
          <w:bCs/>
          <w:position w:val="2"/>
          <w:sz w:val="28"/>
          <w:szCs w:val="28"/>
        </w:rPr>
      </w:pPr>
      <w:r>
        <w:rPr>
          <w:rFonts w:hint="eastAsia" w:ascii="仿宋" w:hAnsi="仿宋" w:eastAsia="仿宋" w:cs="仿宋"/>
          <w:b/>
          <w:bCs/>
          <w:position w:val="2"/>
          <w:sz w:val="28"/>
          <w:szCs w:val="28"/>
        </w:rPr>
        <w:t>（三）工作岗位及工作任务分析</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从调研的企业问卷中可以得出中职</w:t>
      </w:r>
      <w:r>
        <w:rPr>
          <w:rFonts w:hint="eastAsia" w:ascii="仿宋" w:hAnsi="仿宋" w:eastAsia="仿宋" w:cs="仿宋"/>
          <w:sz w:val="28"/>
          <w:szCs w:val="28"/>
          <w:lang w:val="en-US" w:eastAsia="zh-CN"/>
        </w:rPr>
        <w:t>电子商务</w:t>
      </w:r>
      <w:r>
        <w:rPr>
          <w:rFonts w:hint="eastAsia" w:ascii="仿宋" w:hAnsi="仿宋" w:eastAsia="仿宋" w:cs="仿宋"/>
          <w:sz w:val="28"/>
          <w:szCs w:val="28"/>
        </w:rPr>
        <w:t>应用专业毕业生的主要工作岗位有</w:t>
      </w:r>
      <w:r>
        <w:rPr>
          <w:rFonts w:hint="eastAsia" w:ascii="仿宋" w:hAnsi="仿宋" w:eastAsia="仿宋" w:cs="仿宋"/>
          <w:sz w:val="28"/>
          <w:szCs w:val="28"/>
          <w:lang w:val="en-US" w:eastAsia="zh-CN"/>
        </w:rPr>
        <w:t>电子商务专员</w:t>
      </w:r>
      <w:r>
        <w:rPr>
          <w:rFonts w:hint="eastAsia" w:ascii="仿宋" w:hAnsi="仿宋" w:eastAsia="仿宋" w:cs="仿宋"/>
          <w:sz w:val="28"/>
          <w:szCs w:val="28"/>
        </w:rPr>
        <w:t>、</w:t>
      </w:r>
      <w:r>
        <w:rPr>
          <w:rFonts w:hint="eastAsia" w:ascii="仿宋" w:hAnsi="仿宋" w:eastAsia="仿宋" w:cs="仿宋"/>
          <w:sz w:val="28"/>
          <w:szCs w:val="28"/>
          <w:lang w:val="en-US" w:eastAsia="zh-CN"/>
        </w:rPr>
        <w:t>电商运营</w:t>
      </w:r>
      <w:r>
        <w:rPr>
          <w:rFonts w:hint="eastAsia" w:ascii="仿宋" w:hAnsi="仿宋" w:eastAsia="仿宋" w:cs="仿宋"/>
          <w:sz w:val="28"/>
          <w:szCs w:val="28"/>
        </w:rPr>
        <w:t>、</w:t>
      </w:r>
      <w:r>
        <w:rPr>
          <w:rFonts w:hint="eastAsia" w:ascii="仿宋" w:hAnsi="仿宋" w:eastAsia="仿宋" w:cs="仿宋"/>
          <w:sz w:val="28"/>
          <w:szCs w:val="28"/>
          <w:lang w:val="en-US" w:eastAsia="zh-CN"/>
        </w:rPr>
        <w:t>销售</w:t>
      </w:r>
      <w:r>
        <w:rPr>
          <w:rFonts w:hint="eastAsia" w:ascii="仿宋" w:hAnsi="仿宋" w:eastAsia="仿宋" w:cs="仿宋"/>
          <w:sz w:val="28"/>
          <w:szCs w:val="28"/>
        </w:rPr>
        <w:t>、计算机安装与调试技术员、网页设计与制作人员、婚纱摄影图像处理人员、包装设计与制作员，各个岗位的工作任务分析见下表：</w:t>
      </w:r>
    </w:p>
    <w:p>
      <w:pPr>
        <w:spacing w:line="420" w:lineRule="exact"/>
        <w:ind w:firstLine="520" w:firstLineChars="200"/>
        <w:jc w:val="center"/>
        <w:rPr>
          <w:rFonts w:hint="eastAsia" w:ascii="仿宋" w:hAnsi="仿宋" w:eastAsia="仿宋" w:cs="仿宋"/>
          <w:kern w:val="2"/>
          <w:sz w:val="26"/>
          <w:szCs w:val="28"/>
          <w:lang w:val="en-US" w:eastAsia="zh-CN" w:bidi="ar-SA"/>
        </w:rPr>
      </w:pPr>
      <w:r>
        <w:rPr>
          <w:rFonts w:hint="eastAsia" w:ascii="仿宋" w:hAnsi="仿宋" w:eastAsia="仿宋" w:cs="仿宋"/>
          <w:kern w:val="2"/>
          <w:sz w:val="26"/>
          <w:szCs w:val="28"/>
          <w:lang w:val="en-US" w:eastAsia="zh-CN" w:bidi="ar-SA"/>
        </w:rPr>
        <w:t xml:space="preserve">表 </w:t>
      </w:r>
      <w:r>
        <w:rPr>
          <w:rFonts w:hint="eastAsia" w:ascii="仿宋" w:hAnsi="仿宋" w:eastAsia="仿宋" w:cs="仿宋"/>
          <w:kern w:val="2"/>
          <w:sz w:val="26"/>
          <w:szCs w:val="28"/>
          <w:lang w:val="en-US" w:eastAsia="zh-CN" w:bidi="ar-SA"/>
        </w:rPr>
        <w:fldChar w:fldCharType="begin"/>
      </w:r>
      <w:r>
        <w:rPr>
          <w:rFonts w:hint="eastAsia" w:ascii="仿宋" w:hAnsi="仿宋" w:eastAsia="仿宋" w:cs="仿宋"/>
          <w:kern w:val="2"/>
          <w:sz w:val="26"/>
          <w:szCs w:val="28"/>
          <w:lang w:val="en-US" w:eastAsia="zh-CN" w:bidi="ar-SA"/>
        </w:rPr>
        <w:instrText xml:space="preserve"> SEQ 表 \* ARABIC </w:instrText>
      </w:r>
      <w:r>
        <w:rPr>
          <w:rFonts w:hint="eastAsia" w:ascii="仿宋" w:hAnsi="仿宋" w:eastAsia="仿宋" w:cs="仿宋"/>
          <w:kern w:val="2"/>
          <w:sz w:val="26"/>
          <w:szCs w:val="28"/>
          <w:lang w:val="en-US" w:eastAsia="zh-CN" w:bidi="ar-SA"/>
        </w:rPr>
        <w:fldChar w:fldCharType="separate"/>
      </w:r>
      <w:r>
        <w:rPr>
          <w:rFonts w:hint="eastAsia" w:ascii="仿宋" w:hAnsi="仿宋" w:eastAsia="仿宋" w:cs="仿宋"/>
          <w:kern w:val="2"/>
          <w:sz w:val="26"/>
          <w:szCs w:val="28"/>
          <w:lang w:val="en-US" w:eastAsia="zh-CN" w:bidi="ar-SA"/>
        </w:rPr>
        <w:t>1</w:t>
      </w:r>
      <w:r>
        <w:rPr>
          <w:rFonts w:hint="eastAsia" w:ascii="仿宋" w:hAnsi="仿宋" w:eastAsia="仿宋" w:cs="仿宋"/>
          <w:kern w:val="2"/>
          <w:sz w:val="26"/>
          <w:szCs w:val="28"/>
          <w:lang w:val="en-US" w:eastAsia="zh-CN" w:bidi="ar-SA"/>
        </w:rPr>
        <w:fldChar w:fldCharType="end"/>
      </w:r>
      <w:r>
        <w:rPr>
          <w:rFonts w:hint="eastAsia" w:ascii="仿宋" w:hAnsi="仿宋" w:eastAsia="仿宋" w:cs="仿宋"/>
          <w:kern w:val="2"/>
          <w:sz w:val="26"/>
          <w:szCs w:val="28"/>
          <w:lang w:val="en-US" w:eastAsia="zh-CN" w:bidi="ar-SA"/>
        </w:rPr>
        <w:t xml:space="preserve">  电子商务专业岗位分析表</w:t>
      </w:r>
    </w:p>
    <w:tbl>
      <w:tblPr>
        <w:tblStyle w:val="18"/>
        <w:tblpPr w:leftFromText="180" w:rightFromText="180" w:vertAnchor="text" w:horzAnchor="page" w:tblpX="1736" w:tblpY="235"/>
        <w:tblOverlap w:val="never"/>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3544"/>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Cs w:val="21"/>
              </w:rPr>
            </w:pPr>
            <w:r>
              <w:rPr>
                <w:rFonts w:hint="eastAsia" w:ascii="仿宋" w:hAnsi="仿宋" w:eastAsia="仿宋" w:cs="仿宋"/>
                <w:b/>
                <w:bCs/>
                <w:szCs w:val="21"/>
              </w:rPr>
              <w:t>岗位分析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Cs w:val="21"/>
              </w:rPr>
            </w:pPr>
            <w:r>
              <w:rPr>
                <w:rFonts w:hint="eastAsia" w:ascii="仿宋" w:hAnsi="仿宋" w:eastAsia="仿宋" w:cs="仿宋"/>
                <w:b/>
                <w:bCs/>
                <w:szCs w:val="21"/>
              </w:rPr>
              <w:t>岗位名称</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Cs w:val="21"/>
              </w:rPr>
            </w:pPr>
            <w:r>
              <w:rPr>
                <w:rFonts w:hint="eastAsia" w:ascii="仿宋" w:hAnsi="仿宋" w:eastAsia="仿宋" w:cs="仿宋"/>
                <w:b/>
                <w:bCs/>
                <w:szCs w:val="21"/>
              </w:rPr>
              <w:t>具体工作任务及工作流程</w:t>
            </w:r>
          </w:p>
        </w:tc>
        <w:tc>
          <w:tcPr>
            <w:tcW w:w="43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Cs w:val="21"/>
              </w:rPr>
            </w:pPr>
            <w:r>
              <w:rPr>
                <w:rFonts w:hint="eastAsia" w:ascii="仿宋" w:hAnsi="仿宋" w:eastAsia="仿宋" w:cs="仿宋"/>
                <w:b/>
                <w:bCs/>
                <w:szCs w:val="21"/>
              </w:rPr>
              <w:t>职业能力及素养要求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Cs w:val="21"/>
                <w:lang w:eastAsia="zh-CN"/>
              </w:rPr>
            </w:pPr>
            <w:r>
              <w:rPr>
                <w:rFonts w:hint="eastAsia" w:ascii="仿宋" w:hAnsi="仿宋" w:eastAsia="仿宋" w:cs="仿宋"/>
                <w:szCs w:val="21"/>
                <w:lang w:val="en-US" w:eastAsia="zh-CN"/>
              </w:rPr>
              <w:t>电子商务专员</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Cs w:val="21"/>
              </w:rPr>
            </w:pPr>
            <w:r>
              <w:rPr>
                <w:rFonts w:hint="eastAsia" w:ascii="仿宋" w:hAnsi="仿宋" w:eastAsia="仿宋" w:cs="仿宋"/>
                <w:szCs w:val="21"/>
              </w:rPr>
              <w:t>具体工作任务：</w:t>
            </w:r>
          </w:p>
          <w:p>
            <w:pPr>
              <w:jc w:val="left"/>
              <w:rPr>
                <w:rFonts w:hint="eastAsia" w:ascii="仿宋" w:hAnsi="仿宋" w:eastAsia="仿宋" w:cs="仿宋"/>
                <w:szCs w:val="21"/>
              </w:rPr>
            </w:pPr>
            <w:r>
              <w:rPr>
                <w:rFonts w:hint="eastAsia" w:ascii="仿宋" w:hAnsi="仿宋" w:eastAsia="仿宋" w:cs="仿宋"/>
                <w:szCs w:val="21"/>
                <w:lang w:val="en-US" w:eastAsia="zh-CN"/>
              </w:rPr>
              <w:t>1.通</w:t>
            </w:r>
            <w:r>
              <w:rPr>
                <w:rFonts w:hint="eastAsia" w:ascii="仿宋" w:hAnsi="仿宋" w:eastAsia="仿宋" w:cs="仿宋"/>
                <w:szCs w:val="21"/>
              </w:rPr>
              <w:t>过网络渠道进行客户开发和业务拓展；搜集客户资料并进行沟通,开发新客户;</w:t>
            </w:r>
          </w:p>
          <w:p>
            <w:pPr>
              <w:jc w:val="left"/>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负责管理电子商务平台的商品订单管理及日常平台操作。</w:t>
            </w:r>
          </w:p>
          <w:p>
            <w:pPr>
              <w:jc w:val="left"/>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负责管理电子商务平台的交易投诉，对平台的服务质量和用户满意度负责。</w:t>
            </w:r>
          </w:p>
          <w:p>
            <w:pPr>
              <w:jc w:val="left"/>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及时准确地执行平台营销的各种工作。</w:t>
            </w:r>
          </w:p>
        </w:tc>
        <w:tc>
          <w:tcPr>
            <w:tcW w:w="43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Cs w:val="21"/>
                <w:lang w:eastAsia="zh-CN"/>
              </w:rPr>
            </w:pPr>
            <w:r>
              <w:rPr>
                <w:rFonts w:hint="eastAsia" w:ascii="仿宋" w:hAnsi="仿宋" w:eastAsia="仿宋" w:cs="仿宋"/>
                <w:szCs w:val="21"/>
                <w:lang w:val="en-US" w:eastAsia="zh-CN"/>
              </w:rPr>
              <w:t>1.</w:t>
            </w:r>
            <w:r>
              <w:rPr>
                <w:rFonts w:hint="eastAsia" w:ascii="仿宋" w:hAnsi="仿宋" w:eastAsia="仿宋" w:cs="仿宋"/>
                <w:szCs w:val="21"/>
              </w:rPr>
              <w:t>热爱互联网.电子商务行业以及商务营销方面的工作</w:t>
            </w:r>
            <w:r>
              <w:rPr>
                <w:rFonts w:hint="eastAsia" w:ascii="仿宋" w:hAnsi="仿宋" w:eastAsia="仿宋" w:cs="仿宋"/>
                <w:szCs w:val="21"/>
                <w:lang w:eastAsia="zh-CN"/>
              </w:rPr>
              <w:t>；</w:t>
            </w:r>
            <w:r>
              <w:rPr>
                <w:rFonts w:hint="eastAsia" w:ascii="仿宋" w:hAnsi="仿宋" w:eastAsia="仿宋" w:cs="仿宋"/>
                <w:szCs w:val="21"/>
              </w:rPr>
              <w:t>了解主流网络</w:t>
            </w:r>
            <w:r>
              <w:rPr>
                <w:rFonts w:hint="eastAsia" w:ascii="仿宋" w:hAnsi="仿宋" w:eastAsia="仿宋" w:cs="仿宋"/>
                <w:szCs w:val="21"/>
                <w:lang w:val="en-US" w:eastAsia="zh-CN"/>
              </w:rPr>
              <w:t>营销</w:t>
            </w:r>
            <w:r>
              <w:rPr>
                <w:rFonts w:hint="eastAsia" w:ascii="仿宋" w:hAnsi="仿宋" w:eastAsia="仿宋" w:cs="仿宋"/>
                <w:szCs w:val="21"/>
              </w:rPr>
              <w:t>平台</w:t>
            </w:r>
          </w:p>
          <w:p>
            <w:pPr>
              <w:rPr>
                <w:rFonts w:hint="eastAsia" w:ascii="仿宋" w:hAnsi="仿宋" w:eastAsia="仿宋" w:cs="仿宋"/>
                <w:szCs w:val="21"/>
                <w:lang w:val="en-US" w:eastAsia="zh-CN"/>
              </w:rPr>
            </w:pPr>
            <w:r>
              <w:rPr>
                <w:rFonts w:hint="eastAsia" w:ascii="仿宋" w:hAnsi="仿宋" w:eastAsia="仿宋" w:cs="仿宋"/>
                <w:szCs w:val="21"/>
                <w:lang w:val="en-US" w:eastAsia="zh-CN"/>
              </w:rPr>
              <w:t>2.有一定的数据分析能力；</w:t>
            </w:r>
          </w:p>
          <w:p>
            <w:pPr>
              <w:rPr>
                <w:rFonts w:hint="eastAsia" w:ascii="仿宋" w:hAnsi="仿宋" w:eastAsia="仿宋" w:cs="仿宋"/>
                <w:szCs w:val="21"/>
                <w:lang w:eastAsia="zh-CN"/>
              </w:rPr>
            </w:pPr>
            <w:r>
              <w:rPr>
                <w:rFonts w:hint="eastAsia" w:ascii="仿宋" w:hAnsi="仿宋" w:eastAsia="仿宋" w:cs="仿宋"/>
                <w:szCs w:val="21"/>
                <w:lang w:val="en-US" w:eastAsia="zh-CN"/>
              </w:rPr>
              <w:t>3</w:t>
            </w:r>
            <w:r>
              <w:rPr>
                <w:rFonts w:hint="eastAsia" w:ascii="仿宋" w:hAnsi="仿宋" w:eastAsia="仿宋" w:cs="仿宋"/>
                <w:szCs w:val="21"/>
              </w:rPr>
              <w:t>.有网上开店经验者优先</w:t>
            </w:r>
            <w:r>
              <w:rPr>
                <w:rFonts w:hint="eastAsia" w:ascii="仿宋" w:hAnsi="仿宋" w:eastAsia="仿宋" w:cs="仿宋"/>
                <w:szCs w:val="21"/>
                <w:lang w:eastAsia="zh-CN"/>
              </w:rPr>
              <w:t>；</w:t>
            </w:r>
          </w:p>
          <w:p>
            <w:pPr>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积极主动，擅长沟通，责任心强，团队合作精神，较强的谈判能力和创新能力。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电商运营专员</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szCs w:val="21"/>
              </w:rPr>
            </w:pPr>
            <w:r>
              <w:rPr>
                <w:rFonts w:hint="eastAsia" w:ascii="仿宋" w:hAnsi="仿宋" w:eastAsia="仿宋" w:cs="仿宋"/>
                <w:b/>
                <w:szCs w:val="21"/>
              </w:rPr>
              <w:t>具体工作任务：</w:t>
            </w:r>
          </w:p>
          <w:p>
            <w:pPr>
              <w:jc w:val="left"/>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负责公司电商平台运营，包括活动策划、在线宣传推广、活动策划、品牌定位包装及日常运营;</w:t>
            </w:r>
          </w:p>
          <w:p>
            <w:pPr>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eastAsia="zh-CN"/>
              </w:rPr>
              <w:t>.</w:t>
            </w:r>
            <w:r>
              <w:rPr>
                <w:rFonts w:hint="eastAsia" w:ascii="仿宋" w:hAnsi="仿宋" w:eastAsia="仿宋" w:cs="仿宋"/>
                <w:szCs w:val="21"/>
              </w:rPr>
              <w:t>根据网站营销数据深入分析，对每个产品的运营情况进行评估，提炼卖点，指导美工进行页面优化，提升搜索量，促进销量;</w:t>
            </w:r>
          </w:p>
          <w:p>
            <w:pPr>
              <w:jc w:val="lef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eastAsia="zh-CN"/>
              </w:rPr>
              <w:t>.</w:t>
            </w:r>
            <w:r>
              <w:rPr>
                <w:rFonts w:hint="eastAsia" w:ascii="仿宋" w:hAnsi="仿宋" w:eastAsia="仿宋" w:cs="仿宋"/>
                <w:szCs w:val="21"/>
              </w:rPr>
              <w:t>负责收集市场和行业信息，分析竞争对手，关注对手的变化和选款、定价等营销策略，结合本店优势提供有效应对方案;</w:t>
            </w:r>
          </w:p>
          <w:p>
            <w:pPr>
              <w:jc w:val="left"/>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eastAsia="zh-CN"/>
              </w:rPr>
              <w:t>.</w:t>
            </w:r>
            <w:r>
              <w:rPr>
                <w:rFonts w:hint="eastAsia" w:ascii="仿宋" w:hAnsi="仿宋" w:eastAsia="仿宋" w:cs="仿宋"/>
                <w:szCs w:val="21"/>
              </w:rPr>
              <w:t>熟悉各电商平台的运营环境、交易规则、淘宝等网站广告资源;</w:t>
            </w:r>
          </w:p>
          <w:p>
            <w:pPr>
              <w:jc w:val="left"/>
              <w:rPr>
                <w:rFonts w:hint="eastAsia" w:ascii="仿宋" w:hAnsi="仿宋" w:eastAsia="仿宋" w:cs="仿宋"/>
                <w:szCs w:val="21"/>
              </w:rPr>
            </w:pPr>
            <w:r>
              <w:rPr>
                <w:rFonts w:hint="eastAsia" w:ascii="仿宋" w:hAnsi="仿宋" w:eastAsia="仿宋" w:cs="仿宋"/>
                <w:szCs w:val="21"/>
              </w:rPr>
              <w:t>5</w:t>
            </w:r>
            <w:r>
              <w:rPr>
                <w:rFonts w:hint="eastAsia" w:ascii="仿宋" w:hAnsi="仿宋" w:eastAsia="仿宋" w:cs="仿宋"/>
                <w:szCs w:val="21"/>
                <w:lang w:eastAsia="zh-CN"/>
              </w:rPr>
              <w:t>.</w:t>
            </w:r>
            <w:r>
              <w:rPr>
                <w:rFonts w:hint="eastAsia" w:ascii="仿宋" w:hAnsi="仿宋" w:eastAsia="仿宋" w:cs="仿宋"/>
                <w:szCs w:val="21"/>
              </w:rPr>
              <w:t>每日统计分析最新数据，并根据数据变化采取针对性措施。</w:t>
            </w:r>
          </w:p>
          <w:p>
            <w:pPr>
              <w:rPr>
                <w:rFonts w:hint="eastAsia" w:ascii="仿宋" w:hAnsi="仿宋" w:eastAsia="仿宋" w:cs="仿宋"/>
                <w:szCs w:val="21"/>
              </w:rPr>
            </w:pPr>
          </w:p>
        </w:tc>
        <w:tc>
          <w:tcPr>
            <w:tcW w:w="43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eastAsia="zh-CN"/>
              </w:rPr>
              <w:t>.</w:t>
            </w:r>
            <w:r>
              <w:rPr>
                <w:rFonts w:hint="eastAsia" w:ascii="仿宋" w:hAnsi="仿宋" w:eastAsia="仿宋" w:cs="仿宋"/>
                <w:szCs w:val="21"/>
              </w:rPr>
              <w:t>性格外向、反应敏捷、表达能力强，具有强烈的工作责任心额团队合作精神;</w:t>
            </w:r>
          </w:p>
          <w:p>
            <w:pPr>
              <w:jc w:val="left"/>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擅长Excel数据处理，熟练使用PPT等统计分析及展示工具;</w:t>
            </w:r>
          </w:p>
          <w:p>
            <w:pPr>
              <w:jc w:val="left"/>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掌握PS等修图软件，对电脑使用熟练</w:t>
            </w:r>
          </w:p>
          <w:p>
            <w:pPr>
              <w:jc w:val="left"/>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熟悉消费者心理，具有优秀的逻辑分析能力、推广策划能力以及沟通表达能力;</w:t>
            </w:r>
          </w:p>
          <w:p>
            <w:pPr>
              <w:jc w:val="left"/>
              <w:rPr>
                <w:rFonts w:hint="eastAsia"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熟悉电子商务市场状况和运营规则，具备敏锐的市场洞察力，具有相关产品知识。</w:t>
            </w:r>
          </w:p>
          <w:p>
            <w:pPr>
              <w:ind w:left="64" w:leftChars="30" w:hanging="1"/>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hint="eastAsia" w:ascii="仿宋" w:hAnsi="仿宋" w:eastAsia="仿宋" w:cs="仿宋"/>
                <w:szCs w:val="21"/>
                <w:lang w:val="en-US" w:eastAsia="zh-CN"/>
              </w:rPr>
            </w:pPr>
            <w:r>
              <w:rPr>
                <w:rFonts w:hint="eastAsia" w:ascii="仿宋" w:hAnsi="仿宋" w:eastAsia="仿宋" w:cs="仿宋"/>
                <w:bCs/>
                <w:szCs w:val="21"/>
                <w:lang w:val="en-US" w:eastAsia="zh-CN"/>
              </w:rPr>
              <w:t>电商物流专员</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szCs w:val="21"/>
              </w:rPr>
            </w:pPr>
            <w:r>
              <w:rPr>
                <w:rFonts w:hint="eastAsia" w:ascii="仿宋" w:hAnsi="仿宋" w:eastAsia="仿宋" w:cs="仿宋"/>
                <w:b/>
                <w:szCs w:val="21"/>
              </w:rPr>
              <w:t>具体工作任务：</w:t>
            </w:r>
          </w:p>
          <w:p>
            <w:pPr>
              <w:numPr>
                <w:ilvl w:val="0"/>
                <w:numId w:val="0"/>
              </w:numPr>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根据销售订单安排货物的发货时间，包含到店铺后台预约；</w:t>
            </w:r>
          </w:p>
          <w:p>
            <w:pPr>
              <w:numPr>
                <w:ilvl w:val="0"/>
                <w:numId w:val="0"/>
              </w:numPr>
              <w:ind w:leftChars="0"/>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统计发货明细，更新发货报表；跟进发货进度，及时处理问题件；</w:t>
            </w:r>
          </w:p>
          <w:p>
            <w:pPr>
              <w:numPr>
                <w:ilvl w:val="0"/>
                <w:numId w:val="0"/>
              </w:numPr>
              <w:ind w:leftChars="0"/>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与客服沟通加急订单及各种异常订单的处理情况； 与厂家沟通缺货的补货情况及到货时间；</w:t>
            </w:r>
          </w:p>
          <w:p>
            <w:pPr>
              <w:numPr>
                <w:ilvl w:val="0"/>
                <w:numId w:val="0"/>
              </w:numPr>
              <w:ind w:leftChars="0"/>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与物流公司沟通货物的提送货时间及突发情况的处理；</w:t>
            </w:r>
          </w:p>
          <w:p>
            <w:pPr>
              <w:numPr>
                <w:ilvl w:val="0"/>
                <w:numId w:val="0"/>
              </w:numPr>
              <w:ind w:leftChars="0"/>
              <w:rPr>
                <w:rFonts w:hint="eastAsia"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跟踪店铺物流情况及异常情况的处理；</w:t>
            </w:r>
          </w:p>
          <w:p>
            <w:pPr>
              <w:numPr>
                <w:ilvl w:val="0"/>
                <w:numId w:val="0"/>
              </w:numPr>
              <w:ind w:leftChars="0"/>
              <w:rPr>
                <w:rFonts w:hint="eastAsia" w:ascii="仿宋" w:hAnsi="仿宋" w:eastAsia="仿宋" w:cs="仿宋"/>
                <w:szCs w:val="21"/>
              </w:rPr>
            </w:pPr>
            <w:r>
              <w:rPr>
                <w:rFonts w:hint="eastAsia" w:ascii="仿宋" w:hAnsi="仿宋" w:eastAsia="仿宋" w:cs="仿宋"/>
                <w:szCs w:val="21"/>
              </w:rPr>
              <w:t> 6.完成运营经理安排的其他工作。</w:t>
            </w:r>
          </w:p>
        </w:tc>
        <w:tc>
          <w:tcPr>
            <w:tcW w:w="438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物流及电子商务相关专业优先；</w:t>
            </w:r>
          </w:p>
          <w:p>
            <w:pPr>
              <w:jc w:val="left"/>
              <w:rPr>
                <w:rFonts w:hint="eastAsia" w:ascii="仿宋" w:hAnsi="仿宋" w:eastAsia="仿宋" w:cs="仿宋"/>
                <w:szCs w:val="21"/>
              </w:rPr>
            </w:pPr>
            <w:r>
              <w:rPr>
                <w:rFonts w:hint="eastAsia" w:ascii="仿宋" w:hAnsi="仿宋" w:eastAsia="仿宋" w:cs="仿宋"/>
                <w:szCs w:val="21"/>
              </w:rPr>
              <w:t>2.具备较好的逻辑思维.能熟练使用WORD，EXCEL应用; </w:t>
            </w:r>
          </w:p>
          <w:p>
            <w:pPr>
              <w:jc w:val="left"/>
              <w:rPr>
                <w:rFonts w:hint="eastAsia" w:ascii="仿宋" w:hAnsi="仿宋" w:eastAsia="仿宋" w:cs="仿宋"/>
                <w:szCs w:val="21"/>
              </w:rPr>
            </w:pPr>
            <w:r>
              <w:rPr>
                <w:rFonts w:hint="eastAsia" w:ascii="仿宋" w:hAnsi="仿宋" w:eastAsia="仿宋" w:cs="仿宋"/>
                <w:szCs w:val="21"/>
              </w:rPr>
              <w:t>3.热情开朗，细心严谨，具有较强的沟通能力； 具有服务意识及团队合作意识，可以承受工作压力。 </w:t>
            </w:r>
          </w:p>
          <w:p>
            <w:pPr>
              <w:jc w:val="left"/>
              <w:rPr>
                <w:rFonts w:hint="eastAsia" w:ascii="仿宋" w:hAnsi="仿宋" w:eastAsia="仿宋" w:cs="仿宋"/>
                <w:szCs w:val="21"/>
                <w:lang w:val="en-US" w:eastAsia="zh-CN"/>
              </w:rPr>
            </w:pPr>
            <w:r>
              <w:rPr>
                <w:rFonts w:hint="eastAsia" w:ascii="仿宋" w:hAnsi="仿宋" w:eastAsia="仿宋" w:cs="仿宋"/>
                <w:szCs w:val="21"/>
              </w:rPr>
              <w:t>4.有相关电商运营及电商物流经验者优</w:t>
            </w:r>
            <w:r>
              <w:rPr>
                <w:rFonts w:hint="eastAsia" w:ascii="仿宋" w:hAnsi="仿宋" w:eastAsia="仿宋" w:cs="仿宋"/>
                <w:szCs w:val="21"/>
                <w:lang w:val="en-US" w:eastAsia="zh-CN"/>
              </w:rPr>
              <w:t>先</w:t>
            </w:r>
          </w:p>
          <w:p>
            <w:pPr>
              <w:ind w:left="63" w:leftChars="30" w:firstLine="14" w:firstLineChars="7"/>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hint="eastAsia" w:ascii="仿宋" w:hAnsi="仿宋" w:eastAsia="仿宋" w:cs="仿宋"/>
                <w:szCs w:val="21"/>
                <w:lang w:eastAsia="zh-CN"/>
              </w:rPr>
            </w:pPr>
            <w:r>
              <w:rPr>
                <w:rFonts w:hint="eastAsia" w:ascii="仿宋" w:hAnsi="仿宋" w:eastAsia="仿宋" w:cs="仿宋"/>
                <w:szCs w:val="21"/>
                <w:lang w:val="en-US" w:eastAsia="zh-CN"/>
              </w:rPr>
              <w:t>网络营销</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Cs w:val="21"/>
                <w:lang w:val="en-US" w:eastAsia="zh-CN"/>
              </w:rPr>
            </w:pPr>
            <w:r>
              <w:rPr>
                <w:rFonts w:hint="eastAsia" w:ascii="仿宋" w:hAnsi="仿宋" w:eastAsia="仿宋" w:cs="仿宋"/>
                <w:szCs w:val="21"/>
                <w:lang w:val="en-US" w:eastAsia="zh-CN"/>
              </w:rPr>
              <w:t>具体工作任务：</w:t>
            </w:r>
          </w:p>
          <w:p>
            <w:pPr>
              <w:rPr>
                <w:rFonts w:hint="eastAsia" w:ascii="仿宋" w:hAnsi="仿宋" w:eastAsia="仿宋" w:cs="仿宋"/>
                <w:szCs w:val="21"/>
                <w:lang w:val="en-US" w:eastAsia="zh-CN"/>
              </w:rPr>
            </w:pPr>
            <w:r>
              <w:rPr>
                <w:rFonts w:hint="eastAsia" w:ascii="仿宋" w:hAnsi="仿宋" w:eastAsia="仿宋" w:cs="仿宋"/>
                <w:szCs w:val="21"/>
                <w:lang w:val="en-US" w:eastAsia="zh-CN"/>
              </w:rPr>
              <w:t>1.负责城市优质客户开发。</w:t>
            </w:r>
          </w:p>
          <w:p>
            <w:pPr>
              <w:rPr>
                <w:rFonts w:hint="eastAsia" w:ascii="仿宋" w:hAnsi="仿宋" w:eastAsia="仿宋" w:cs="仿宋"/>
                <w:szCs w:val="21"/>
                <w:lang w:val="en-US" w:eastAsia="zh-CN"/>
              </w:rPr>
            </w:pPr>
            <w:r>
              <w:rPr>
                <w:rFonts w:hint="eastAsia" w:ascii="仿宋" w:hAnsi="仿宋" w:eastAsia="仿宋" w:cs="仿宋"/>
                <w:szCs w:val="21"/>
                <w:lang w:val="en-US" w:eastAsia="zh-CN"/>
              </w:rPr>
              <w:t>2.负责公司产品的进店，信息的收集和反馈。</w:t>
            </w:r>
          </w:p>
          <w:p>
            <w:pPr>
              <w:rPr>
                <w:rFonts w:hint="eastAsia" w:ascii="仿宋" w:hAnsi="仿宋" w:eastAsia="仿宋" w:cs="仿宋"/>
                <w:szCs w:val="21"/>
                <w:lang w:val="en-US" w:eastAsia="zh-CN"/>
              </w:rPr>
            </w:pPr>
            <w:r>
              <w:rPr>
                <w:rFonts w:hint="eastAsia" w:ascii="仿宋" w:hAnsi="仿宋" w:eastAsia="仿宋" w:cs="仿宋"/>
                <w:szCs w:val="21"/>
                <w:lang w:val="en-US" w:eastAsia="zh-CN"/>
              </w:rPr>
              <w:t>3.协调公司运营资源，对商户进行深度优化，以达到能效最大化。</w:t>
            </w:r>
          </w:p>
          <w:p>
            <w:pPr>
              <w:rPr>
                <w:rFonts w:hint="eastAsia" w:ascii="仿宋" w:hAnsi="仿宋" w:eastAsia="仿宋" w:cs="仿宋"/>
                <w:szCs w:val="21"/>
                <w:lang w:val="en-US" w:eastAsia="zh-CN"/>
              </w:rPr>
            </w:pPr>
            <w:r>
              <w:rPr>
                <w:rFonts w:hint="eastAsia" w:ascii="仿宋" w:hAnsi="仿宋" w:eastAsia="仿宋" w:cs="仿宋"/>
                <w:szCs w:val="21"/>
                <w:lang w:val="en-US" w:eastAsia="zh-CN"/>
              </w:rPr>
              <w:t>4.协助公司产品的推广运营，挖掘产品卖点，提出营销创意</w:t>
            </w:r>
          </w:p>
          <w:p>
            <w:pPr>
              <w:rPr>
                <w:rFonts w:hint="eastAsia" w:ascii="仿宋" w:hAnsi="仿宋" w:eastAsia="仿宋" w:cs="仿宋"/>
                <w:szCs w:val="21"/>
                <w:lang w:val="en-US" w:eastAsia="zh-CN"/>
              </w:rPr>
            </w:pPr>
            <w:r>
              <w:rPr>
                <w:rFonts w:hint="eastAsia" w:ascii="仿宋" w:hAnsi="仿宋" w:eastAsia="仿宋" w:cs="仿宋"/>
                <w:szCs w:val="21"/>
                <w:lang w:val="en-US" w:eastAsia="zh-CN"/>
              </w:rPr>
              <w:t>5.负责公司自媒体平台的运营与优化，及产品的网络推广工作； 根据推广效果，分析数据并及时反馈和优化推广策略；</w:t>
            </w:r>
          </w:p>
          <w:p>
            <w:pPr>
              <w:rPr>
                <w:rFonts w:hint="eastAsia" w:ascii="仿宋" w:hAnsi="仿宋" w:eastAsia="仿宋" w:cs="仿宋"/>
                <w:szCs w:val="21"/>
                <w:lang w:val="en-US" w:eastAsia="zh-CN"/>
              </w:rPr>
            </w:pPr>
            <w:r>
              <w:rPr>
                <w:rFonts w:hint="eastAsia" w:ascii="仿宋" w:hAnsi="仿宋" w:eastAsia="仿宋" w:cs="仿宋"/>
                <w:szCs w:val="21"/>
                <w:lang w:val="en-US" w:eastAsia="zh-CN"/>
              </w:rPr>
              <w:t>6.根据产品推广需求，撰写各类网络软文</w:t>
            </w:r>
          </w:p>
          <w:p>
            <w:pPr>
              <w:rPr>
                <w:rFonts w:hint="eastAsia" w:ascii="仿宋" w:hAnsi="仿宋" w:eastAsia="仿宋" w:cs="仿宋"/>
                <w:szCs w:val="21"/>
                <w:lang w:val="en-US" w:eastAsia="zh-CN"/>
              </w:rPr>
            </w:pPr>
          </w:p>
        </w:tc>
        <w:tc>
          <w:tcPr>
            <w:tcW w:w="43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中专及以上学历。</w:t>
            </w:r>
          </w:p>
          <w:p>
            <w:pP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对互联网和新兴事物有强烈的好奇心，善于学习，善于分享，善于总结。</w:t>
            </w:r>
          </w:p>
          <w:p>
            <w:pPr>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对销售和市场拓展有着浓厚的兴趣，热爱销售，有强烈的成功欲望和冠军心。</w:t>
            </w:r>
          </w:p>
          <w:p>
            <w:pPr>
              <w:rPr>
                <w:rFonts w:hint="eastAsia" w:ascii="仿宋" w:hAnsi="仿宋" w:eastAsia="仿宋" w:cs="仿宋"/>
                <w:szCs w:val="21"/>
              </w:rPr>
            </w:pPr>
            <w:r>
              <w:rPr>
                <w:rFonts w:hint="eastAsia" w:ascii="仿宋" w:hAnsi="仿宋" w:eastAsia="仿宋" w:cs="仿宋"/>
                <w:szCs w:val="21"/>
              </w:rPr>
              <w:t>4.有互联网体感，脑洞强大，了解网络社会化媒体推广 </w:t>
            </w:r>
          </w:p>
          <w:p>
            <w:pPr>
              <w:rPr>
                <w:rFonts w:hint="eastAsia" w:ascii="仿宋" w:hAnsi="仿宋" w:eastAsia="仿宋" w:cs="仿宋"/>
                <w:szCs w:val="21"/>
              </w:rPr>
            </w:pPr>
            <w:r>
              <w:rPr>
                <w:rFonts w:hint="eastAsia" w:ascii="仿宋" w:hAnsi="仿宋" w:eastAsia="仿宋" w:cs="仿宋"/>
                <w:szCs w:val="21"/>
              </w:rPr>
              <w:t>5.熟悉各大新媒体平台（包括抖音、快手、小红书等）了解各平台不同特性，</w:t>
            </w:r>
          </w:p>
          <w:p>
            <w:pPr>
              <w:rPr>
                <w:rFonts w:hint="eastAsia"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性格开朗外向，具有较强的抗压能力，沟通表达能力，业务谈判能力。</w:t>
            </w:r>
          </w:p>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trPr>
        <w:tc>
          <w:tcPr>
            <w:tcW w:w="1184"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网点在线客服</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szCs w:val="21"/>
              </w:rPr>
            </w:pPr>
          </w:p>
          <w:p>
            <w:pPr>
              <w:rPr>
                <w:rFonts w:hint="eastAsia" w:ascii="仿宋" w:hAnsi="仿宋" w:eastAsia="仿宋" w:cs="仿宋"/>
                <w:b/>
                <w:szCs w:val="21"/>
              </w:rPr>
            </w:pPr>
            <w:r>
              <w:rPr>
                <w:rFonts w:hint="eastAsia" w:ascii="仿宋" w:hAnsi="仿宋" w:eastAsia="仿宋" w:cs="仿宋"/>
                <w:b/>
                <w:szCs w:val="21"/>
              </w:rPr>
              <w:t>具体工作任务：</w:t>
            </w:r>
          </w:p>
          <w:p>
            <w:pPr>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eastAsia="zh-CN"/>
              </w:rPr>
              <w:t>.</w:t>
            </w:r>
            <w:r>
              <w:rPr>
                <w:rFonts w:hint="eastAsia" w:ascii="仿宋" w:hAnsi="仿宋" w:eastAsia="仿宋" w:cs="仿宋"/>
                <w:szCs w:val="21"/>
              </w:rPr>
              <w:t>通过聊天工具为客户导购，解答顾客对产品的疑问，接待客户、推销产品，促成订单成交；</w:t>
            </w:r>
          </w:p>
          <w:p>
            <w:pPr>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eastAsia="zh-CN"/>
              </w:rPr>
              <w:t>.</w:t>
            </w:r>
            <w:r>
              <w:rPr>
                <w:rFonts w:hint="eastAsia" w:ascii="仿宋" w:hAnsi="仿宋" w:eastAsia="仿宋" w:cs="仿宋"/>
                <w:szCs w:val="21"/>
              </w:rPr>
              <w:t>及时、有效、妥善的处理客户的各种问题；</w:t>
            </w:r>
          </w:p>
          <w:p>
            <w:pPr>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eastAsia="zh-CN"/>
              </w:rPr>
              <w:t>.</w:t>
            </w:r>
            <w:r>
              <w:rPr>
                <w:rFonts w:hint="eastAsia" w:ascii="仿宋" w:hAnsi="仿宋" w:eastAsia="仿宋" w:cs="仿宋"/>
                <w:szCs w:val="21"/>
              </w:rPr>
              <w:t>协助运营总监产品上下架；</w:t>
            </w:r>
          </w:p>
          <w:p>
            <w:pPr>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eastAsia="zh-CN"/>
              </w:rPr>
              <w:t>.</w:t>
            </w:r>
            <w:r>
              <w:rPr>
                <w:rFonts w:hint="eastAsia" w:ascii="仿宋" w:hAnsi="仿宋" w:eastAsia="仿宋" w:cs="仿宋"/>
                <w:szCs w:val="21"/>
              </w:rPr>
              <w:t>对客户反馈的问题和一些沟通的技巧进行总结和分析，向其部门提出建议和改进措施等；</w:t>
            </w:r>
          </w:p>
          <w:p>
            <w:pPr>
              <w:rPr>
                <w:rFonts w:hint="eastAsia" w:ascii="仿宋" w:hAnsi="仿宋" w:eastAsia="仿宋" w:cs="仿宋"/>
                <w:szCs w:val="21"/>
              </w:rPr>
            </w:pPr>
            <w:r>
              <w:rPr>
                <w:rFonts w:hint="eastAsia" w:ascii="仿宋" w:hAnsi="仿宋" w:eastAsia="仿宋" w:cs="仿宋"/>
                <w:szCs w:val="21"/>
              </w:rPr>
              <w:t>5</w:t>
            </w:r>
            <w:r>
              <w:rPr>
                <w:rFonts w:hint="eastAsia" w:ascii="仿宋" w:hAnsi="仿宋" w:eastAsia="仿宋" w:cs="仿宋"/>
                <w:szCs w:val="21"/>
                <w:lang w:eastAsia="zh-CN"/>
              </w:rPr>
              <w:t>.</w:t>
            </w:r>
            <w:r>
              <w:rPr>
                <w:rFonts w:hint="eastAsia" w:ascii="仿宋" w:hAnsi="仿宋" w:eastAsia="仿宋" w:cs="仿宋"/>
                <w:szCs w:val="21"/>
              </w:rPr>
              <w:t>服从公司工作安排，抗压能力强，能长期稳定的做好工作。</w:t>
            </w:r>
          </w:p>
          <w:p>
            <w:pPr>
              <w:rPr>
                <w:rFonts w:hint="eastAsia" w:ascii="仿宋" w:hAnsi="仿宋" w:eastAsia="仿宋" w:cs="仿宋"/>
                <w:b/>
                <w:szCs w:val="21"/>
              </w:rPr>
            </w:pPr>
          </w:p>
        </w:tc>
        <w:tc>
          <w:tcPr>
            <w:tcW w:w="43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.打字速度60字/分钟以上；</w:t>
            </w:r>
          </w:p>
          <w:p>
            <w:pPr>
              <w:rPr>
                <w:rFonts w:hint="eastAsia" w:ascii="仿宋" w:hAnsi="仿宋" w:eastAsia="仿宋" w:cs="仿宋"/>
                <w:szCs w:val="21"/>
              </w:rPr>
            </w:pPr>
            <w:r>
              <w:rPr>
                <w:rFonts w:hint="eastAsia" w:ascii="仿宋" w:hAnsi="仿宋" w:eastAsia="仿宋" w:cs="仿宋"/>
                <w:szCs w:val="21"/>
              </w:rPr>
              <w:t>2.淘宝/天猫1年客服工作经验，熟悉淘宝规则，能力表现强的可以放宽经验条件；</w:t>
            </w:r>
          </w:p>
          <w:p>
            <w:pPr>
              <w:rPr>
                <w:rFonts w:hint="eastAsia" w:ascii="仿宋" w:hAnsi="仿宋" w:eastAsia="仿宋" w:cs="仿宋"/>
                <w:szCs w:val="21"/>
              </w:rPr>
            </w:pPr>
            <w:r>
              <w:rPr>
                <w:rFonts w:hint="eastAsia" w:ascii="仿宋" w:hAnsi="仿宋" w:eastAsia="仿宋" w:cs="仿宋"/>
                <w:szCs w:val="21"/>
              </w:rPr>
              <w:t>3.良好的语言表达能力，有耐心，遇到比较难缠的客户可以耐心仔细的解答，有一定的团队协作精神；</w:t>
            </w:r>
          </w:p>
          <w:p>
            <w:pPr>
              <w:rPr>
                <w:rFonts w:hint="eastAsia" w:ascii="仿宋" w:hAnsi="仿宋" w:eastAsia="仿宋" w:cs="仿宋"/>
                <w:szCs w:val="21"/>
              </w:rPr>
            </w:pPr>
            <w:r>
              <w:rPr>
                <w:rFonts w:hint="eastAsia" w:ascii="仿宋" w:hAnsi="仿宋" w:eastAsia="仿宋" w:cs="仿宋"/>
                <w:szCs w:val="21"/>
              </w:rPr>
              <w:t>4.思维灵活，具有较强的引导力、亲和力以及较强的责任心。</w:t>
            </w:r>
          </w:p>
          <w:p>
            <w:pPr>
              <w:rPr>
                <w:rFonts w:hint="eastAsia" w:ascii="仿宋" w:hAnsi="仿宋" w:eastAsia="仿宋" w:cs="仿宋"/>
                <w:szCs w:val="21"/>
              </w:rPr>
            </w:pPr>
          </w:p>
        </w:tc>
      </w:tr>
    </w:tbl>
    <w:p>
      <w:pPr>
        <w:spacing w:line="420" w:lineRule="exact"/>
        <w:ind w:firstLine="562" w:firstLineChars="200"/>
        <w:jc w:val="left"/>
        <w:outlineLvl w:val="0"/>
        <w:rPr>
          <w:rFonts w:hint="eastAsia" w:ascii="仿宋" w:hAnsi="仿宋" w:eastAsia="仿宋" w:cs="仿宋"/>
          <w:b/>
          <w:bCs/>
          <w:position w:val="2"/>
          <w:sz w:val="28"/>
          <w:szCs w:val="28"/>
        </w:rPr>
      </w:pPr>
      <w:bookmarkStart w:id="40" w:name="_Toc12521"/>
      <w:bookmarkStart w:id="41" w:name="_Toc27091"/>
      <w:r>
        <w:rPr>
          <w:rFonts w:hint="eastAsia" w:ascii="仿宋" w:hAnsi="仿宋" w:eastAsia="仿宋" w:cs="仿宋"/>
          <w:b/>
          <w:bCs/>
          <w:position w:val="2"/>
          <w:sz w:val="28"/>
          <w:szCs w:val="28"/>
        </w:rPr>
        <w:t>四、中职学校本专业现状</w:t>
      </w:r>
      <w:bookmarkEnd w:id="40"/>
      <w:bookmarkEnd w:id="41"/>
    </w:p>
    <w:p>
      <w:pPr>
        <w:spacing w:line="420" w:lineRule="exact"/>
        <w:ind w:firstLine="562" w:firstLineChars="200"/>
        <w:jc w:val="left"/>
        <w:rPr>
          <w:rFonts w:hint="eastAsia" w:ascii="仿宋" w:hAnsi="仿宋" w:eastAsia="仿宋" w:cs="仿宋"/>
          <w:b/>
          <w:bCs/>
          <w:position w:val="2"/>
          <w:sz w:val="28"/>
          <w:szCs w:val="28"/>
        </w:rPr>
      </w:pPr>
      <w:r>
        <w:rPr>
          <w:rFonts w:hint="eastAsia" w:ascii="仿宋" w:hAnsi="仿宋" w:eastAsia="仿宋" w:cs="仿宋"/>
          <w:b/>
          <w:bCs/>
          <w:position w:val="2"/>
          <w:sz w:val="28"/>
          <w:szCs w:val="28"/>
        </w:rPr>
        <w:t>（一）专业点分布及招生规模</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通过走访调研省内部分职业学校，</w:t>
      </w:r>
      <w:r>
        <w:rPr>
          <w:rFonts w:hint="eastAsia" w:ascii="仿宋" w:hAnsi="仿宋" w:eastAsia="仿宋" w:cs="仿宋"/>
          <w:sz w:val="28"/>
          <w:szCs w:val="28"/>
          <w:lang w:val="en-US" w:eastAsia="zh-CN"/>
        </w:rPr>
        <w:t>电子商务</w:t>
      </w:r>
      <w:r>
        <w:rPr>
          <w:rFonts w:hint="eastAsia" w:ascii="仿宋" w:hAnsi="仿宋" w:eastAsia="仿宋" w:cs="仿宋"/>
          <w:sz w:val="28"/>
          <w:szCs w:val="28"/>
        </w:rPr>
        <w:t>专业每个学校每年招生数量都在</w:t>
      </w:r>
      <w:r>
        <w:rPr>
          <w:rFonts w:hint="eastAsia" w:ascii="仿宋" w:hAnsi="仿宋" w:eastAsia="仿宋" w:cs="仿宋"/>
          <w:sz w:val="28"/>
          <w:szCs w:val="28"/>
          <w:lang w:val="en-US" w:eastAsia="zh-CN"/>
        </w:rPr>
        <w:t>100—200</w:t>
      </w:r>
      <w:r>
        <w:rPr>
          <w:rFonts w:hint="eastAsia" w:ascii="仿宋" w:hAnsi="仿宋" w:eastAsia="仿宋" w:cs="仿宋"/>
          <w:sz w:val="28"/>
          <w:szCs w:val="28"/>
        </w:rPr>
        <w:t>人，办学规模在所在学校都属于骨干专业，学生整体素质因学校办学目标与追求有所不同，有的学校追求办学规模，有的压缩规模注重提升办学质量，从招生的方式来看也各有不同。</w:t>
      </w:r>
    </w:p>
    <w:p>
      <w:pPr>
        <w:spacing w:line="420" w:lineRule="exact"/>
        <w:ind w:firstLine="562" w:firstLineChars="200"/>
        <w:jc w:val="left"/>
        <w:rPr>
          <w:rFonts w:hint="eastAsia" w:ascii="仿宋" w:hAnsi="仿宋" w:eastAsia="仿宋" w:cs="仿宋"/>
          <w:b/>
          <w:bCs/>
          <w:position w:val="2"/>
          <w:sz w:val="28"/>
          <w:szCs w:val="28"/>
        </w:rPr>
      </w:pPr>
      <w:r>
        <w:rPr>
          <w:rFonts w:hint="eastAsia" w:ascii="仿宋" w:hAnsi="仿宋" w:eastAsia="仿宋" w:cs="仿宋"/>
          <w:b/>
          <w:bCs/>
          <w:position w:val="2"/>
          <w:sz w:val="28"/>
          <w:szCs w:val="28"/>
        </w:rPr>
        <w:t>（二）培养目标</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目标定位准确，立足当地，突出为区域经济服务的指导思想，按企业对该专业人才培养的要求设计课程体系，教学改革体现产教学结合的办学特色。主要开设</w:t>
      </w:r>
      <w:r>
        <w:rPr>
          <w:rFonts w:hint="eastAsia" w:ascii="仿宋" w:hAnsi="仿宋" w:eastAsia="仿宋" w:cs="仿宋"/>
          <w:sz w:val="28"/>
          <w:szCs w:val="28"/>
          <w:lang w:val="en-US" w:eastAsia="zh-CN"/>
        </w:rPr>
        <w:t>Photoshop</w:t>
      </w:r>
      <w:r>
        <w:rPr>
          <w:rFonts w:hint="eastAsia" w:ascii="仿宋" w:hAnsi="仿宋" w:eastAsia="仿宋" w:cs="仿宋"/>
          <w:sz w:val="28"/>
          <w:szCs w:val="28"/>
        </w:rPr>
        <w:t>、</w:t>
      </w:r>
      <w:r>
        <w:rPr>
          <w:rFonts w:hint="eastAsia" w:ascii="仿宋" w:hAnsi="仿宋" w:eastAsia="仿宋" w:cs="仿宋"/>
          <w:sz w:val="28"/>
          <w:szCs w:val="28"/>
          <w:lang w:val="en-US" w:eastAsia="zh-CN"/>
        </w:rPr>
        <w:t>网店推广</w:t>
      </w:r>
      <w:r>
        <w:rPr>
          <w:rFonts w:hint="eastAsia" w:ascii="仿宋" w:hAnsi="仿宋" w:eastAsia="仿宋" w:cs="仿宋"/>
          <w:sz w:val="28"/>
          <w:szCs w:val="28"/>
        </w:rPr>
        <w:t>、</w:t>
      </w:r>
      <w:r>
        <w:rPr>
          <w:rFonts w:hint="eastAsia" w:ascii="仿宋" w:hAnsi="仿宋" w:eastAsia="仿宋" w:cs="仿宋"/>
          <w:sz w:val="28"/>
          <w:szCs w:val="28"/>
          <w:lang w:val="en-US" w:eastAsia="zh-CN"/>
        </w:rPr>
        <w:t>网络营销实操</w:t>
      </w:r>
      <w:r>
        <w:rPr>
          <w:rFonts w:hint="eastAsia" w:ascii="仿宋" w:hAnsi="仿宋" w:eastAsia="仿宋" w:cs="仿宋"/>
          <w:sz w:val="28"/>
          <w:szCs w:val="28"/>
        </w:rPr>
        <w:t>等专业化方向，基本与行业企业要求相一致。</w:t>
      </w:r>
    </w:p>
    <w:p>
      <w:pPr>
        <w:spacing w:line="420" w:lineRule="exact"/>
        <w:ind w:firstLine="562" w:firstLineChars="200"/>
        <w:jc w:val="left"/>
        <w:rPr>
          <w:rFonts w:hint="eastAsia" w:ascii="仿宋" w:hAnsi="仿宋" w:eastAsia="仿宋" w:cs="仿宋"/>
          <w:b/>
          <w:bCs/>
          <w:position w:val="2"/>
          <w:sz w:val="28"/>
          <w:szCs w:val="28"/>
        </w:rPr>
      </w:pPr>
      <w:r>
        <w:rPr>
          <w:rFonts w:hint="eastAsia" w:ascii="仿宋" w:hAnsi="仿宋" w:eastAsia="仿宋" w:cs="仿宋"/>
          <w:b/>
          <w:bCs/>
          <w:position w:val="2"/>
          <w:sz w:val="28"/>
          <w:szCs w:val="28"/>
        </w:rPr>
        <w:t>（三）师资队伍</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师资队伍</w:t>
      </w:r>
      <w:r>
        <w:rPr>
          <w:rFonts w:hint="eastAsia" w:ascii="仿宋" w:hAnsi="仿宋" w:eastAsia="仿宋" w:cs="仿宋"/>
          <w:sz w:val="28"/>
          <w:szCs w:val="28"/>
          <w:lang w:val="en-US" w:eastAsia="zh-CN"/>
        </w:rPr>
        <w:t>由</w:t>
      </w:r>
      <w:r>
        <w:rPr>
          <w:rFonts w:hint="eastAsia" w:ascii="仿宋" w:hAnsi="仿宋" w:eastAsia="仿宋" w:cs="仿宋"/>
          <w:sz w:val="28"/>
          <w:szCs w:val="28"/>
        </w:rPr>
        <w:t>专任教师与专兼职教师</w:t>
      </w:r>
      <w:r>
        <w:rPr>
          <w:rFonts w:hint="eastAsia" w:ascii="仿宋" w:hAnsi="仿宋" w:eastAsia="仿宋" w:cs="仿宋"/>
          <w:sz w:val="28"/>
          <w:szCs w:val="28"/>
          <w:lang w:val="en-US" w:eastAsia="zh-CN"/>
        </w:rPr>
        <w:t>组成</w:t>
      </w:r>
      <w:r>
        <w:rPr>
          <w:rFonts w:hint="eastAsia" w:ascii="仿宋" w:hAnsi="仿宋" w:eastAsia="仿宋" w:cs="仿宋"/>
          <w:sz w:val="28"/>
          <w:szCs w:val="28"/>
        </w:rPr>
        <w:t>，</w:t>
      </w:r>
      <w:r>
        <w:rPr>
          <w:rFonts w:hint="eastAsia" w:ascii="仿宋" w:hAnsi="仿宋" w:eastAsia="仿宋" w:cs="仿宋"/>
          <w:sz w:val="28"/>
          <w:szCs w:val="28"/>
          <w:lang w:val="en-US" w:eastAsia="zh-CN"/>
        </w:rPr>
        <w:t>教师朝着“双师型教师”发展，但仍存在着</w:t>
      </w:r>
      <w:r>
        <w:rPr>
          <w:rFonts w:hint="eastAsia" w:ascii="仿宋" w:hAnsi="仿宋" w:eastAsia="仿宋" w:cs="仿宋"/>
          <w:sz w:val="28"/>
          <w:szCs w:val="28"/>
        </w:rPr>
        <w:t>学历与专业水平参差不齐，教师结构与质量不能满足学生数量</w:t>
      </w:r>
      <w:r>
        <w:rPr>
          <w:rFonts w:hint="eastAsia" w:ascii="仿宋" w:hAnsi="仿宋" w:eastAsia="仿宋" w:cs="仿宋"/>
          <w:sz w:val="28"/>
          <w:szCs w:val="28"/>
          <w:lang w:val="en-US" w:eastAsia="zh-CN"/>
        </w:rPr>
        <w:t>的问题</w:t>
      </w:r>
      <w:r>
        <w:rPr>
          <w:rFonts w:hint="eastAsia" w:ascii="仿宋" w:hAnsi="仿宋" w:eastAsia="仿宋" w:cs="仿宋"/>
          <w:sz w:val="28"/>
          <w:szCs w:val="28"/>
        </w:rPr>
        <w:t>。</w:t>
      </w:r>
    </w:p>
    <w:p>
      <w:pPr>
        <w:spacing w:line="420" w:lineRule="exact"/>
        <w:ind w:firstLine="562" w:firstLineChars="200"/>
        <w:jc w:val="left"/>
        <w:rPr>
          <w:rFonts w:hint="eastAsia" w:ascii="仿宋" w:hAnsi="仿宋" w:eastAsia="仿宋" w:cs="仿宋"/>
          <w:b/>
          <w:bCs/>
          <w:position w:val="2"/>
          <w:sz w:val="28"/>
          <w:szCs w:val="28"/>
        </w:rPr>
      </w:pPr>
      <w:r>
        <w:rPr>
          <w:rFonts w:hint="eastAsia" w:ascii="仿宋" w:hAnsi="仿宋" w:eastAsia="仿宋" w:cs="仿宋"/>
          <w:b/>
          <w:bCs/>
          <w:position w:val="2"/>
          <w:sz w:val="28"/>
          <w:szCs w:val="28"/>
        </w:rPr>
        <w:t>（四）教学条件</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随着国家教育部门的高度重视，教学条件较往年都有大幅提升，设备设施不断补充完善，</w:t>
      </w:r>
      <w:r>
        <w:rPr>
          <w:rFonts w:hint="eastAsia" w:ascii="仿宋" w:hAnsi="仿宋" w:eastAsia="仿宋" w:cs="仿宋"/>
          <w:sz w:val="28"/>
          <w:szCs w:val="28"/>
          <w:lang w:val="en-US" w:eastAsia="zh-CN"/>
        </w:rPr>
        <w:t>现阶段教室、</w:t>
      </w:r>
      <w:r>
        <w:rPr>
          <w:rFonts w:hint="eastAsia" w:ascii="仿宋" w:hAnsi="仿宋" w:eastAsia="仿宋" w:cs="仿宋"/>
          <w:sz w:val="28"/>
          <w:szCs w:val="28"/>
        </w:rPr>
        <w:t>教学资源库等</w:t>
      </w:r>
      <w:r>
        <w:rPr>
          <w:rFonts w:hint="eastAsia" w:ascii="仿宋" w:hAnsi="仿宋" w:eastAsia="仿宋" w:cs="仿宋"/>
          <w:sz w:val="28"/>
          <w:szCs w:val="28"/>
          <w:lang w:val="en-US" w:eastAsia="zh-CN"/>
        </w:rPr>
        <w:t>智能化、现代化</w:t>
      </w:r>
      <w:r>
        <w:rPr>
          <w:rFonts w:hint="eastAsia" w:ascii="仿宋" w:hAnsi="仿宋" w:eastAsia="仿宋" w:cs="仿宋"/>
          <w:sz w:val="28"/>
          <w:szCs w:val="28"/>
        </w:rPr>
        <w:t>的教学手段</w:t>
      </w:r>
      <w:r>
        <w:rPr>
          <w:rFonts w:hint="eastAsia" w:ascii="仿宋" w:hAnsi="仿宋" w:eastAsia="仿宋" w:cs="仿宋"/>
          <w:sz w:val="28"/>
          <w:szCs w:val="28"/>
          <w:lang w:val="en-US" w:eastAsia="zh-CN"/>
        </w:rPr>
        <w:t>已</w:t>
      </w:r>
      <w:r>
        <w:rPr>
          <w:rFonts w:hint="eastAsia" w:ascii="仿宋" w:hAnsi="仿宋" w:eastAsia="仿宋" w:cs="仿宋"/>
          <w:sz w:val="28"/>
          <w:szCs w:val="28"/>
        </w:rPr>
        <w:t>应用到平时的教学过程中，</w:t>
      </w:r>
      <w:r>
        <w:rPr>
          <w:rFonts w:hint="eastAsia" w:ascii="仿宋" w:hAnsi="仿宋" w:eastAsia="仿宋" w:cs="仿宋"/>
          <w:sz w:val="28"/>
          <w:szCs w:val="28"/>
          <w:lang w:val="en-US" w:eastAsia="zh-CN"/>
        </w:rPr>
        <w:t>提高了教学的效率，能够使用更多方法进行教学</w:t>
      </w:r>
      <w:r>
        <w:rPr>
          <w:rFonts w:hint="eastAsia" w:ascii="仿宋" w:hAnsi="仿宋" w:eastAsia="仿宋" w:cs="仿宋"/>
          <w:sz w:val="28"/>
          <w:szCs w:val="28"/>
        </w:rPr>
        <w:t>，但也存在个别职业学校实训实习基地建设不完善、设备设施更新慢、教学资源老旧等问题。</w:t>
      </w:r>
    </w:p>
    <w:p>
      <w:pPr>
        <w:spacing w:line="420" w:lineRule="exact"/>
        <w:ind w:firstLine="562" w:firstLineChars="200"/>
        <w:jc w:val="left"/>
        <w:rPr>
          <w:rFonts w:hint="eastAsia" w:ascii="仿宋" w:hAnsi="仿宋" w:eastAsia="仿宋" w:cs="仿宋"/>
          <w:b/>
          <w:bCs/>
          <w:position w:val="2"/>
          <w:sz w:val="28"/>
          <w:szCs w:val="28"/>
        </w:rPr>
      </w:pPr>
      <w:r>
        <w:rPr>
          <w:rFonts w:hint="eastAsia" w:ascii="仿宋" w:hAnsi="仿宋" w:eastAsia="仿宋" w:cs="仿宋"/>
          <w:b/>
          <w:bCs/>
          <w:position w:val="2"/>
          <w:sz w:val="28"/>
          <w:szCs w:val="28"/>
        </w:rPr>
        <w:t>（五）课程体系</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课程体系建设因办学单位主导思想不同也有</w:t>
      </w:r>
      <w:r>
        <w:rPr>
          <w:rFonts w:hint="eastAsia" w:ascii="仿宋" w:hAnsi="仿宋" w:eastAsia="仿宋" w:cs="仿宋"/>
          <w:sz w:val="28"/>
          <w:szCs w:val="28"/>
          <w:lang w:val="en-US" w:eastAsia="zh-CN"/>
        </w:rPr>
        <w:t>着一些差异</w:t>
      </w:r>
      <w:r>
        <w:rPr>
          <w:rFonts w:hint="eastAsia" w:ascii="仿宋" w:hAnsi="仿宋" w:eastAsia="仿宋" w:cs="仿宋"/>
          <w:sz w:val="28"/>
          <w:szCs w:val="28"/>
        </w:rPr>
        <w:t>，</w:t>
      </w:r>
      <w:r>
        <w:rPr>
          <w:rFonts w:hint="eastAsia" w:ascii="仿宋" w:hAnsi="仿宋" w:eastAsia="仿宋" w:cs="仿宋"/>
          <w:sz w:val="28"/>
          <w:szCs w:val="28"/>
          <w:lang w:val="en-US" w:eastAsia="zh-CN"/>
        </w:rPr>
        <w:t>有些学校是根据教学大纲来执行学科体系，基础课、专业课、实践课并驾齐驱；有些学校采用的是通过工作过程或者是任务来驱动教学；有些则采用通过项目来让学生在实践中学习。虽然采用了不同的课程体系来引领教学，但是与现阶段快速发展并且趋于成熟的电子商务，课程体系仍旧划分不够合理，教学内容与实践无法对接，仍旧缺乏电子商务人才所需的核心能力，与市场需求存在着较大的差距。</w:t>
      </w:r>
    </w:p>
    <w:p>
      <w:pPr>
        <w:spacing w:line="420" w:lineRule="exact"/>
        <w:ind w:firstLine="562" w:firstLineChars="200"/>
        <w:jc w:val="left"/>
        <w:rPr>
          <w:rFonts w:hint="eastAsia" w:ascii="仿宋" w:hAnsi="仿宋" w:eastAsia="仿宋" w:cs="仿宋"/>
          <w:b/>
          <w:bCs/>
          <w:position w:val="2"/>
          <w:sz w:val="28"/>
          <w:szCs w:val="28"/>
        </w:rPr>
      </w:pPr>
      <w:r>
        <w:rPr>
          <w:rFonts w:hint="eastAsia" w:ascii="仿宋" w:hAnsi="仿宋" w:eastAsia="仿宋" w:cs="仿宋"/>
          <w:b/>
          <w:bCs/>
          <w:position w:val="2"/>
          <w:sz w:val="28"/>
          <w:szCs w:val="28"/>
        </w:rPr>
        <w:t>（六）人才培养模式</w:t>
      </w:r>
    </w:p>
    <w:p>
      <w:pPr>
        <w:spacing w:line="420" w:lineRule="exact"/>
        <w:ind w:firstLine="560" w:firstLineChars="200"/>
        <w:jc w:val="left"/>
        <w:rPr>
          <w:rFonts w:hint="eastAsia" w:ascii="仿宋" w:hAnsi="仿宋" w:eastAsia="仿宋" w:cs="仿宋"/>
          <w:b/>
          <w:color w:val="000000"/>
          <w:sz w:val="28"/>
          <w:szCs w:val="28"/>
        </w:rPr>
      </w:pPr>
      <w:r>
        <w:rPr>
          <w:rFonts w:hint="eastAsia" w:ascii="仿宋" w:hAnsi="仿宋" w:eastAsia="仿宋" w:cs="仿宋"/>
          <w:color w:val="000000"/>
          <w:sz w:val="28"/>
          <w:szCs w:val="28"/>
        </w:rPr>
        <w:t>各学校基本都采用“工学交替、双向评价、能力定位、专项培训”的工学结合人才培养模式，引企入校、协同育人，工学结合、协同培养，部分学校还进行了现代学徒制试点。</w:t>
      </w:r>
    </w:p>
    <w:p>
      <w:pPr>
        <w:spacing w:line="420" w:lineRule="exact"/>
        <w:ind w:firstLine="562" w:firstLineChars="200"/>
        <w:jc w:val="left"/>
        <w:rPr>
          <w:rFonts w:hint="eastAsia" w:ascii="仿宋" w:hAnsi="仿宋" w:eastAsia="仿宋" w:cs="仿宋"/>
          <w:position w:val="2"/>
          <w:sz w:val="28"/>
          <w:szCs w:val="28"/>
        </w:rPr>
      </w:pPr>
      <w:r>
        <w:rPr>
          <w:rFonts w:hint="eastAsia" w:ascii="仿宋" w:hAnsi="仿宋" w:eastAsia="仿宋" w:cs="仿宋"/>
          <w:b/>
          <w:bCs/>
          <w:position w:val="2"/>
          <w:sz w:val="28"/>
          <w:szCs w:val="28"/>
        </w:rPr>
        <w:t>（七）教学模式、方法和手段</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根据各学校开设课程方向不同，教学过程中采用的教学方法也有所不同，主要采用启发式教学、案例教学、演示教学、合作学习</w:t>
      </w:r>
      <w:r>
        <w:rPr>
          <w:rFonts w:hint="eastAsia" w:ascii="仿宋" w:hAnsi="仿宋" w:eastAsia="仿宋" w:cs="仿宋"/>
          <w:sz w:val="28"/>
          <w:szCs w:val="28"/>
          <w:lang w:eastAsia="zh-CN"/>
        </w:rPr>
        <w:t>、</w:t>
      </w:r>
      <w:r>
        <w:rPr>
          <w:rFonts w:hint="eastAsia" w:ascii="仿宋" w:hAnsi="仿宋" w:eastAsia="仿宋" w:cs="仿宋"/>
          <w:sz w:val="28"/>
          <w:szCs w:val="28"/>
        </w:rPr>
        <w:t>项目教学等，配合数字化教学资源，</w:t>
      </w:r>
      <w:r>
        <w:rPr>
          <w:rFonts w:hint="eastAsia" w:ascii="仿宋" w:hAnsi="仿宋" w:eastAsia="仿宋" w:cs="仿宋"/>
          <w:sz w:val="28"/>
          <w:szCs w:val="28"/>
          <w:lang w:val="en-US" w:eastAsia="zh-CN"/>
        </w:rPr>
        <w:t>让</w:t>
      </w:r>
      <w:r>
        <w:rPr>
          <w:rFonts w:hint="eastAsia" w:ascii="仿宋" w:hAnsi="仿宋" w:eastAsia="仿宋" w:cs="仿宋"/>
          <w:sz w:val="28"/>
          <w:szCs w:val="28"/>
        </w:rPr>
        <w:t>学生更好地理解和掌握比较抽象的原理性知识。</w:t>
      </w:r>
    </w:p>
    <w:p>
      <w:pPr>
        <w:spacing w:line="420" w:lineRule="exact"/>
        <w:ind w:firstLine="562" w:firstLineChars="200"/>
        <w:jc w:val="left"/>
        <w:outlineLvl w:val="0"/>
        <w:rPr>
          <w:rFonts w:hint="eastAsia" w:ascii="仿宋" w:hAnsi="仿宋" w:eastAsia="仿宋" w:cs="仿宋"/>
          <w:b/>
          <w:bCs/>
          <w:position w:val="2"/>
          <w:sz w:val="28"/>
          <w:szCs w:val="28"/>
        </w:rPr>
      </w:pPr>
      <w:bookmarkStart w:id="42" w:name="_Toc28857"/>
      <w:r>
        <w:rPr>
          <w:rFonts w:hint="eastAsia" w:ascii="仿宋" w:hAnsi="仿宋" w:eastAsia="仿宋" w:cs="仿宋"/>
          <w:b/>
          <w:bCs/>
          <w:position w:val="2"/>
          <w:sz w:val="28"/>
          <w:szCs w:val="28"/>
        </w:rPr>
        <w:t>五、调研总结</w:t>
      </w:r>
      <w:bookmarkEnd w:id="42"/>
    </w:p>
    <w:p>
      <w:pPr>
        <w:spacing w:line="4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（1）通过本次调研分析对</w:t>
      </w:r>
      <w:r>
        <w:rPr>
          <w:rFonts w:hint="eastAsia" w:ascii="仿宋" w:hAnsi="仿宋" w:eastAsia="仿宋" w:cs="仿宋"/>
          <w:sz w:val="28"/>
          <w:szCs w:val="28"/>
          <w:lang w:val="en-US" w:eastAsia="zh-CN"/>
        </w:rPr>
        <w:t>电子商务</w:t>
      </w:r>
      <w:r>
        <w:rPr>
          <w:rFonts w:hint="eastAsia" w:ascii="仿宋" w:hAnsi="仿宋" w:eastAsia="仿宋" w:cs="仿宋"/>
          <w:sz w:val="28"/>
          <w:szCs w:val="28"/>
        </w:rPr>
        <w:t>专业面向的岗位或职位建议如下：</w:t>
      </w:r>
      <w:r>
        <w:rPr>
          <w:rFonts w:hint="eastAsia" w:ascii="仿宋" w:hAnsi="仿宋" w:eastAsia="仿宋" w:cs="仿宋"/>
          <w:sz w:val="28"/>
          <w:szCs w:val="28"/>
          <w:lang w:val="en-US" w:eastAsia="zh-CN"/>
        </w:rPr>
        <w:t>电子商务专员</w:t>
      </w:r>
      <w:r>
        <w:rPr>
          <w:rFonts w:hint="eastAsia" w:ascii="仿宋" w:hAnsi="仿宋" w:eastAsia="仿宋" w:cs="仿宋"/>
          <w:sz w:val="28"/>
          <w:szCs w:val="28"/>
        </w:rPr>
        <w:t>、</w:t>
      </w:r>
      <w:r>
        <w:rPr>
          <w:rFonts w:hint="eastAsia" w:ascii="仿宋" w:hAnsi="仿宋" w:eastAsia="仿宋" w:cs="仿宋"/>
          <w:sz w:val="28"/>
          <w:szCs w:val="28"/>
          <w:lang w:val="en-US" w:eastAsia="zh-CN"/>
        </w:rPr>
        <w:t>电子商务运营</w:t>
      </w:r>
      <w:r>
        <w:rPr>
          <w:rFonts w:hint="eastAsia" w:ascii="仿宋" w:hAnsi="仿宋" w:eastAsia="仿宋" w:cs="仿宋"/>
          <w:sz w:val="28"/>
          <w:szCs w:val="28"/>
        </w:rPr>
        <w:t>、</w:t>
      </w:r>
      <w:r>
        <w:rPr>
          <w:rFonts w:hint="eastAsia" w:ascii="仿宋" w:hAnsi="仿宋" w:eastAsia="仿宋" w:cs="仿宋"/>
          <w:sz w:val="28"/>
          <w:szCs w:val="28"/>
          <w:lang w:val="en-US" w:eastAsia="zh-CN"/>
        </w:rPr>
        <w:t>市场推广</w:t>
      </w:r>
      <w:r>
        <w:rPr>
          <w:rFonts w:hint="eastAsia" w:ascii="仿宋" w:hAnsi="仿宋" w:eastAsia="仿宋" w:cs="仿宋"/>
          <w:sz w:val="28"/>
          <w:szCs w:val="28"/>
        </w:rPr>
        <w:t>、</w:t>
      </w:r>
      <w:r>
        <w:rPr>
          <w:rFonts w:hint="eastAsia" w:ascii="仿宋" w:hAnsi="仿宋" w:eastAsia="仿宋" w:cs="仿宋"/>
          <w:sz w:val="28"/>
          <w:szCs w:val="28"/>
          <w:lang w:val="en-US" w:eastAsia="zh-CN"/>
        </w:rPr>
        <w:t>客服</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电子商务</w:t>
      </w:r>
      <w:r>
        <w:rPr>
          <w:rFonts w:hint="eastAsia" w:ascii="仿宋" w:hAnsi="仿宋" w:eastAsia="仿宋" w:cs="仿宋"/>
          <w:sz w:val="28"/>
          <w:szCs w:val="28"/>
        </w:rPr>
        <w:t>专业的专业定位的计划如下：</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面向区域：立足临沂及周边</w:t>
      </w:r>
      <w:r>
        <w:rPr>
          <w:rFonts w:hint="eastAsia" w:ascii="仿宋" w:hAnsi="仿宋" w:eastAsia="仿宋" w:cs="仿宋"/>
          <w:sz w:val="28"/>
          <w:szCs w:val="28"/>
          <w:lang w:val="en-US" w:eastAsia="zh-CN"/>
        </w:rPr>
        <w:t>城市</w:t>
      </w:r>
      <w:r>
        <w:rPr>
          <w:rFonts w:hint="eastAsia" w:ascii="仿宋" w:hAnsi="仿宋" w:eastAsia="仿宋" w:cs="仿宋"/>
          <w:sz w:val="28"/>
          <w:szCs w:val="28"/>
        </w:rPr>
        <w:t>，</w:t>
      </w:r>
      <w:r>
        <w:rPr>
          <w:rFonts w:hint="eastAsia" w:ascii="仿宋" w:hAnsi="仿宋" w:eastAsia="仿宋" w:cs="仿宋"/>
          <w:sz w:val="28"/>
          <w:szCs w:val="28"/>
          <w:lang w:val="en-US" w:eastAsia="zh-CN"/>
        </w:rPr>
        <w:t>再</w:t>
      </w:r>
      <w:r>
        <w:rPr>
          <w:rFonts w:hint="eastAsia" w:ascii="仿宋" w:hAnsi="仿宋" w:eastAsia="仿宋" w:cs="仿宋"/>
          <w:sz w:val="28"/>
          <w:szCs w:val="28"/>
        </w:rPr>
        <w:t>扩展到</w:t>
      </w:r>
      <w:r>
        <w:rPr>
          <w:rFonts w:hint="eastAsia" w:ascii="仿宋" w:hAnsi="仿宋" w:eastAsia="仿宋" w:cs="仿宋"/>
          <w:sz w:val="28"/>
          <w:szCs w:val="28"/>
          <w:lang w:val="en-US" w:eastAsia="zh-CN"/>
        </w:rPr>
        <w:t>像杭州等电商发展迅速的的城市</w:t>
      </w:r>
      <w:r>
        <w:rPr>
          <w:rFonts w:hint="eastAsia" w:ascii="仿宋" w:hAnsi="仿宋" w:eastAsia="仿宋" w:cs="仿宋"/>
          <w:sz w:val="28"/>
          <w:szCs w:val="28"/>
        </w:rPr>
        <w:t>；</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GB3 </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面向单位：</w:t>
      </w:r>
      <w:r>
        <w:rPr>
          <w:rFonts w:hint="eastAsia" w:ascii="仿宋" w:hAnsi="仿宋" w:eastAsia="仿宋" w:cs="仿宋"/>
          <w:sz w:val="28"/>
          <w:szCs w:val="28"/>
          <w:lang w:val="en-US" w:eastAsia="zh-CN"/>
        </w:rPr>
        <w:t>电子商务公司</w:t>
      </w:r>
      <w:r>
        <w:rPr>
          <w:rFonts w:hint="eastAsia" w:ascii="仿宋" w:hAnsi="仿宋" w:eastAsia="仿宋" w:cs="仿宋"/>
          <w:sz w:val="28"/>
          <w:szCs w:val="28"/>
        </w:rPr>
        <w:t>、广告公司、影视公司、及企事业单位中相关工作岗位；</w:t>
      </w:r>
    </w:p>
    <w:p>
      <w:pPr>
        <w:spacing w:line="42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3 \* GB3 </w:instrText>
      </w:r>
      <w:r>
        <w:rPr>
          <w:rFonts w:hint="eastAsia" w:ascii="仿宋" w:hAnsi="仿宋" w:eastAsia="仿宋" w:cs="仿宋"/>
          <w:sz w:val="28"/>
          <w:szCs w:val="28"/>
        </w:rPr>
        <w:fldChar w:fldCharType="separate"/>
      </w:r>
      <w:r>
        <w:rPr>
          <w:rFonts w:hint="eastAsia" w:ascii="仿宋" w:hAnsi="仿宋" w:eastAsia="仿宋" w:cs="仿宋"/>
          <w:sz w:val="28"/>
          <w:szCs w:val="28"/>
        </w:rPr>
        <w:t>③</w:t>
      </w:r>
      <w:r>
        <w:rPr>
          <w:rFonts w:hint="eastAsia" w:ascii="仿宋" w:hAnsi="仿宋" w:eastAsia="仿宋" w:cs="仿宋"/>
          <w:sz w:val="28"/>
          <w:szCs w:val="28"/>
        </w:rPr>
        <w:fldChar w:fldCharType="end"/>
      </w:r>
      <w:r>
        <w:rPr>
          <w:rFonts w:hint="eastAsia" w:ascii="仿宋" w:hAnsi="仿宋" w:eastAsia="仿宋" w:cs="仿宋"/>
          <w:sz w:val="28"/>
          <w:szCs w:val="28"/>
        </w:rPr>
        <w:t>面向岗位：</w:t>
      </w:r>
      <w:r>
        <w:rPr>
          <w:rFonts w:hint="eastAsia" w:ascii="仿宋" w:hAnsi="仿宋" w:eastAsia="仿宋" w:cs="仿宋"/>
          <w:sz w:val="28"/>
          <w:szCs w:val="28"/>
          <w:lang w:val="en-US" w:eastAsia="zh-CN"/>
        </w:rPr>
        <w:t>电子商务专员</w:t>
      </w:r>
      <w:r>
        <w:rPr>
          <w:rFonts w:hint="eastAsia" w:ascii="仿宋" w:hAnsi="仿宋" w:eastAsia="仿宋" w:cs="仿宋"/>
          <w:sz w:val="28"/>
          <w:szCs w:val="28"/>
        </w:rPr>
        <w:t>、</w:t>
      </w:r>
      <w:r>
        <w:rPr>
          <w:rFonts w:hint="eastAsia" w:ascii="仿宋" w:hAnsi="仿宋" w:eastAsia="仿宋" w:cs="仿宋"/>
          <w:sz w:val="28"/>
          <w:szCs w:val="28"/>
          <w:lang w:val="en-US" w:eastAsia="zh-CN"/>
        </w:rPr>
        <w:t>电子商务运营</w:t>
      </w:r>
      <w:r>
        <w:rPr>
          <w:rFonts w:hint="eastAsia" w:ascii="仿宋" w:hAnsi="仿宋" w:eastAsia="仿宋" w:cs="仿宋"/>
          <w:sz w:val="28"/>
          <w:szCs w:val="28"/>
        </w:rPr>
        <w:t>、</w:t>
      </w:r>
      <w:r>
        <w:rPr>
          <w:rFonts w:hint="eastAsia" w:ascii="仿宋" w:hAnsi="仿宋" w:eastAsia="仿宋" w:cs="仿宋"/>
          <w:sz w:val="28"/>
          <w:szCs w:val="28"/>
          <w:lang w:val="en-US" w:eastAsia="zh-CN"/>
        </w:rPr>
        <w:t>网络营销</w:t>
      </w:r>
      <w:r>
        <w:rPr>
          <w:rFonts w:hint="eastAsia" w:ascii="仿宋" w:hAnsi="仿宋" w:eastAsia="仿宋" w:cs="仿宋"/>
          <w:sz w:val="28"/>
          <w:szCs w:val="28"/>
        </w:rPr>
        <w:t>、</w:t>
      </w:r>
      <w:r>
        <w:rPr>
          <w:rFonts w:hint="eastAsia" w:ascii="仿宋" w:hAnsi="仿宋" w:eastAsia="仿宋" w:cs="仿宋"/>
          <w:sz w:val="28"/>
          <w:szCs w:val="28"/>
          <w:lang w:val="en-US" w:eastAsia="zh-CN"/>
        </w:rPr>
        <w:t>网点在线客服；</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4 \* GB3 </w:instrText>
      </w:r>
      <w:r>
        <w:rPr>
          <w:rFonts w:hint="eastAsia" w:ascii="仿宋" w:hAnsi="仿宋" w:eastAsia="仿宋" w:cs="仿宋"/>
          <w:sz w:val="28"/>
          <w:szCs w:val="28"/>
        </w:rPr>
        <w:fldChar w:fldCharType="separate"/>
      </w:r>
      <w:r>
        <w:rPr>
          <w:rFonts w:hint="eastAsia" w:ascii="仿宋" w:hAnsi="仿宋" w:eastAsia="仿宋" w:cs="仿宋"/>
          <w:sz w:val="28"/>
          <w:szCs w:val="28"/>
        </w:rPr>
        <w:t>④</w:t>
      </w:r>
      <w:r>
        <w:rPr>
          <w:rFonts w:hint="eastAsia" w:ascii="仿宋" w:hAnsi="仿宋" w:eastAsia="仿宋" w:cs="仿宋"/>
          <w:sz w:val="28"/>
          <w:szCs w:val="28"/>
        </w:rPr>
        <w:fldChar w:fldCharType="end"/>
      </w:r>
      <w:r>
        <w:rPr>
          <w:rFonts w:hint="eastAsia" w:ascii="仿宋" w:hAnsi="仿宋" w:eastAsia="仿宋" w:cs="仿宋"/>
          <w:sz w:val="28"/>
          <w:szCs w:val="28"/>
        </w:rPr>
        <w:t>具备技能：</w:t>
      </w:r>
      <w:r>
        <w:rPr>
          <w:rFonts w:hint="eastAsia" w:ascii="仿宋" w:hAnsi="仿宋" w:eastAsia="仿宋" w:cs="仿宋"/>
          <w:sz w:val="28"/>
          <w:szCs w:val="28"/>
          <w:lang w:val="en-US" w:eastAsia="zh-CN"/>
        </w:rPr>
        <w:t>数据分析能力</w:t>
      </w:r>
      <w:r>
        <w:rPr>
          <w:rFonts w:hint="eastAsia" w:ascii="仿宋" w:hAnsi="仿宋" w:eastAsia="仿宋" w:cs="仿宋"/>
          <w:sz w:val="28"/>
          <w:szCs w:val="28"/>
        </w:rPr>
        <w:t>；</w:t>
      </w:r>
      <w:r>
        <w:rPr>
          <w:rFonts w:hint="eastAsia" w:ascii="仿宋" w:hAnsi="仿宋" w:eastAsia="仿宋" w:cs="仿宋"/>
          <w:sz w:val="28"/>
          <w:szCs w:val="28"/>
          <w:lang w:val="en-US" w:eastAsia="zh-CN"/>
        </w:rPr>
        <w:t>使用Photoshop对对产品进行页面优化</w:t>
      </w:r>
      <w:r>
        <w:rPr>
          <w:rFonts w:hint="eastAsia" w:ascii="仿宋" w:hAnsi="仿宋" w:eastAsia="仿宋" w:cs="仿宋"/>
          <w:sz w:val="28"/>
          <w:szCs w:val="28"/>
        </w:rPr>
        <w:t>；</w:t>
      </w:r>
      <w:r>
        <w:rPr>
          <w:rFonts w:hint="eastAsia" w:ascii="仿宋" w:hAnsi="仿宋" w:eastAsia="仿宋" w:cs="仿宋"/>
          <w:sz w:val="28"/>
          <w:szCs w:val="28"/>
          <w:lang w:val="en-US" w:eastAsia="zh-CN"/>
        </w:rPr>
        <w:t>软文营销能力、营销方案策划、客户服务能力、运营推广能力</w:t>
      </w:r>
      <w:r>
        <w:rPr>
          <w:rFonts w:hint="eastAsia" w:ascii="仿宋" w:hAnsi="仿宋" w:eastAsia="仿宋" w:cs="仿宋"/>
          <w:sz w:val="28"/>
          <w:szCs w:val="28"/>
        </w:rPr>
        <w:t>。</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5 \* GB3 </w:instrText>
      </w:r>
      <w:r>
        <w:rPr>
          <w:rFonts w:hint="eastAsia" w:ascii="仿宋" w:hAnsi="仿宋" w:eastAsia="仿宋" w:cs="仿宋"/>
          <w:sz w:val="28"/>
          <w:szCs w:val="28"/>
        </w:rPr>
        <w:fldChar w:fldCharType="separate"/>
      </w:r>
      <w:r>
        <w:rPr>
          <w:rFonts w:hint="eastAsia" w:ascii="仿宋" w:hAnsi="仿宋" w:eastAsia="仿宋" w:cs="仿宋"/>
          <w:sz w:val="28"/>
          <w:szCs w:val="28"/>
        </w:rPr>
        <w:t>⑤</w:t>
      </w:r>
      <w:r>
        <w:rPr>
          <w:rFonts w:hint="eastAsia" w:ascii="仿宋" w:hAnsi="仿宋" w:eastAsia="仿宋" w:cs="仿宋"/>
          <w:sz w:val="28"/>
          <w:szCs w:val="28"/>
        </w:rPr>
        <w:fldChar w:fldCharType="end"/>
      </w:r>
      <w:r>
        <w:rPr>
          <w:rFonts w:hint="eastAsia" w:ascii="仿宋" w:hAnsi="仿宋" w:eastAsia="仿宋" w:cs="仿宋"/>
          <w:sz w:val="28"/>
          <w:szCs w:val="28"/>
        </w:rPr>
        <w:t>培养人才：本专业培养德、智、体全面发展，具有</w:t>
      </w:r>
      <w:r>
        <w:rPr>
          <w:rFonts w:hint="eastAsia" w:ascii="仿宋" w:hAnsi="仿宋" w:eastAsia="仿宋" w:cs="仿宋"/>
          <w:sz w:val="28"/>
          <w:szCs w:val="28"/>
          <w:lang w:val="en-US" w:eastAsia="zh-CN"/>
        </w:rPr>
        <w:t>电子商务</w:t>
      </w:r>
      <w:r>
        <w:rPr>
          <w:rFonts w:hint="eastAsia" w:ascii="仿宋" w:hAnsi="仿宋" w:eastAsia="仿宋" w:cs="仿宋"/>
          <w:sz w:val="28"/>
          <w:szCs w:val="28"/>
        </w:rPr>
        <w:t>的基础理论知识，具备商务礼仪、顾客沟通、消费者心里分析、市场营销、商品知识、商品文案写作、会计基础、市场调查、经济法等知识，熟悉我国有关经济方面的法律法规与方针、政策。具备商务英语口语、演讲口才、电子商务、国际贸易、物流配送、店铺创业，以及相关产品知识与</w:t>
      </w:r>
      <w:r>
        <w:rPr>
          <w:rFonts w:hint="eastAsia" w:ascii="仿宋" w:hAnsi="仿宋" w:eastAsia="仿宋" w:cs="仿宋"/>
          <w:sz w:val="28"/>
          <w:szCs w:val="28"/>
          <w:lang w:val="en-US" w:eastAsia="zh-CN"/>
        </w:rPr>
        <w:t>技能</w:t>
      </w:r>
      <w:r>
        <w:rPr>
          <w:rFonts w:hint="eastAsia" w:ascii="仿宋" w:hAnsi="仿宋" w:eastAsia="仿宋" w:cs="仿宋"/>
          <w:sz w:val="28"/>
          <w:szCs w:val="28"/>
        </w:rPr>
        <w:t>。</w:t>
      </w:r>
    </w:p>
    <w:p>
      <w:pPr>
        <w:numPr>
          <w:ilvl w:val="0"/>
          <w:numId w:val="12"/>
        </w:numPr>
        <w:spacing w:line="4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通过对典型工作岗位的典型工作任务的分析，对</w:t>
      </w:r>
      <w:r>
        <w:rPr>
          <w:rFonts w:hint="eastAsia" w:ascii="仿宋" w:hAnsi="仿宋" w:eastAsia="仿宋" w:cs="仿宋"/>
          <w:sz w:val="28"/>
          <w:szCs w:val="28"/>
          <w:lang w:val="en-US" w:eastAsia="zh-CN"/>
        </w:rPr>
        <w:t>电子商务</w:t>
      </w:r>
      <w:r>
        <w:rPr>
          <w:rFonts w:hint="eastAsia" w:ascii="仿宋" w:hAnsi="仿宋" w:eastAsia="仿宋" w:cs="仿宋"/>
          <w:sz w:val="28"/>
          <w:szCs w:val="28"/>
        </w:rPr>
        <w:t>专业的课程开设建议如下：办公软件、PS、</w:t>
      </w:r>
      <w:r>
        <w:rPr>
          <w:rFonts w:hint="eastAsia" w:ascii="仿宋" w:hAnsi="仿宋" w:eastAsia="仿宋" w:cs="仿宋"/>
          <w:sz w:val="28"/>
          <w:szCs w:val="28"/>
          <w:lang w:val="en-US" w:eastAsia="zh-CN"/>
        </w:rPr>
        <w:t>运营推广</w:t>
      </w:r>
      <w:r>
        <w:rPr>
          <w:rFonts w:hint="eastAsia" w:ascii="仿宋" w:hAnsi="仿宋" w:eastAsia="仿宋" w:cs="仿宋"/>
          <w:sz w:val="28"/>
          <w:szCs w:val="28"/>
        </w:rPr>
        <w:t>、</w:t>
      </w:r>
      <w:r>
        <w:rPr>
          <w:rFonts w:hint="eastAsia" w:ascii="仿宋" w:hAnsi="仿宋" w:eastAsia="仿宋" w:cs="仿宋"/>
          <w:sz w:val="28"/>
          <w:szCs w:val="28"/>
          <w:lang w:val="en-US" w:eastAsia="zh-CN"/>
        </w:rPr>
        <w:t>营销策划、网络营销实训。</w:t>
      </w:r>
    </w:p>
    <w:p>
      <w:pPr>
        <w:numPr>
          <w:ilvl w:val="0"/>
          <w:numId w:val="12"/>
        </w:num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经过本次调研后，主要收获如下：</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获取了</w:t>
      </w:r>
      <w:r>
        <w:rPr>
          <w:rFonts w:hint="eastAsia" w:ascii="仿宋" w:hAnsi="仿宋" w:eastAsia="仿宋" w:cs="仿宋"/>
          <w:sz w:val="28"/>
          <w:szCs w:val="28"/>
          <w:lang w:val="en-US" w:eastAsia="zh-CN"/>
        </w:rPr>
        <w:t>电子商务</w:t>
      </w:r>
      <w:r>
        <w:rPr>
          <w:rFonts w:hint="eastAsia" w:ascii="仿宋" w:hAnsi="仿宋" w:eastAsia="仿宋" w:cs="仿宋"/>
          <w:sz w:val="28"/>
          <w:szCs w:val="28"/>
        </w:rPr>
        <w:t>专业主要面向岗位；</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GB3 </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获取各岗位主要职责和任职要求；</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3 \* GB3 </w:instrText>
      </w:r>
      <w:r>
        <w:rPr>
          <w:rFonts w:hint="eastAsia" w:ascii="仿宋" w:hAnsi="仿宋" w:eastAsia="仿宋" w:cs="仿宋"/>
          <w:sz w:val="28"/>
          <w:szCs w:val="28"/>
        </w:rPr>
        <w:fldChar w:fldCharType="separate"/>
      </w:r>
      <w:r>
        <w:rPr>
          <w:rFonts w:hint="eastAsia" w:ascii="仿宋" w:hAnsi="仿宋" w:eastAsia="仿宋" w:cs="仿宋"/>
          <w:sz w:val="28"/>
          <w:szCs w:val="28"/>
        </w:rPr>
        <w:t>③</w:t>
      </w:r>
      <w:r>
        <w:rPr>
          <w:rFonts w:hint="eastAsia" w:ascii="仿宋" w:hAnsi="仿宋" w:eastAsia="仿宋" w:cs="仿宋"/>
          <w:sz w:val="28"/>
          <w:szCs w:val="28"/>
        </w:rPr>
        <w:fldChar w:fldCharType="end"/>
      </w:r>
      <w:r>
        <w:rPr>
          <w:rFonts w:hint="eastAsia" w:ascii="仿宋" w:hAnsi="仿宋" w:eastAsia="仿宋" w:cs="仿宋"/>
          <w:sz w:val="28"/>
          <w:szCs w:val="28"/>
        </w:rPr>
        <w:t>明确各岗位的工作任务，并归纳出</w:t>
      </w:r>
      <w:r>
        <w:rPr>
          <w:rFonts w:hint="eastAsia" w:ascii="仿宋" w:hAnsi="仿宋" w:eastAsia="仿宋" w:cs="仿宋"/>
          <w:sz w:val="28"/>
          <w:szCs w:val="28"/>
          <w:lang w:val="en-US" w:eastAsia="zh-CN"/>
        </w:rPr>
        <w:t>基本工作</w:t>
      </w:r>
      <w:r>
        <w:rPr>
          <w:rFonts w:hint="eastAsia" w:ascii="仿宋" w:hAnsi="仿宋" w:eastAsia="仿宋" w:cs="仿宋"/>
          <w:sz w:val="28"/>
          <w:szCs w:val="28"/>
        </w:rPr>
        <w:t>；</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4 \* GB3 </w:instrText>
      </w:r>
      <w:r>
        <w:rPr>
          <w:rFonts w:hint="eastAsia" w:ascii="仿宋" w:hAnsi="仿宋" w:eastAsia="仿宋" w:cs="仿宋"/>
          <w:sz w:val="28"/>
          <w:szCs w:val="28"/>
        </w:rPr>
        <w:fldChar w:fldCharType="separate"/>
      </w:r>
      <w:r>
        <w:rPr>
          <w:rFonts w:hint="eastAsia" w:ascii="仿宋" w:hAnsi="仿宋" w:eastAsia="仿宋" w:cs="仿宋"/>
          <w:sz w:val="28"/>
          <w:szCs w:val="28"/>
        </w:rPr>
        <w:t>④</w:t>
      </w:r>
      <w:r>
        <w:rPr>
          <w:rFonts w:hint="eastAsia" w:ascii="仿宋" w:hAnsi="仿宋" w:eastAsia="仿宋" w:cs="仿宋"/>
          <w:sz w:val="28"/>
          <w:szCs w:val="28"/>
        </w:rPr>
        <w:fldChar w:fldCharType="end"/>
      </w:r>
      <w:r>
        <w:rPr>
          <w:rFonts w:hint="eastAsia" w:ascii="仿宋" w:hAnsi="仿宋" w:eastAsia="仿宋" w:cs="仿宋"/>
          <w:sz w:val="28"/>
          <w:szCs w:val="28"/>
        </w:rPr>
        <w:t>明确了工作任务</w:t>
      </w:r>
      <w:r>
        <w:rPr>
          <w:rFonts w:hint="eastAsia" w:ascii="仿宋" w:hAnsi="仿宋" w:eastAsia="仿宋" w:cs="仿宋"/>
          <w:sz w:val="28"/>
          <w:szCs w:val="28"/>
          <w:lang w:val="en-US" w:eastAsia="zh-CN"/>
        </w:rPr>
        <w:t>的</w:t>
      </w:r>
      <w:r>
        <w:rPr>
          <w:rFonts w:hint="eastAsia" w:ascii="仿宋" w:hAnsi="仿宋" w:eastAsia="仿宋" w:cs="仿宋"/>
          <w:sz w:val="28"/>
          <w:szCs w:val="28"/>
        </w:rPr>
        <w:t>相关知识、技能、素养要求。</w:t>
      </w:r>
    </w:p>
    <w:p>
      <w:pPr>
        <w:spacing w:line="420" w:lineRule="exact"/>
        <w:ind w:firstLine="562" w:firstLineChars="200"/>
        <w:jc w:val="left"/>
        <w:outlineLvl w:val="0"/>
        <w:rPr>
          <w:rFonts w:hint="eastAsia" w:ascii="仿宋" w:hAnsi="仿宋" w:eastAsia="仿宋" w:cs="仿宋"/>
          <w:b/>
          <w:bCs/>
          <w:position w:val="2"/>
          <w:sz w:val="28"/>
          <w:szCs w:val="28"/>
        </w:rPr>
      </w:pPr>
      <w:bookmarkStart w:id="43" w:name="_Toc3995"/>
      <w:r>
        <w:rPr>
          <w:rFonts w:hint="eastAsia" w:ascii="仿宋" w:hAnsi="仿宋" w:eastAsia="仿宋" w:cs="仿宋"/>
          <w:b/>
          <w:bCs/>
          <w:position w:val="2"/>
          <w:sz w:val="28"/>
          <w:szCs w:val="28"/>
        </w:rPr>
        <w:t>六、专业教学改革的计划</w:t>
      </w:r>
      <w:bookmarkEnd w:id="43"/>
    </w:p>
    <w:p>
      <w:pPr>
        <w:spacing w:line="420" w:lineRule="exact"/>
        <w:ind w:firstLine="562" w:firstLineChars="200"/>
        <w:jc w:val="left"/>
        <w:rPr>
          <w:rFonts w:hint="eastAsia" w:ascii="仿宋" w:hAnsi="仿宋" w:eastAsia="仿宋" w:cs="仿宋"/>
          <w:b/>
          <w:bCs/>
          <w:position w:val="2"/>
          <w:sz w:val="28"/>
          <w:szCs w:val="28"/>
        </w:rPr>
      </w:pPr>
      <w:r>
        <w:rPr>
          <w:rFonts w:hint="eastAsia" w:ascii="仿宋" w:hAnsi="仿宋" w:eastAsia="仿宋" w:cs="仿宋"/>
          <w:b/>
          <w:bCs/>
          <w:position w:val="2"/>
          <w:sz w:val="28"/>
          <w:szCs w:val="28"/>
        </w:rPr>
        <w:t>（一）培养目标与专业方向</w:t>
      </w:r>
    </w:p>
    <w:p>
      <w:pPr>
        <w:adjustRightInd w:val="0"/>
        <w:snapToGrid w:val="0"/>
        <w:spacing w:line="420" w:lineRule="exact"/>
        <w:ind w:firstLine="562" w:firstLineChars="2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1.培养目标</w:t>
      </w:r>
    </w:p>
    <w:p>
      <w:pPr>
        <w:spacing w:line="4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培养目标：培养适应社会主义市场经济建设需要，德智体美全面发展，面向山东省及周边地区的加工制造、房地产、保险、化工、汽车等各类商品零售行业，掌握必备的文化基础知识、专业知识和专业技能，具有创业意识和创业能力，具有良好的职业道德，能胜任各种具体电子商务工作的中等应用型技能人才。</w:t>
      </w:r>
    </w:p>
    <w:p>
      <w:pPr>
        <w:adjustRightInd w:val="0"/>
        <w:snapToGrid w:val="0"/>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专业方向：主要面向</w:t>
      </w:r>
      <w:r>
        <w:rPr>
          <w:rFonts w:hint="eastAsia" w:ascii="仿宋" w:hAnsi="仿宋" w:eastAsia="仿宋" w:cs="仿宋"/>
          <w:kern w:val="0"/>
          <w:sz w:val="28"/>
          <w:szCs w:val="28"/>
          <w:lang w:val="en-US" w:eastAsia="zh-CN"/>
        </w:rPr>
        <w:t>电商运营</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网络营销</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客服以及</w:t>
      </w:r>
      <w:r>
        <w:rPr>
          <w:rFonts w:hint="eastAsia" w:ascii="仿宋" w:hAnsi="仿宋" w:eastAsia="仿宋" w:cs="仿宋"/>
          <w:kern w:val="0"/>
          <w:sz w:val="28"/>
          <w:szCs w:val="28"/>
        </w:rPr>
        <w:t>推销实务、商务谈判、市场营销策划、广告</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渠道营销、客户关系管理、销售人员财会知识、网</w:t>
      </w:r>
      <w:r>
        <w:rPr>
          <w:rFonts w:hint="eastAsia" w:ascii="仿宋" w:hAnsi="仿宋" w:eastAsia="仿宋" w:cs="仿宋"/>
          <w:kern w:val="0"/>
          <w:sz w:val="28"/>
          <w:szCs w:val="28"/>
          <w:lang w:val="en-US" w:eastAsia="zh-CN"/>
        </w:rPr>
        <w:t>物流管理</w:t>
      </w:r>
      <w:r>
        <w:rPr>
          <w:rFonts w:hint="eastAsia" w:ascii="仿宋" w:hAnsi="仿宋" w:eastAsia="仿宋" w:cs="仿宋"/>
          <w:kern w:val="0"/>
          <w:sz w:val="28"/>
          <w:szCs w:val="28"/>
        </w:rPr>
        <w:t>等</w:t>
      </w:r>
      <w:r>
        <w:rPr>
          <w:rFonts w:hint="eastAsia" w:ascii="仿宋" w:hAnsi="仿宋" w:eastAsia="仿宋" w:cs="仿宋"/>
          <w:kern w:val="0"/>
          <w:sz w:val="28"/>
          <w:szCs w:val="28"/>
          <w:lang w:val="en-US" w:eastAsia="zh-CN"/>
        </w:rPr>
        <w:t>相关职业</w:t>
      </w:r>
      <w:r>
        <w:rPr>
          <w:rFonts w:hint="eastAsia" w:ascii="仿宋" w:hAnsi="仿宋" w:eastAsia="仿宋" w:cs="仿宋"/>
          <w:kern w:val="0"/>
          <w:sz w:val="28"/>
          <w:szCs w:val="28"/>
        </w:rPr>
        <w:t>；学生在校内可以获得本专业</w:t>
      </w:r>
      <w:r>
        <w:rPr>
          <w:rFonts w:hint="eastAsia" w:ascii="仿宋" w:hAnsi="仿宋" w:eastAsia="仿宋" w:cs="仿宋"/>
          <w:kern w:val="0"/>
          <w:sz w:val="28"/>
          <w:szCs w:val="28"/>
          <w:lang w:val="en-US" w:eastAsia="zh-CN"/>
        </w:rPr>
        <w:t>相关资格</w:t>
      </w:r>
      <w:r>
        <w:rPr>
          <w:rFonts w:hint="eastAsia" w:ascii="仿宋" w:hAnsi="仿宋" w:eastAsia="仿宋" w:cs="仿宋"/>
          <w:kern w:val="0"/>
          <w:sz w:val="28"/>
          <w:szCs w:val="28"/>
        </w:rPr>
        <w:t>。</w:t>
      </w:r>
    </w:p>
    <w:p>
      <w:pPr>
        <w:adjustRightInd w:val="0"/>
        <w:snapToGrid w:val="0"/>
        <w:spacing w:line="420" w:lineRule="exact"/>
        <w:ind w:firstLine="562" w:firstLineChars="2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2.人才培养规格</w:t>
      </w:r>
    </w:p>
    <w:p>
      <w:pPr>
        <w:spacing w:line="420" w:lineRule="exact"/>
        <w:ind w:firstLine="560" w:firstLineChars="200"/>
        <w:jc w:val="left"/>
        <w:rPr>
          <w:rFonts w:hint="eastAsia" w:ascii="仿宋" w:hAnsi="仿宋" w:eastAsia="仿宋" w:cs="仿宋"/>
          <w:position w:val="2"/>
          <w:sz w:val="28"/>
          <w:szCs w:val="28"/>
        </w:rPr>
      </w:pPr>
      <w:r>
        <w:rPr>
          <w:rFonts w:hint="eastAsia" w:ascii="仿宋" w:hAnsi="仿宋" w:eastAsia="仿宋" w:cs="仿宋"/>
          <w:position w:val="2"/>
          <w:sz w:val="28"/>
          <w:szCs w:val="28"/>
        </w:rPr>
        <w:t>（1）</w:t>
      </w:r>
      <w:r>
        <w:rPr>
          <w:rFonts w:hint="eastAsia" w:ascii="仿宋" w:hAnsi="仿宋" w:eastAsia="仿宋" w:cs="仿宋"/>
          <w:position w:val="2"/>
          <w:sz w:val="28"/>
          <w:szCs w:val="28"/>
          <w:lang w:val="en-US" w:eastAsia="zh-CN"/>
        </w:rPr>
        <w:t>电子商务</w:t>
      </w:r>
      <w:r>
        <w:rPr>
          <w:rFonts w:hint="eastAsia" w:ascii="仿宋" w:hAnsi="仿宋" w:eastAsia="仿宋" w:cs="仿宋"/>
          <w:position w:val="2"/>
          <w:sz w:val="28"/>
          <w:szCs w:val="28"/>
        </w:rPr>
        <w:t>专业基本素质要求</w:t>
      </w:r>
    </w:p>
    <w:p>
      <w:pPr>
        <w:adjustRightInd w:val="0"/>
        <w:snapToGrid w:val="0"/>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①流利的口头表达能力和良好的沟通能力；</w:t>
      </w:r>
    </w:p>
    <w:p>
      <w:pPr>
        <w:adjustRightInd w:val="0"/>
        <w:snapToGrid w:val="0"/>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②人际交往和团结协作能力； </w:t>
      </w:r>
    </w:p>
    <w:p>
      <w:pPr>
        <w:spacing w:line="4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③商品推销能力。</w:t>
      </w:r>
    </w:p>
    <w:p>
      <w:pPr>
        <w:spacing w:line="4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④具有对新知识、新技术的学习能力,以及通过不同途径获取信息的能力。</w:t>
      </w:r>
    </w:p>
    <w:p>
      <w:pPr>
        <w:spacing w:line="420" w:lineRule="exact"/>
        <w:ind w:firstLine="560" w:firstLineChars="200"/>
        <w:jc w:val="left"/>
        <w:rPr>
          <w:rFonts w:hint="eastAsia" w:ascii="仿宋" w:hAnsi="仿宋" w:eastAsia="仿宋" w:cs="仿宋"/>
          <w:position w:val="2"/>
          <w:sz w:val="28"/>
          <w:szCs w:val="28"/>
        </w:rPr>
      </w:pPr>
      <w:r>
        <w:rPr>
          <w:rFonts w:hint="eastAsia" w:ascii="仿宋" w:hAnsi="仿宋" w:eastAsia="仿宋" w:cs="仿宋"/>
          <w:position w:val="2"/>
          <w:sz w:val="28"/>
          <w:szCs w:val="28"/>
        </w:rPr>
        <w:t>（2）</w:t>
      </w:r>
      <w:r>
        <w:rPr>
          <w:rFonts w:hint="eastAsia" w:ascii="仿宋" w:hAnsi="仿宋" w:eastAsia="仿宋" w:cs="仿宋"/>
          <w:position w:val="2"/>
          <w:sz w:val="28"/>
          <w:szCs w:val="28"/>
          <w:lang w:val="en-US" w:eastAsia="zh-CN"/>
        </w:rPr>
        <w:t>电子商务</w:t>
      </w:r>
      <w:r>
        <w:rPr>
          <w:rFonts w:hint="eastAsia" w:ascii="仿宋" w:hAnsi="仿宋" w:eastAsia="仿宋" w:cs="仿宋"/>
          <w:position w:val="2"/>
          <w:sz w:val="28"/>
          <w:szCs w:val="28"/>
        </w:rPr>
        <w:t>专业基本知识要求</w:t>
      </w:r>
    </w:p>
    <w:p>
      <w:pPr>
        <w:spacing w:line="480" w:lineRule="exact"/>
        <w:ind w:firstLine="560" w:firstLineChars="200"/>
        <w:rPr>
          <w:rFonts w:hint="eastAsia" w:ascii="仿宋" w:hAnsi="仿宋" w:eastAsia="仿宋" w:cs="仿宋"/>
          <w:kern w:val="0"/>
          <w:sz w:val="28"/>
          <w:szCs w:val="28"/>
          <w:lang w:eastAsia="zh-CN"/>
        </w:rPr>
      </w:pPr>
      <w:r>
        <w:rPr>
          <w:rFonts w:hint="eastAsia" w:ascii="仿宋" w:hAnsi="仿宋" w:eastAsia="仿宋" w:cs="仿宋"/>
          <w:kern w:val="0"/>
          <w:sz w:val="28"/>
          <w:szCs w:val="28"/>
        </w:rPr>
        <w:t>本专业毕业学生应具备的知识要素：具备德育、语文、数学、英语、计算机应用基础、体育与健康、公共艺术等基础知识。具备推销实务、商务谈判、市场营销策划、广告</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渠道营销、客户关系管理、销售人员财会知识、网络营销等相关专业知识。</w:t>
      </w:r>
    </w:p>
    <w:p>
      <w:pPr>
        <w:spacing w:line="420" w:lineRule="exact"/>
        <w:ind w:firstLine="560" w:firstLineChars="200"/>
        <w:jc w:val="left"/>
        <w:rPr>
          <w:rFonts w:hint="eastAsia" w:ascii="仿宋" w:hAnsi="仿宋" w:eastAsia="仿宋" w:cs="仿宋"/>
          <w:bCs/>
          <w:position w:val="2"/>
          <w:sz w:val="28"/>
          <w:szCs w:val="28"/>
        </w:rPr>
      </w:pPr>
      <w:r>
        <w:rPr>
          <w:rFonts w:hint="eastAsia" w:ascii="仿宋" w:hAnsi="仿宋" w:eastAsia="仿宋" w:cs="仿宋"/>
          <w:bCs/>
          <w:position w:val="2"/>
          <w:sz w:val="28"/>
          <w:szCs w:val="28"/>
        </w:rPr>
        <w:t>（3）</w:t>
      </w:r>
      <w:r>
        <w:rPr>
          <w:rFonts w:hint="eastAsia" w:ascii="仿宋" w:hAnsi="仿宋" w:eastAsia="仿宋" w:cs="仿宋"/>
          <w:bCs/>
          <w:position w:val="2"/>
          <w:sz w:val="28"/>
          <w:szCs w:val="28"/>
          <w:lang w:val="en-US" w:eastAsia="zh-CN"/>
        </w:rPr>
        <w:t>电子商务</w:t>
      </w:r>
      <w:r>
        <w:rPr>
          <w:rFonts w:hint="eastAsia" w:ascii="仿宋" w:hAnsi="仿宋" w:eastAsia="仿宋" w:cs="仿宋"/>
          <w:position w:val="2"/>
          <w:sz w:val="28"/>
          <w:szCs w:val="28"/>
        </w:rPr>
        <w:t>专业</w:t>
      </w:r>
      <w:r>
        <w:rPr>
          <w:rFonts w:hint="eastAsia" w:ascii="仿宋" w:hAnsi="仿宋" w:eastAsia="仿宋" w:cs="仿宋"/>
          <w:bCs/>
          <w:position w:val="2"/>
          <w:sz w:val="28"/>
          <w:szCs w:val="28"/>
        </w:rPr>
        <w:t>基本能力要求</w:t>
      </w:r>
    </w:p>
    <w:p>
      <w:pPr>
        <w:adjustRightInd w:val="0"/>
        <w:snapToGrid w:val="0"/>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① </w:t>
      </w:r>
      <w:r>
        <w:rPr>
          <w:rFonts w:hint="eastAsia" w:ascii="仿宋" w:hAnsi="仿宋" w:eastAsia="仿宋" w:cs="仿宋"/>
          <w:position w:val="2"/>
          <w:sz w:val="28"/>
          <w:szCs w:val="28"/>
        </w:rPr>
        <w:t>商务文案写作能力</w:t>
      </w:r>
    </w:p>
    <w:p>
      <w:pPr>
        <w:adjustRightInd w:val="0"/>
        <w:snapToGrid w:val="0"/>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通过</w:t>
      </w:r>
      <w:r>
        <w:rPr>
          <w:rFonts w:hint="eastAsia" w:ascii="仿宋" w:hAnsi="仿宋" w:eastAsia="仿宋" w:cs="仿宋"/>
          <w:kern w:val="0"/>
          <w:sz w:val="28"/>
          <w:szCs w:val="28"/>
          <w:lang w:val="en-US" w:eastAsia="zh-CN"/>
        </w:rPr>
        <w:t>网络营销实训</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商务软文写作课程的学习，</w:t>
      </w:r>
      <w:r>
        <w:rPr>
          <w:rFonts w:hint="eastAsia" w:ascii="仿宋" w:hAnsi="仿宋" w:eastAsia="仿宋" w:cs="仿宋"/>
          <w:kern w:val="0"/>
          <w:sz w:val="28"/>
          <w:szCs w:val="28"/>
        </w:rPr>
        <w:t>达到熟练使用计算机及相关设备完成</w:t>
      </w:r>
      <w:r>
        <w:rPr>
          <w:rFonts w:hint="eastAsia" w:ascii="仿宋" w:hAnsi="仿宋" w:eastAsia="仿宋" w:cs="仿宋"/>
          <w:kern w:val="0"/>
          <w:sz w:val="28"/>
          <w:szCs w:val="28"/>
          <w:lang w:val="en-US" w:eastAsia="zh-CN"/>
        </w:rPr>
        <w:t>商务文案写作</w:t>
      </w:r>
      <w:r>
        <w:rPr>
          <w:rFonts w:hint="eastAsia" w:ascii="仿宋" w:hAnsi="仿宋" w:eastAsia="仿宋" w:cs="仿宋"/>
          <w:kern w:val="0"/>
          <w:sz w:val="28"/>
          <w:szCs w:val="28"/>
        </w:rPr>
        <w:t>任务。</w:t>
      </w:r>
    </w:p>
    <w:p>
      <w:pPr>
        <w:adjustRightInd w:val="0"/>
        <w:snapToGrid w:val="0"/>
        <w:spacing w:line="420" w:lineRule="exact"/>
        <w:ind w:firstLine="560" w:firstLineChars="200"/>
        <w:jc w:val="left"/>
        <w:rPr>
          <w:rFonts w:hint="eastAsia" w:ascii="仿宋" w:hAnsi="仿宋" w:eastAsia="仿宋" w:cs="仿宋"/>
          <w:position w:val="2"/>
          <w:sz w:val="28"/>
          <w:szCs w:val="28"/>
        </w:rPr>
      </w:pPr>
      <w:r>
        <w:rPr>
          <w:rFonts w:hint="eastAsia" w:ascii="仿宋" w:hAnsi="仿宋" w:eastAsia="仿宋" w:cs="仿宋"/>
          <w:kern w:val="0"/>
          <w:sz w:val="28"/>
          <w:szCs w:val="28"/>
        </w:rPr>
        <w:t xml:space="preserve">② </w:t>
      </w:r>
      <w:r>
        <w:rPr>
          <w:rFonts w:hint="eastAsia" w:ascii="仿宋" w:hAnsi="仿宋" w:eastAsia="仿宋" w:cs="仿宋"/>
          <w:position w:val="2"/>
          <w:sz w:val="28"/>
          <w:szCs w:val="28"/>
        </w:rPr>
        <w:t>商品推销能力</w:t>
      </w:r>
    </w:p>
    <w:p>
      <w:pPr>
        <w:adjustRightInd w:val="0"/>
        <w:snapToGrid w:val="0"/>
        <w:spacing w:line="42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position w:val="2"/>
          <w:sz w:val="28"/>
          <w:szCs w:val="28"/>
        </w:rPr>
        <w:t>通过</w:t>
      </w:r>
      <w:r>
        <w:rPr>
          <w:rFonts w:hint="eastAsia" w:ascii="仿宋" w:hAnsi="仿宋" w:eastAsia="仿宋" w:cs="仿宋"/>
          <w:position w:val="2"/>
          <w:sz w:val="28"/>
          <w:szCs w:val="28"/>
          <w:lang w:val="en-US" w:eastAsia="zh-CN"/>
        </w:rPr>
        <w:t>网络营销实训</w:t>
      </w:r>
      <w:r>
        <w:rPr>
          <w:rFonts w:hint="eastAsia" w:ascii="仿宋" w:hAnsi="仿宋" w:eastAsia="仿宋" w:cs="仿宋"/>
          <w:position w:val="2"/>
          <w:sz w:val="28"/>
          <w:szCs w:val="28"/>
        </w:rPr>
        <w:t>、</w:t>
      </w:r>
      <w:r>
        <w:rPr>
          <w:rFonts w:hint="eastAsia" w:ascii="仿宋" w:hAnsi="仿宋" w:eastAsia="仿宋" w:cs="仿宋"/>
          <w:position w:val="2"/>
          <w:sz w:val="28"/>
          <w:szCs w:val="28"/>
          <w:lang w:val="en-US" w:eastAsia="zh-CN"/>
        </w:rPr>
        <w:t>商品图片与视频处理技能实训、网络文案实训等</w:t>
      </w:r>
      <w:r>
        <w:rPr>
          <w:rFonts w:hint="eastAsia" w:ascii="仿宋" w:hAnsi="仿宋" w:eastAsia="仿宋" w:cs="仿宋"/>
          <w:position w:val="2"/>
          <w:sz w:val="28"/>
          <w:szCs w:val="28"/>
        </w:rPr>
        <w:t>课程，</w:t>
      </w:r>
      <w:r>
        <w:rPr>
          <w:rFonts w:hint="eastAsia" w:ascii="仿宋" w:hAnsi="仿宋" w:eastAsia="仿宋" w:cs="仿宋"/>
          <w:kern w:val="0"/>
          <w:sz w:val="28"/>
          <w:szCs w:val="28"/>
          <w:lang w:val="en-US" w:eastAsia="zh-CN"/>
        </w:rPr>
        <w:t>达到商品推销能力。</w:t>
      </w:r>
    </w:p>
    <w:p>
      <w:pPr>
        <w:adjustRightInd w:val="0"/>
        <w:snapToGrid w:val="0"/>
        <w:spacing w:line="42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③分析消费者心理的能力</w:t>
      </w:r>
    </w:p>
    <w:p>
      <w:pPr>
        <w:adjustRightInd w:val="0"/>
        <w:snapToGrid w:val="0"/>
        <w:spacing w:line="42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通过店铺运营、沟通技巧、商务礼仪掌握与客户的沟通技巧，完成商品的推销和售后的处理。</w:t>
      </w:r>
    </w:p>
    <w:p>
      <w:pPr>
        <w:adjustRightInd w:val="0"/>
        <w:snapToGrid w:val="0"/>
        <w:spacing w:line="42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④ 市场调研与分析能力</w:t>
      </w:r>
    </w:p>
    <w:p>
      <w:pPr>
        <w:adjustRightInd w:val="0"/>
        <w:snapToGrid w:val="0"/>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通过网络营销实训、网络推广、以及办公软件的学习学会对市场的数据进行筛选和分析，完成对市场的调研，掌握市场的发展趋势</w:t>
      </w:r>
      <w:r>
        <w:rPr>
          <w:rFonts w:hint="eastAsia" w:ascii="仿宋" w:hAnsi="仿宋" w:eastAsia="仿宋" w:cs="仿宋"/>
          <w:kern w:val="0"/>
          <w:sz w:val="28"/>
          <w:szCs w:val="28"/>
        </w:rPr>
        <w:t>。</w:t>
      </w:r>
    </w:p>
    <w:p>
      <w:pPr>
        <w:adjustRightInd w:val="0"/>
        <w:snapToGrid w:val="0"/>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sz w:val="28"/>
          <w:szCs w:val="28"/>
        </w:rPr>
        <w:t>⑤</w:t>
      </w:r>
      <w:r>
        <w:rPr>
          <w:rFonts w:hint="eastAsia" w:ascii="仿宋" w:hAnsi="仿宋" w:eastAsia="仿宋" w:cs="仿宋"/>
          <w:kern w:val="0"/>
          <w:sz w:val="28"/>
          <w:szCs w:val="28"/>
        </w:rPr>
        <w:t>专业就业能力</w:t>
      </w:r>
    </w:p>
    <w:p>
      <w:pPr>
        <w:adjustRightInd w:val="0"/>
        <w:snapToGrid w:val="0"/>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结合专业知识通过项目式教学、专业实习培养学生</w:t>
      </w:r>
      <w:r>
        <w:rPr>
          <w:rFonts w:hint="eastAsia" w:ascii="仿宋" w:hAnsi="仿宋" w:eastAsia="仿宋" w:cs="仿宋"/>
          <w:kern w:val="0"/>
          <w:sz w:val="28"/>
          <w:szCs w:val="28"/>
          <w:lang w:val="en-US" w:eastAsia="zh-CN"/>
        </w:rPr>
        <w:t>的</w:t>
      </w:r>
      <w:r>
        <w:rPr>
          <w:rFonts w:hint="eastAsia" w:ascii="仿宋" w:hAnsi="仿宋" w:eastAsia="仿宋" w:cs="仿宋"/>
          <w:kern w:val="0"/>
          <w:sz w:val="28"/>
          <w:szCs w:val="28"/>
        </w:rPr>
        <w:t>产品营销</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客户服务、以及商品图片处理的</w:t>
      </w:r>
      <w:r>
        <w:rPr>
          <w:rFonts w:hint="eastAsia" w:ascii="仿宋" w:hAnsi="仿宋" w:eastAsia="仿宋" w:cs="仿宋"/>
          <w:kern w:val="0"/>
          <w:sz w:val="28"/>
          <w:szCs w:val="28"/>
        </w:rPr>
        <w:t>能力。</w:t>
      </w:r>
    </w:p>
    <w:p>
      <w:pPr>
        <w:adjustRightInd w:val="0"/>
        <w:snapToGrid w:val="0"/>
        <w:spacing w:line="420" w:lineRule="exact"/>
        <w:ind w:firstLine="562" w:firstLineChars="2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3.服务面向</w:t>
      </w:r>
    </w:p>
    <w:p>
      <w:pPr>
        <w:adjustRightInd w:val="0"/>
        <w:snapToGrid w:val="0"/>
        <w:spacing w:line="42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电子商务公司</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文秘办公</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广告公司、零售行业</w:t>
      </w:r>
    </w:p>
    <w:p>
      <w:pPr>
        <w:adjustRightInd w:val="0"/>
        <w:snapToGrid w:val="0"/>
        <w:spacing w:line="420" w:lineRule="exact"/>
        <w:ind w:firstLine="562" w:firstLineChars="2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4.专业方向</w:t>
      </w:r>
    </w:p>
    <w:p>
      <w:pPr>
        <w:adjustRightInd w:val="0"/>
        <w:snapToGrid w:val="0"/>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学生毕业有直接就业和升学深造两个方向。本专业毕业生，可以在</w:t>
      </w:r>
      <w:r>
        <w:rPr>
          <w:rFonts w:hint="eastAsia" w:ascii="仿宋" w:hAnsi="仿宋" w:eastAsia="仿宋" w:cs="仿宋"/>
          <w:kern w:val="0"/>
          <w:sz w:val="28"/>
          <w:szCs w:val="28"/>
          <w:lang w:val="en-US" w:eastAsia="zh-CN"/>
        </w:rPr>
        <w:t>电子商务公司</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文秘办公</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广告公司、零售行业等</w:t>
      </w:r>
      <w:r>
        <w:rPr>
          <w:rFonts w:hint="eastAsia" w:ascii="仿宋" w:hAnsi="仿宋" w:eastAsia="仿宋" w:cs="仿宋"/>
          <w:kern w:val="0"/>
          <w:sz w:val="28"/>
          <w:szCs w:val="28"/>
        </w:rPr>
        <w:t>企业事业单位，从事网络岗位的相关工作。也可以通过相应招生考试进入高等院校继续学习深造。</w:t>
      </w:r>
    </w:p>
    <w:p>
      <w:pPr>
        <w:spacing w:line="420" w:lineRule="exact"/>
        <w:ind w:firstLine="562" w:firstLineChars="200"/>
        <w:jc w:val="left"/>
        <w:rPr>
          <w:rFonts w:hint="eastAsia" w:ascii="仿宋" w:hAnsi="仿宋" w:eastAsia="仿宋" w:cs="仿宋"/>
          <w:position w:val="2"/>
          <w:sz w:val="28"/>
          <w:szCs w:val="28"/>
        </w:rPr>
      </w:pPr>
      <w:r>
        <w:rPr>
          <w:rFonts w:hint="eastAsia" w:ascii="仿宋" w:hAnsi="仿宋" w:eastAsia="仿宋" w:cs="仿宋"/>
          <w:b/>
          <w:bCs/>
          <w:position w:val="2"/>
          <w:sz w:val="28"/>
          <w:szCs w:val="28"/>
        </w:rPr>
        <w:t>（二）人才培养模式</w:t>
      </w:r>
    </w:p>
    <w:p>
      <w:pPr>
        <w:adjustRightInd w:val="0"/>
        <w:snapToGrid w:val="0"/>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以培养职业能力</w:t>
      </w:r>
      <w:r>
        <w:rPr>
          <w:rFonts w:hint="eastAsia" w:ascii="仿宋" w:hAnsi="仿宋" w:eastAsia="仿宋" w:cs="仿宋"/>
          <w:kern w:val="0"/>
          <w:sz w:val="28"/>
          <w:szCs w:val="28"/>
          <w:lang w:val="en-US" w:eastAsia="zh-CN"/>
        </w:rPr>
        <w:t>与深入学习</w:t>
      </w:r>
      <w:r>
        <w:rPr>
          <w:rFonts w:hint="eastAsia" w:ascii="仿宋" w:hAnsi="仿宋" w:eastAsia="仿宋" w:cs="仿宋"/>
          <w:kern w:val="0"/>
          <w:sz w:val="28"/>
          <w:szCs w:val="28"/>
        </w:rPr>
        <w:t>为目标，</w:t>
      </w:r>
      <w:r>
        <w:rPr>
          <w:rFonts w:hint="eastAsia" w:ascii="仿宋" w:hAnsi="仿宋" w:eastAsia="仿宋" w:cs="仿宋"/>
          <w:kern w:val="0"/>
          <w:sz w:val="28"/>
          <w:szCs w:val="28"/>
          <w:lang w:val="en-US" w:eastAsia="zh-CN"/>
        </w:rPr>
        <w:t>通过螺旋式上升的方式加强学生基础知识和专业能力的培养，第一个学期主要以专业知识与政治思想课为主，让学生明确专业前景以及专业基础知识；第二个学期开设技能课程，让学生开始掌握基本的工作流程和培养学生核心技术能力；之后的学期加强对专业知识的深度了解和专业技能的实际操作，以及岗位流程的认识。最后一学期，将采用顶岗实习</w:t>
      </w:r>
      <w:r>
        <w:rPr>
          <w:rFonts w:hint="eastAsia" w:ascii="仿宋" w:hAnsi="仿宋" w:eastAsia="仿宋" w:cs="仿宋"/>
          <w:kern w:val="0"/>
          <w:sz w:val="28"/>
          <w:szCs w:val="28"/>
        </w:rPr>
        <w:t>培养学生的职业能力。通过校内校外两个学习地点的学习，使学生的基本能力、专业能力、综合能力、职业能力层层递进，螺旋式上升。</w:t>
      </w:r>
    </w:p>
    <w:p>
      <w:pPr>
        <w:spacing w:line="420" w:lineRule="exact"/>
        <w:ind w:firstLine="562" w:firstLineChars="200"/>
        <w:jc w:val="left"/>
        <w:rPr>
          <w:rFonts w:hint="eastAsia" w:ascii="仿宋" w:hAnsi="仿宋" w:eastAsia="仿宋" w:cs="仿宋"/>
          <w:position w:val="2"/>
          <w:sz w:val="28"/>
          <w:szCs w:val="28"/>
        </w:rPr>
      </w:pPr>
      <w:r>
        <w:rPr>
          <w:rFonts w:hint="eastAsia" w:ascii="仿宋" w:hAnsi="仿宋" w:eastAsia="仿宋" w:cs="仿宋"/>
          <w:b/>
          <w:bCs/>
          <w:position w:val="2"/>
          <w:sz w:val="28"/>
          <w:szCs w:val="28"/>
        </w:rPr>
        <w:t>（三）课程体系</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val="en-US" w:eastAsia="zh-CN"/>
        </w:rPr>
        <w:t>电子商务</w:t>
      </w:r>
      <w:r>
        <w:rPr>
          <w:rFonts w:hint="eastAsia" w:ascii="仿宋" w:hAnsi="仿宋" w:eastAsia="仿宋" w:cs="仿宋"/>
          <w:sz w:val="28"/>
          <w:szCs w:val="28"/>
        </w:rPr>
        <w:t>专业岗位技能、知识水平以及职业素养等各方面的具体要求，将本专业课程进行</w:t>
      </w:r>
      <w:r>
        <w:rPr>
          <w:rFonts w:hint="eastAsia" w:ascii="仿宋" w:hAnsi="仿宋" w:eastAsia="仿宋" w:cs="仿宋"/>
          <w:sz w:val="28"/>
          <w:szCs w:val="28"/>
          <w:lang w:val="en-US" w:eastAsia="zh-CN"/>
        </w:rPr>
        <w:t>以下归类：</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1.根据</w:t>
      </w:r>
      <w:r>
        <w:rPr>
          <w:rFonts w:hint="eastAsia" w:ascii="仿宋" w:hAnsi="仿宋" w:eastAsia="仿宋" w:cs="仿宋"/>
          <w:sz w:val="28"/>
          <w:szCs w:val="28"/>
          <w:lang w:val="en-US" w:eastAsia="zh-CN"/>
        </w:rPr>
        <w:t>电子商务行业</w:t>
      </w:r>
      <w:r>
        <w:rPr>
          <w:rFonts w:hint="eastAsia" w:ascii="仿宋" w:hAnsi="仿宋" w:eastAsia="仿宋" w:cs="仿宋"/>
          <w:sz w:val="28"/>
          <w:szCs w:val="28"/>
        </w:rPr>
        <w:t>行业对人才知识的要求合理设置公共基础课和专业基础课；</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2.根据</w:t>
      </w:r>
      <w:r>
        <w:rPr>
          <w:rFonts w:hint="eastAsia" w:ascii="仿宋" w:hAnsi="仿宋" w:eastAsia="仿宋" w:cs="仿宋"/>
          <w:sz w:val="28"/>
          <w:szCs w:val="28"/>
          <w:lang w:val="en-US" w:eastAsia="zh-CN"/>
        </w:rPr>
        <w:t>电子商务行业</w:t>
      </w:r>
      <w:r>
        <w:rPr>
          <w:rFonts w:hint="eastAsia" w:ascii="仿宋" w:hAnsi="仿宋" w:eastAsia="仿宋" w:cs="仿宋"/>
          <w:sz w:val="28"/>
          <w:szCs w:val="28"/>
        </w:rPr>
        <w:t>对从业人员技能的要求合理设置专业核心课程；</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3.根据</w:t>
      </w:r>
      <w:r>
        <w:rPr>
          <w:rFonts w:hint="eastAsia" w:ascii="仿宋" w:hAnsi="仿宋" w:eastAsia="仿宋" w:cs="仿宋"/>
          <w:sz w:val="28"/>
          <w:szCs w:val="28"/>
          <w:lang w:val="en-US" w:eastAsia="zh-CN"/>
        </w:rPr>
        <w:t>电子商务行业</w:t>
      </w:r>
      <w:r>
        <w:rPr>
          <w:rFonts w:hint="eastAsia" w:ascii="仿宋" w:hAnsi="仿宋" w:eastAsia="仿宋" w:cs="仿宋"/>
          <w:sz w:val="28"/>
          <w:szCs w:val="28"/>
        </w:rPr>
        <w:t>对人才素质的要求合理设置专业拓展课程。</w:t>
      </w:r>
    </w:p>
    <w:p>
      <w:pPr>
        <w:spacing w:line="420" w:lineRule="exact"/>
        <w:ind w:firstLine="562" w:firstLineChars="200"/>
        <w:jc w:val="left"/>
        <w:rPr>
          <w:rFonts w:hint="eastAsia" w:ascii="仿宋" w:hAnsi="仿宋" w:eastAsia="仿宋" w:cs="仿宋"/>
          <w:b/>
          <w:bCs/>
          <w:position w:val="2"/>
          <w:sz w:val="28"/>
          <w:szCs w:val="28"/>
        </w:rPr>
      </w:pPr>
      <w:r>
        <w:rPr>
          <w:rFonts w:hint="eastAsia" w:ascii="仿宋" w:hAnsi="仿宋" w:eastAsia="仿宋" w:cs="仿宋"/>
          <w:b/>
          <w:bCs/>
          <w:position w:val="2"/>
          <w:sz w:val="28"/>
          <w:szCs w:val="28"/>
        </w:rPr>
        <w:t>（四）师资队伍建设</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师资队伍的建设</w:t>
      </w:r>
      <w:r>
        <w:rPr>
          <w:rFonts w:hint="eastAsia" w:ascii="仿宋" w:hAnsi="仿宋" w:eastAsia="仿宋" w:cs="仿宋"/>
          <w:sz w:val="28"/>
          <w:szCs w:val="28"/>
          <w:lang w:val="en-US" w:eastAsia="zh-CN"/>
        </w:rPr>
        <w:t>也不能脱离实际需要，也就意味着</w:t>
      </w:r>
      <w:r>
        <w:rPr>
          <w:rFonts w:hint="eastAsia" w:ascii="仿宋" w:hAnsi="仿宋" w:eastAsia="仿宋" w:cs="仿宋"/>
          <w:sz w:val="28"/>
          <w:szCs w:val="28"/>
        </w:rPr>
        <w:t>师资队伍的建设</w:t>
      </w:r>
      <w:r>
        <w:rPr>
          <w:rFonts w:hint="eastAsia" w:ascii="仿宋" w:hAnsi="仿宋" w:eastAsia="仿宋" w:cs="仿宋"/>
          <w:sz w:val="28"/>
          <w:szCs w:val="28"/>
          <w:lang w:val="en-US" w:eastAsia="zh-CN"/>
        </w:rPr>
        <w:t>离不开校企合作，通过校企合作提升专业老师的教学能力和技能素养，并且通过校企合作更能通过对电商人才的实际需求让人才需求更加明确，方便优化后续课程设置。同时也</w:t>
      </w:r>
      <w:r>
        <w:rPr>
          <w:rFonts w:hint="eastAsia" w:ascii="仿宋" w:hAnsi="仿宋" w:eastAsia="仿宋" w:cs="仿宋"/>
          <w:sz w:val="28"/>
          <w:szCs w:val="28"/>
        </w:rPr>
        <w:t>有利于教师改变教学观念和育人模式，拓宽教师来源渠道，优化</w:t>
      </w:r>
      <w:r>
        <w:rPr>
          <w:rFonts w:hint="eastAsia" w:ascii="仿宋" w:hAnsi="仿宋" w:eastAsia="仿宋" w:cs="仿宋"/>
          <w:sz w:val="28"/>
          <w:szCs w:val="28"/>
          <w:lang w:val="en-US" w:eastAsia="zh-CN"/>
        </w:rPr>
        <w:t>电子商务</w:t>
      </w:r>
      <w:r>
        <w:rPr>
          <w:rFonts w:hint="eastAsia" w:ascii="仿宋" w:hAnsi="仿宋" w:eastAsia="仿宋" w:cs="仿宋"/>
          <w:sz w:val="28"/>
          <w:szCs w:val="28"/>
        </w:rPr>
        <w:t>专业教师资源配置。</w:t>
      </w:r>
      <w:r>
        <w:rPr>
          <w:rFonts w:hint="eastAsia" w:ascii="仿宋" w:hAnsi="仿宋" w:eastAsia="仿宋" w:cs="仿宋"/>
          <w:sz w:val="28"/>
          <w:szCs w:val="28"/>
          <w:lang w:val="en-US" w:eastAsia="zh-CN"/>
        </w:rPr>
        <w:t>同时也要注意教师应该朝</w:t>
      </w:r>
      <w:r>
        <w:rPr>
          <w:rFonts w:hint="eastAsia" w:ascii="仿宋" w:hAnsi="仿宋" w:eastAsia="仿宋" w:cs="仿宋"/>
          <w:sz w:val="28"/>
          <w:szCs w:val="28"/>
        </w:rPr>
        <w:t>“双师型”教师</w:t>
      </w:r>
      <w:r>
        <w:rPr>
          <w:rFonts w:hint="eastAsia" w:ascii="仿宋" w:hAnsi="仿宋" w:eastAsia="仿宋" w:cs="仿宋"/>
          <w:sz w:val="28"/>
          <w:szCs w:val="28"/>
          <w:lang w:val="en-US" w:eastAsia="zh-CN"/>
        </w:rPr>
        <w:t>发展</w:t>
      </w:r>
      <w:r>
        <w:rPr>
          <w:rFonts w:hint="eastAsia" w:ascii="仿宋" w:hAnsi="仿宋" w:eastAsia="仿宋" w:cs="仿宋"/>
          <w:sz w:val="28"/>
          <w:szCs w:val="28"/>
        </w:rPr>
        <w:t>；学校要加大师资队伍建设的资金投入，着力培养“双师型”教师队伍中的专业带头人，通过参与教学改革，国内外进修、科研课题等活动，保证</w:t>
      </w:r>
      <w:r>
        <w:rPr>
          <w:rFonts w:hint="eastAsia" w:ascii="仿宋" w:hAnsi="仿宋" w:eastAsia="仿宋" w:cs="仿宋"/>
          <w:sz w:val="28"/>
          <w:szCs w:val="28"/>
          <w:lang w:val="en-US" w:eastAsia="zh-CN"/>
        </w:rPr>
        <w:t>电子商务专业老师能够深入学习，提高自身专业性。并且</w:t>
      </w:r>
      <w:r>
        <w:rPr>
          <w:rFonts w:hint="eastAsia" w:ascii="仿宋" w:hAnsi="仿宋" w:eastAsia="仿宋" w:cs="仿宋"/>
          <w:sz w:val="28"/>
          <w:szCs w:val="28"/>
        </w:rPr>
        <w:t>从制度上保证他们履行职责，制定具体的任期考核指标，实行动态管理，设立专项资金用于教学科研活动，提高他们在技能大赛、行业企业技术服务领域的影响力，带动“双师型”师资队伍的形成和整体水平的提高。</w:t>
      </w:r>
    </w:p>
    <w:p>
      <w:pPr>
        <w:spacing w:line="420" w:lineRule="exact"/>
        <w:ind w:firstLine="562" w:firstLineChars="200"/>
        <w:jc w:val="left"/>
        <w:rPr>
          <w:rFonts w:hint="eastAsia" w:ascii="仿宋" w:hAnsi="仿宋" w:eastAsia="仿宋" w:cs="仿宋"/>
          <w:b/>
          <w:bCs/>
          <w:position w:val="2"/>
          <w:sz w:val="28"/>
          <w:szCs w:val="28"/>
        </w:rPr>
      </w:pPr>
      <w:r>
        <w:rPr>
          <w:rFonts w:hint="eastAsia" w:ascii="仿宋" w:hAnsi="仿宋" w:eastAsia="仿宋" w:cs="仿宋"/>
          <w:b/>
          <w:bCs/>
          <w:position w:val="2"/>
          <w:sz w:val="28"/>
          <w:szCs w:val="28"/>
        </w:rPr>
        <w:t>（五）实训、实习条件</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目前，中等职业学校</w:t>
      </w:r>
      <w:r>
        <w:rPr>
          <w:rFonts w:hint="eastAsia" w:ascii="仿宋" w:hAnsi="仿宋" w:eastAsia="仿宋" w:cs="仿宋"/>
          <w:sz w:val="28"/>
          <w:szCs w:val="28"/>
          <w:lang w:val="en-US" w:eastAsia="zh-CN"/>
        </w:rPr>
        <w:t>电子商务</w:t>
      </w:r>
      <w:r>
        <w:rPr>
          <w:rFonts w:hint="eastAsia" w:ascii="仿宋" w:hAnsi="仿宋" w:eastAsia="仿宋" w:cs="仿宋"/>
          <w:sz w:val="28"/>
          <w:szCs w:val="28"/>
        </w:rPr>
        <w:t>校内实训建设与专业技能人才培养目标要求还存在差距，</w:t>
      </w:r>
      <w:r>
        <w:rPr>
          <w:rFonts w:hint="eastAsia" w:ascii="仿宋" w:hAnsi="仿宋" w:eastAsia="仿宋" w:cs="仿宋"/>
          <w:sz w:val="28"/>
          <w:szCs w:val="28"/>
          <w:lang w:val="en-US" w:eastAsia="zh-CN"/>
        </w:rPr>
        <w:t>校外实习条件仍待改善，邀请有经验的专业的电商人员指导，建设与电子商务专业相适应的实习实训基地。</w:t>
      </w:r>
      <w:r>
        <w:rPr>
          <w:rFonts w:hint="eastAsia" w:ascii="仿宋" w:hAnsi="仿宋" w:eastAsia="仿宋" w:cs="仿宋"/>
          <w:sz w:val="28"/>
          <w:szCs w:val="28"/>
        </w:rPr>
        <w:t>要切实建设好</w:t>
      </w:r>
      <w:r>
        <w:rPr>
          <w:rFonts w:hint="eastAsia" w:ascii="仿宋" w:hAnsi="仿宋" w:eastAsia="仿宋" w:cs="仿宋"/>
          <w:sz w:val="28"/>
          <w:szCs w:val="28"/>
          <w:lang w:val="en-US" w:eastAsia="zh-CN"/>
        </w:rPr>
        <w:t>电子商务</w:t>
      </w:r>
      <w:r>
        <w:rPr>
          <w:rFonts w:hint="eastAsia" w:ascii="仿宋" w:hAnsi="仿宋" w:eastAsia="仿宋" w:cs="仿宋"/>
          <w:sz w:val="28"/>
          <w:szCs w:val="28"/>
        </w:rPr>
        <w:t>专业实训基地，学校要主动邀请行业、企业、高等院校的专家及工程技术人员，共同参与专业实训基地建设方案的研讨与规划。具体目标：一是实训设备充足，满足学生实训的需要；二是创作条件，坚持以生产型设备投入为主，技术水平接近或达到企业水平；三是通过各种途径培养经验丰富的实训教师。</w:t>
      </w:r>
    </w:p>
    <w:p>
      <w:pPr>
        <w:spacing w:line="420" w:lineRule="exact"/>
        <w:ind w:firstLine="562" w:firstLineChars="200"/>
        <w:jc w:val="left"/>
        <w:rPr>
          <w:rFonts w:hint="eastAsia" w:ascii="仿宋" w:hAnsi="仿宋" w:eastAsia="仿宋" w:cs="仿宋"/>
          <w:b/>
          <w:bCs/>
          <w:position w:val="2"/>
          <w:sz w:val="28"/>
          <w:szCs w:val="28"/>
        </w:rPr>
      </w:pPr>
      <w:r>
        <w:rPr>
          <w:rFonts w:hint="eastAsia" w:ascii="仿宋" w:hAnsi="仿宋" w:eastAsia="仿宋" w:cs="仿宋"/>
          <w:b/>
          <w:bCs/>
          <w:position w:val="2"/>
          <w:sz w:val="28"/>
          <w:szCs w:val="28"/>
        </w:rPr>
        <w:t>(六)专业建设思考计划</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1.进一步加强校合作，实施“校企合作，工学交替”的人才培养模式，达成校企共育人，共发展的目标。</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2.完善校内外生产性实训基地建设，使学生在学习期间开展生产性实训得到有力保障。</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3.从工作岗位具体工作任务出发，改革课程体系，完善基于工作任务导向的课程体系。</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4.将工作任务融入到学习内容，将行动领导转化为学习领域，改革教学内容，开发特色校本教材。</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5.改革教学方法，以工作任务为导向，采用“项目引领、任务驱动”的教学方法。</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6.改革教学评价方式，采用作品评价为主的过程性评价，采用学校、企业、社会多元参与评价方式，注重培养就业能力、创业能力，促进学生全面发展、终身发展。</w:t>
      </w:r>
    </w:p>
    <w:p>
      <w:pPr>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7.加强师资队伍建设。培养专业知识扎实、实践动手能力强的“双师型”教师队伍，让专业教师参加真实项目设计与制作，提高“双师”素质。</w:t>
      </w:r>
    </w:p>
    <w:p>
      <w:pPr>
        <w:spacing w:line="420" w:lineRule="exact"/>
        <w:ind w:firstLine="520" w:firstLineChars="200"/>
        <w:jc w:val="left"/>
        <w:rPr>
          <w:rFonts w:hint="eastAsia" w:ascii="仿宋" w:hAnsi="仿宋" w:eastAsia="仿宋" w:cs="仿宋"/>
          <w:sz w:val="26"/>
          <w:szCs w:val="28"/>
        </w:rPr>
      </w:pPr>
    </w:p>
    <w:p>
      <w:pPr>
        <w:spacing w:line="420" w:lineRule="exact"/>
        <w:ind w:firstLine="520" w:firstLineChars="200"/>
        <w:jc w:val="left"/>
        <w:rPr>
          <w:rFonts w:hint="eastAsia" w:ascii="仿宋_GB2312" w:eastAsia="仿宋"/>
          <w:sz w:val="26"/>
          <w:szCs w:val="28"/>
        </w:rPr>
      </w:pPr>
    </w:p>
    <w:p>
      <w:pPr>
        <w:spacing w:line="420" w:lineRule="exact"/>
        <w:ind w:firstLine="520" w:firstLineChars="200"/>
        <w:jc w:val="left"/>
        <w:rPr>
          <w:rFonts w:hint="eastAsia" w:ascii="仿宋_GB2312" w:eastAsia="仿宋"/>
          <w:sz w:val="26"/>
          <w:szCs w:val="28"/>
        </w:rPr>
      </w:pPr>
    </w:p>
    <w:p>
      <w:pPr>
        <w:spacing w:line="420" w:lineRule="exact"/>
        <w:ind w:firstLine="520" w:firstLineChars="200"/>
        <w:jc w:val="left"/>
        <w:rPr>
          <w:rFonts w:hint="eastAsia" w:ascii="仿宋_GB2312" w:eastAsia="仿宋"/>
          <w:sz w:val="26"/>
          <w:szCs w:val="28"/>
        </w:rPr>
      </w:pPr>
    </w:p>
    <w:p>
      <w:pPr>
        <w:adjustRightInd w:val="0"/>
        <w:snapToGrid w:val="0"/>
        <w:spacing w:line="520" w:lineRule="exact"/>
        <w:rPr>
          <w:rFonts w:ascii="仿宋" w:hAnsi="仿宋" w:eastAsia="仿宋" w:cs="仿宋"/>
          <w:sz w:val="28"/>
          <w:szCs w:val="28"/>
        </w:rPr>
      </w:pPr>
    </w:p>
    <w:sectPr>
      <w:pgSz w:w="11906" w:h="16838"/>
      <w:pgMar w:top="1588" w:right="1588" w:bottom="1588" w:left="1588" w:header="851" w:footer="992" w:gutter="284"/>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v6UsoBAACbAwAADgAAAGRycy9lMm9Eb2MueG1srVPNjtMwEL4j8Q6W&#10;79TZooUqaroCVYuQECDt8gCuYzeW/CeP26QvAG/AiQt3nqvPwdhJurBc9sDFGc+Mv5nvm8n6ZrCG&#10;HGUE7V1DrxYVJdIJ32q3b+iX+9sXK0ogcddy451s6EkCvdk8f7buQy2XvvOmlZEgiIO6Dw3tUgo1&#10;YyA6aTksfJAOg8pHyxNe4561kfeIbg1bVtUr1vvYhuiFBEDvdgzSCTE+BdArpYXcenGw0qURNUrD&#10;E1KCTgegm9KtUlKkT0qBTMQ0FJmmcmIRtHf5ZJs1r/eRh06LqQX+lBYecbJcOyx6gdryxMkh6n+g&#10;rBbRg1dpIbxlI5GiCLK4qh5pc9fxIAsXlBrCRXT4f7Di4/FzJLpt6PVLShy3OPHz92/nH7/OP7+S&#10;69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Hv6Us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902C8"/>
    <w:multiLevelType w:val="singleLevel"/>
    <w:tmpl w:val="C08902C8"/>
    <w:lvl w:ilvl="0" w:tentative="0">
      <w:start w:val="5"/>
      <w:numFmt w:val="chineseCounting"/>
      <w:suff w:val="nothing"/>
      <w:lvlText w:val="%1、"/>
      <w:lvlJc w:val="left"/>
      <w:rPr>
        <w:rFonts w:hint="eastAsia"/>
      </w:rPr>
    </w:lvl>
  </w:abstractNum>
  <w:abstractNum w:abstractNumId="1">
    <w:nsid w:val="C4F81CCD"/>
    <w:multiLevelType w:val="singleLevel"/>
    <w:tmpl w:val="C4F81CCD"/>
    <w:lvl w:ilvl="0" w:tentative="0">
      <w:start w:val="3"/>
      <w:numFmt w:val="decimal"/>
      <w:suff w:val="nothing"/>
      <w:lvlText w:val="（%1）"/>
      <w:lvlJc w:val="left"/>
    </w:lvl>
  </w:abstractNum>
  <w:abstractNum w:abstractNumId="2">
    <w:nsid w:val="D4C83591"/>
    <w:multiLevelType w:val="singleLevel"/>
    <w:tmpl w:val="D4C83591"/>
    <w:lvl w:ilvl="0" w:tentative="0">
      <w:start w:val="5"/>
      <w:numFmt w:val="chineseCounting"/>
      <w:suff w:val="nothing"/>
      <w:lvlText w:val="%1、"/>
      <w:lvlJc w:val="left"/>
      <w:rPr>
        <w:rFonts w:hint="eastAsia"/>
      </w:rPr>
    </w:lvl>
  </w:abstractNum>
  <w:abstractNum w:abstractNumId="3">
    <w:nsid w:val="EFB363A6"/>
    <w:multiLevelType w:val="singleLevel"/>
    <w:tmpl w:val="EFB363A6"/>
    <w:lvl w:ilvl="0" w:tentative="0">
      <w:start w:val="5"/>
      <w:numFmt w:val="chineseCounting"/>
      <w:suff w:val="nothing"/>
      <w:lvlText w:val="%1、"/>
      <w:lvlJc w:val="left"/>
      <w:rPr>
        <w:rFonts w:hint="eastAsia"/>
      </w:rPr>
    </w:lvl>
  </w:abstractNum>
  <w:abstractNum w:abstractNumId="4">
    <w:nsid w:val="0867956F"/>
    <w:multiLevelType w:val="singleLevel"/>
    <w:tmpl w:val="0867956F"/>
    <w:lvl w:ilvl="0" w:tentative="0">
      <w:start w:val="2"/>
      <w:numFmt w:val="decimal"/>
      <w:suff w:val="nothing"/>
      <w:lvlText w:val="%1．"/>
      <w:lvlJc w:val="left"/>
    </w:lvl>
  </w:abstractNum>
  <w:abstractNum w:abstractNumId="5">
    <w:nsid w:val="0C5B2E5A"/>
    <w:multiLevelType w:val="multilevel"/>
    <w:tmpl w:val="0C5B2E5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D35842"/>
    <w:multiLevelType w:val="multilevel"/>
    <w:tmpl w:val="1AD3584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A5C62BF"/>
    <w:multiLevelType w:val="multilevel"/>
    <w:tmpl w:val="4A5C62B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FAA79B7"/>
    <w:multiLevelType w:val="multilevel"/>
    <w:tmpl w:val="4FAA79B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DA423CC"/>
    <w:multiLevelType w:val="multilevel"/>
    <w:tmpl w:val="5DA423CC"/>
    <w:lvl w:ilvl="0" w:tentative="0">
      <w:start w:val="1"/>
      <w:numFmt w:val="bullet"/>
      <w:pStyle w:val="36"/>
      <w:lvlText w:val=""/>
      <w:lvlJc w:val="left"/>
      <w:pPr>
        <w:tabs>
          <w:tab w:val="left" w:pos="785"/>
        </w:tabs>
        <w:ind w:left="709" w:hanging="284"/>
      </w:pPr>
      <w:rPr>
        <w:rFonts w:hint="default" w:ascii="Wingdings" w:hAnsi="Wingdings"/>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7EB3CD5B"/>
    <w:multiLevelType w:val="singleLevel"/>
    <w:tmpl w:val="7EB3CD5B"/>
    <w:lvl w:ilvl="0" w:tentative="0">
      <w:start w:val="5"/>
      <w:numFmt w:val="chineseCounting"/>
      <w:suff w:val="nothing"/>
      <w:lvlText w:val="%1、"/>
      <w:lvlJc w:val="left"/>
      <w:rPr>
        <w:rFonts w:hint="eastAsia"/>
      </w:rPr>
    </w:lvl>
  </w:abstractNum>
  <w:abstractNum w:abstractNumId="11">
    <w:nsid w:val="7EE85339"/>
    <w:multiLevelType w:val="multilevel"/>
    <w:tmpl w:val="7EE8533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2"/>
  </w:num>
  <w:num w:numId="3">
    <w:abstractNumId w:val="0"/>
  </w:num>
  <w:num w:numId="4">
    <w:abstractNumId w:val="4"/>
  </w:num>
  <w:num w:numId="5">
    <w:abstractNumId w:val="7"/>
  </w:num>
  <w:num w:numId="6">
    <w:abstractNumId w:val="11"/>
  </w:num>
  <w:num w:numId="7">
    <w:abstractNumId w:val="8"/>
  </w:num>
  <w:num w:numId="8">
    <w:abstractNumId w:val="5"/>
  </w:num>
  <w:num w:numId="9">
    <w:abstractNumId w:val="6"/>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OTNmMmU1NDU5NTlmNGIzNzU5YzJlYjA2NWRlNjQifQ=="/>
  </w:docVars>
  <w:rsids>
    <w:rsidRoot w:val="00000000"/>
    <w:rsid w:val="020F3A4C"/>
    <w:rsid w:val="025B13EE"/>
    <w:rsid w:val="0BCC429A"/>
    <w:rsid w:val="1D6B045E"/>
    <w:rsid w:val="285A252A"/>
    <w:rsid w:val="2BD52D51"/>
    <w:rsid w:val="31B06F28"/>
    <w:rsid w:val="338A0D72"/>
    <w:rsid w:val="33DD74BA"/>
    <w:rsid w:val="373E5B03"/>
    <w:rsid w:val="3A3F3EA8"/>
    <w:rsid w:val="3B18384C"/>
    <w:rsid w:val="3B2215CA"/>
    <w:rsid w:val="41E93C38"/>
    <w:rsid w:val="4A2C5FE1"/>
    <w:rsid w:val="4DA31FDC"/>
    <w:rsid w:val="51785B17"/>
    <w:rsid w:val="54A34C29"/>
    <w:rsid w:val="604F6C39"/>
    <w:rsid w:val="60CF0398"/>
    <w:rsid w:val="61CD38C1"/>
    <w:rsid w:val="626C50F0"/>
    <w:rsid w:val="62874539"/>
    <w:rsid w:val="639C25AC"/>
    <w:rsid w:val="63E2180E"/>
    <w:rsid w:val="65605444"/>
    <w:rsid w:val="678569F5"/>
    <w:rsid w:val="70D77BF1"/>
    <w:rsid w:val="72EF6FAD"/>
    <w:rsid w:val="75F13C24"/>
    <w:rsid w:val="77F15DE6"/>
    <w:rsid w:val="782F5058"/>
    <w:rsid w:val="7AA56449"/>
    <w:rsid w:val="7DF415BF"/>
    <w:rsid w:val="7E8F2BCB"/>
    <w:rsid w:val="7F4E03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99" w:semiHidden="0" w:name="HTML Code"/>
    <w:lsdException w:uiPriority="0" w:name="HTML Definition"/>
    <w:lsdException w:uiPriority="0" w:name="HTML Keyboard"/>
    <w:lsdException w:qFormat="1" w:unhideWhenUsed="0" w:uiPriority="99"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9"/>
    <w:pPr>
      <w:keepNext/>
      <w:keepLines/>
      <w:spacing w:before="120" w:after="120" w:line="360" w:lineRule="auto"/>
      <w:jc w:val="center"/>
      <w:outlineLvl w:val="0"/>
    </w:pPr>
    <w:rPr>
      <w:rFonts w:eastAsia="黑体"/>
      <w:color w:val="000000"/>
      <w:kern w:val="44"/>
      <w:sz w:val="32"/>
      <w:szCs w:val="32"/>
    </w:rPr>
  </w:style>
  <w:style w:type="paragraph" w:styleId="3">
    <w:name w:val="heading 2"/>
    <w:basedOn w:val="1"/>
    <w:next w:val="1"/>
    <w:link w:val="41"/>
    <w:qFormat/>
    <w:uiPriority w:val="99"/>
    <w:pPr>
      <w:keepNext/>
      <w:keepLines/>
      <w:tabs>
        <w:tab w:val="left" w:pos="3885"/>
      </w:tabs>
      <w:spacing w:line="520" w:lineRule="exact"/>
      <w:ind w:firstLine="490" w:firstLineChars="175"/>
      <w:outlineLvl w:val="1"/>
    </w:pPr>
    <w:rPr>
      <w:rFonts w:ascii="黑体" w:hAnsi="宋体" w:eastAsia="黑体"/>
      <w:kern w:val="0"/>
      <w:sz w:val="28"/>
      <w:szCs w:val="28"/>
    </w:rPr>
  </w:style>
  <w:style w:type="paragraph" w:styleId="4">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szCs w:val="20"/>
    </w:rPr>
  </w:style>
  <w:style w:type="paragraph" w:styleId="6">
    <w:name w:val="Body Text"/>
    <w:basedOn w:val="1"/>
    <w:link w:val="58"/>
    <w:qFormat/>
    <w:uiPriority w:val="99"/>
    <w:pPr>
      <w:spacing w:after="120"/>
    </w:pPr>
  </w:style>
  <w:style w:type="paragraph" w:styleId="7">
    <w:name w:val="Body Text Indent"/>
    <w:basedOn w:val="1"/>
    <w:link w:val="46"/>
    <w:qFormat/>
    <w:uiPriority w:val="99"/>
    <w:pPr>
      <w:spacing w:after="120"/>
      <w:ind w:left="420" w:leftChars="200"/>
    </w:pPr>
  </w:style>
  <w:style w:type="paragraph" w:styleId="8">
    <w:name w:val="Plain Text"/>
    <w:basedOn w:val="1"/>
    <w:link w:val="44"/>
    <w:qFormat/>
    <w:uiPriority w:val="99"/>
    <w:rPr>
      <w:rFonts w:ascii="宋体" w:hAnsi="Courier New"/>
      <w:szCs w:val="21"/>
    </w:rPr>
  </w:style>
  <w:style w:type="paragraph" w:styleId="9">
    <w:name w:val="Body Text Indent 2"/>
    <w:basedOn w:val="1"/>
    <w:link w:val="43"/>
    <w:qFormat/>
    <w:uiPriority w:val="99"/>
    <w:pPr>
      <w:spacing w:after="120" w:line="480" w:lineRule="auto"/>
      <w:ind w:left="420" w:leftChars="200"/>
    </w:pPr>
  </w:style>
  <w:style w:type="paragraph" w:styleId="10">
    <w:name w:val="Balloon Text"/>
    <w:basedOn w:val="1"/>
    <w:link w:val="59"/>
    <w:qFormat/>
    <w:uiPriority w:val="99"/>
    <w:rPr>
      <w:sz w:val="18"/>
      <w:szCs w:val="18"/>
    </w:rPr>
  </w:style>
  <w:style w:type="paragraph" w:styleId="11">
    <w:name w:val="footer"/>
    <w:basedOn w:val="1"/>
    <w:link w:val="52"/>
    <w:qFormat/>
    <w:uiPriority w:val="99"/>
    <w:pPr>
      <w:tabs>
        <w:tab w:val="center" w:pos="4153"/>
        <w:tab w:val="right" w:pos="8306"/>
      </w:tabs>
      <w:snapToGrid w:val="0"/>
      <w:jc w:val="left"/>
    </w:pPr>
    <w:rPr>
      <w:sz w:val="18"/>
      <w:szCs w:val="18"/>
    </w:rPr>
  </w:style>
  <w:style w:type="paragraph" w:styleId="12">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48"/>
    <w:qFormat/>
    <w:uiPriority w:val="99"/>
    <w:pPr>
      <w:spacing w:after="120"/>
      <w:ind w:left="420" w:leftChars="200"/>
    </w:pPr>
    <w:rPr>
      <w:sz w:val="16"/>
      <w:szCs w:val="16"/>
    </w:rPr>
  </w:style>
  <w:style w:type="paragraph" w:styleId="14">
    <w:name w:val="Body Text 2"/>
    <w:basedOn w:val="1"/>
    <w:link w:val="49"/>
    <w:qFormat/>
    <w:uiPriority w:val="99"/>
    <w:pPr>
      <w:spacing w:after="120" w:line="480" w:lineRule="auto"/>
    </w:pPr>
  </w:style>
  <w:style w:type="paragraph" w:styleId="15">
    <w:name w:val="HTML Preformatted"/>
    <w:basedOn w:val="1"/>
    <w:link w:val="5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left"/>
    </w:pPr>
    <w:rPr>
      <w:rFonts w:ascii="Arial" w:hAnsi="Arial" w:cs="Arial"/>
      <w:kern w:val="0"/>
      <w:sz w:val="17"/>
      <w:szCs w:val="17"/>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locked/>
    <w:uiPriority w:val="10"/>
    <w:pPr>
      <w:jc w:val="center"/>
      <w:outlineLvl w:val="0"/>
    </w:pPr>
    <w:rPr>
      <w:rFonts w:ascii="Cambria" w:hAnsi="Cambria"/>
      <w:b/>
      <w:bCs/>
      <w:sz w:val="32"/>
      <w:szCs w:val="32"/>
    </w:rPr>
  </w:style>
  <w:style w:type="character" w:styleId="20">
    <w:name w:val="Strong"/>
    <w:basedOn w:val="19"/>
    <w:qFormat/>
    <w:uiPriority w:val="99"/>
    <w:rPr>
      <w:rFonts w:cs="Times New Roman"/>
      <w:b/>
    </w:rPr>
  </w:style>
  <w:style w:type="character" w:styleId="21">
    <w:name w:val="page number"/>
    <w:basedOn w:val="19"/>
    <w:qFormat/>
    <w:uiPriority w:val="99"/>
    <w:rPr>
      <w:rFonts w:cs="Times New Roman"/>
    </w:rPr>
  </w:style>
  <w:style w:type="character" w:styleId="22">
    <w:name w:val="Hyperlink"/>
    <w:basedOn w:val="19"/>
    <w:qFormat/>
    <w:uiPriority w:val="99"/>
    <w:rPr>
      <w:rFonts w:ascii="Arial" w:hAnsi="Arial" w:cs="Times New Roman"/>
      <w:color w:val="0000CC"/>
      <w:u w:val="single"/>
    </w:rPr>
  </w:style>
  <w:style w:type="character" w:styleId="23">
    <w:name w:val="HTML Code"/>
    <w:basedOn w:val="19"/>
    <w:qFormat/>
    <w:uiPriority w:val="99"/>
    <w:rPr>
      <w:rFonts w:ascii="Arial Unicode MS" w:hAnsi="Arial Unicode MS" w:cs="Times New Roman"/>
      <w:sz w:val="20"/>
    </w:rPr>
  </w:style>
  <w:style w:type="character" w:styleId="24">
    <w:name w:val="HTML Sample"/>
    <w:basedOn w:val="19"/>
    <w:qFormat/>
    <w:uiPriority w:val="0"/>
    <w:rPr>
      <w:rFonts w:ascii="Courier New" w:hAnsi="Courier New" w:cs="Courier New"/>
    </w:rPr>
  </w:style>
  <w:style w:type="paragraph" w:customStyle="1" w:styleId="25">
    <w:name w:val="王论正文"/>
    <w:basedOn w:val="9"/>
    <w:qFormat/>
    <w:uiPriority w:val="99"/>
    <w:pPr>
      <w:adjustRightInd w:val="0"/>
      <w:snapToGrid w:val="0"/>
      <w:spacing w:after="0" w:line="400" w:lineRule="exact"/>
      <w:ind w:left="0" w:leftChars="0" w:firstLine="480" w:firstLineChars="200"/>
      <w:jc w:val="left"/>
    </w:pPr>
    <w:rPr>
      <w:rFonts w:ascii="宋体" w:hAnsi="宋体"/>
      <w:bCs/>
      <w:color w:val="000000"/>
      <w:sz w:val="24"/>
    </w:rPr>
  </w:style>
  <w:style w:type="paragraph" w:customStyle="1" w:styleId="26">
    <w:name w:val="表图题"/>
    <w:basedOn w:val="8"/>
    <w:qFormat/>
    <w:uiPriority w:val="99"/>
    <w:pPr>
      <w:widowControl/>
      <w:snapToGrid w:val="0"/>
      <w:spacing w:beforeLines="50" w:line="360" w:lineRule="exact"/>
      <w:jc w:val="center"/>
    </w:pPr>
    <w:rPr>
      <w:rFonts w:hAnsi="宋体"/>
      <w:bCs/>
    </w:rPr>
  </w:style>
  <w:style w:type="paragraph" w:customStyle="1" w:styleId="27">
    <w:name w:val="样式 标题 3 + 黑体"/>
    <w:basedOn w:val="4"/>
    <w:qFormat/>
    <w:uiPriority w:val="99"/>
    <w:pPr>
      <w:spacing w:before="0" w:after="0" w:line="400" w:lineRule="exact"/>
      <w:ind w:firstLine="490" w:firstLineChars="204"/>
    </w:pPr>
    <w:rPr>
      <w:rFonts w:ascii="宋体" w:hAnsi="宋体" w:eastAsia="黑体"/>
      <w:b w:val="0"/>
      <w:bCs w:val="0"/>
      <w:color w:val="000000"/>
      <w:sz w:val="24"/>
      <w:szCs w:val="24"/>
    </w:rPr>
  </w:style>
  <w:style w:type="paragraph" w:customStyle="1" w:styleId="28">
    <w:name w:val="样式 王论正文 + 黑色"/>
    <w:basedOn w:val="1"/>
    <w:qFormat/>
    <w:uiPriority w:val="99"/>
    <w:pPr>
      <w:adjustRightInd w:val="0"/>
      <w:snapToGrid w:val="0"/>
      <w:spacing w:line="400" w:lineRule="exact"/>
      <w:ind w:firstLine="480" w:firstLineChars="200"/>
      <w:jc w:val="left"/>
    </w:pPr>
    <w:rPr>
      <w:rFonts w:ascii="宋体" w:hAnsi="宋体"/>
      <w:bCs/>
      <w:color w:val="000000"/>
      <w:kern w:val="0"/>
      <w:sz w:val="24"/>
    </w:rPr>
  </w:style>
  <w:style w:type="paragraph" w:customStyle="1" w:styleId="29">
    <w:name w:val="Char1 Char Char Char"/>
    <w:basedOn w:val="1"/>
    <w:qFormat/>
    <w:uiPriority w:val="99"/>
    <w:pPr>
      <w:spacing w:line="360" w:lineRule="auto"/>
    </w:pPr>
    <w:rPr>
      <w:rFonts w:ascii="Tahoma" w:hAnsi="Tahoma"/>
      <w:sz w:val="24"/>
      <w:szCs w:val="20"/>
    </w:rPr>
  </w:style>
  <w:style w:type="paragraph" w:customStyle="1" w:styleId="30">
    <w:name w:val="Char"/>
    <w:basedOn w:val="1"/>
    <w:qFormat/>
    <w:uiPriority w:val="99"/>
  </w:style>
  <w:style w:type="paragraph" w:customStyle="1" w:styleId="31">
    <w:name w:val="小四仿宋"/>
    <w:basedOn w:val="9"/>
    <w:qFormat/>
    <w:uiPriority w:val="99"/>
    <w:pPr>
      <w:spacing w:after="0" w:line="500" w:lineRule="exact"/>
      <w:ind w:left="0" w:leftChars="0" w:firstLine="461" w:firstLineChars="192"/>
    </w:pPr>
    <w:rPr>
      <w:rFonts w:eastAsia="仿宋_GB2312"/>
      <w:sz w:val="24"/>
    </w:rPr>
  </w:style>
  <w:style w:type="paragraph" w:customStyle="1" w:styleId="32">
    <w:name w:val="Char1"/>
    <w:basedOn w:val="1"/>
    <w:qFormat/>
    <w:uiPriority w:val="99"/>
  </w:style>
  <w:style w:type="paragraph" w:customStyle="1" w:styleId="33">
    <w:name w:val="样式1"/>
    <w:basedOn w:val="1"/>
    <w:link w:val="61"/>
    <w:qFormat/>
    <w:uiPriority w:val="99"/>
  </w:style>
  <w:style w:type="paragraph" w:customStyle="1" w:styleId="34">
    <w:name w:val="Char2"/>
    <w:basedOn w:val="1"/>
    <w:qFormat/>
    <w:uiPriority w:val="99"/>
    <w:pPr>
      <w:widowControl/>
      <w:spacing w:after="160" w:line="240" w:lineRule="exact"/>
      <w:jc w:val="left"/>
    </w:pPr>
  </w:style>
  <w:style w:type="paragraph" w:customStyle="1" w:styleId="35">
    <w:name w:val="一、"/>
    <w:basedOn w:val="1"/>
    <w:qFormat/>
    <w:uiPriority w:val="99"/>
    <w:pPr>
      <w:jc w:val="center"/>
    </w:pPr>
    <w:rPr>
      <w:sz w:val="18"/>
      <w:szCs w:val="20"/>
    </w:rPr>
  </w:style>
  <w:style w:type="paragraph" w:customStyle="1" w:styleId="36">
    <w:name w:val="项符要点"/>
    <w:basedOn w:val="1"/>
    <w:qFormat/>
    <w:uiPriority w:val="99"/>
    <w:pPr>
      <w:numPr>
        <w:ilvl w:val="0"/>
        <w:numId w:val="1"/>
      </w:numPr>
      <w:tabs>
        <w:tab w:val="left" w:pos="714"/>
      </w:tabs>
      <w:topLinePunct/>
      <w:snapToGrid w:val="0"/>
      <w:spacing w:line="312" w:lineRule="atLeast"/>
    </w:pPr>
    <w:rPr>
      <w:rFonts w:eastAsia="楷体_GB2312"/>
      <w:sz w:val="20"/>
      <w:szCs w:val="20"/>
    </w:rPr>
  </w:style>
  <w:style w:type="paragraph" w:customStyle="1" w:styleId="37">
    <w:name w:val="列出段落1"/>
    <w:basedOn w:val="1"/>
    <w:qFormat/>
    <w:uiPriority w:val="0"/>
    <w:pPr>
      <w:ind w:firstLine="420" w:firstLineChars="200"/>
    </w:pPr>
    <w:rPr>
      <w:rFonts w:ascii="Calibri" w:hAnsi="Calibri"/>
      <w:szCs w:val="22"/>
    </w:rPr>
  </w:style>
  <w:style w:type="paragraph" w:customStyle="1" w:styleId="38">
    <w:name w:val="样式2"/>
    <w:basedOn w:val="2"/>
    <w:qFormat/>
    <w:uiPriority w:val="0"/>
    <w:pPr>
      <w:spacing w:before="0" w:afterLines="100" w:line="240" w:lineRule="auto"/>
    </w:pPr>
    <w:rPr>
      <w:rFonts w:eastAsia="方正小标宋简体"/>
    </w:rPr>
  </w:style>
  <w:style w:type="paragraph" w:customStyle="1" w:styleId="39">
    <w:name w:val="样式5"/>
    <w:basedOn w:val="1"/>
    <w:qFormat/>
    <w:uiPriority w:val="0"/>
    <w:rPr>
      <w:rFonts w:ascii="黑体" w:hAnsi="宋体" w:eastAsia="黑体"/>
      <w:b/>
      <w:bCs/>
      <w:sz w:val="28"/>
      <w:szCs w:val="28"/>
    </w:rPr>
  </w:style>
  <w:style w:type="character" w:customStyle="1" w:styleId="40">
    <w:name w:val="标题 1 Char"/>
    <w:basedOn w:val="19"/>
    <w:link w:val="2"/>
    <w:qFormat/>
    <w:locked/>
    <w:uiPriority w:val="99"/>
    <w:rPr>
      <w:rFonts w:cs="Times New Roman"/>
      <w:b/>
      <w:bCs/>
      <w:kern w:val="44"/>
      <w:sz w:val="44"/>
      <w:szCs w:val="44"/>
    </w:rPr>
  </w:style>
  <w:style w:type="character" w:customStyle="1" w:styleId="41">
    <w:name w:val="标题 2 Char"/>
    <w:basedOn w:val="19"/>
    <w:link w:val="3"/>
    <w:qFormat/>
    <w:locked/>
    <w:uiPriority w:val="99"/>
    <w:rPr>
      <w:rFonts w:ascii="Cambria" w:hAnsi="Cambria" w:eastAsia="宋体" w:cs="Times New Roman"/>
      <w:b/>
      <w:bCs/>
      <w:sz w:val="32"/>
      <w:szCs w:val="32"/>
    </w:rPr>
  </w:style>
  <w:style w:type="character" w:customStyle="1" w:styleId="42">
    <w:name w:val="标题 3 Char"/>
    <w:basedOn w:val="19"/>
    <w:link w:val="4"/>
    <w:qFormat/>
    <w:locked/>
    <w:uiPriority w:val="99"/>
    <w:rPr>
      <w:rFonts w:cs="Times New Roman"/>
      <w:b/>
      <w:bCs/>
      <w:sz w:val="32"/>
      <w:szCs w:val="32"/>
    </w:rPr>
  </w:style>
  <w:style w:type="character" w:customStyle="1" w:styleId="43">
    <w:name w:val="正文文本缩进 2 Char"/>
    <w:basedOn w:val="19"/>
    <w:link w:val="9"/>
    <w:qFormat/>
    <w:locked/>
    <w:uiPriority w:val="99"/>
    <w:rPr>
      <w:rFonts w:cs="Times New Roman"/>
      <w:kern w:val="2"/>
      <w:sz w:val="24"/>
    </w:rPr>
  </w:style>
  <w:style w:type="character" w:customStyle="1" w:styleId="44">
    <w:name w:val="纯文本 Char"/>
    <w:basedOn w:val="19"/>
    <w:link w:val="8"/>
    <w:qFormat/>
    <w:locked/>
    <w:uiPriority w:val="99"/>
    <w:rPr>
      <w:rFonts w:ascii="宋体" w:hAnsi="Courier New" w:cs="Times New Roman"/>
      <w:kern w:val="2"/>
      <w:sz w:val="21"/>
    </w:rPr>
  </w:style>
  <w:style w:type="character" w:customStyle="1" w:styleId="45">
    <w:name w:val="页眉 Char"/>
    <w:basedOn w:val="19"/>
    <w:link w:val="12"/>
    <w:qFormat/>
    <w:locked/>
    <w:uiPriority w:val="99"/>
    <w:rPr>
      <w:rFonts w:cs="Times New Roman"/>
      <w:kern w:val="2"/>
      <w:sz w:val="18"/>
    </w:rPr>
  </w:style>
  <w:style w:type="character" w:customStyle="1" w:styleId="46">
    <w:name w:val="正文文本缩进 Char"/>
    <w:basedOn w:val="19"/>
    <w:link w:val="7"/>
    <w:qFormat/>
    <w:locked/>
    <w:uiPriority w:val="99"/>
    <w:rPr>
      <w:rFonts w:cs="Times New Roman"/>
      <w:sz w:val="24"/>
      <w:szCs w:val="24"/>
    </w:rPr>
  </w:style>
  <w:style w:type="character" w:customStyle="1" w:styleId="47">
    <w:name w:val="tuijian"/>
    <w:basedOn w:val="19"/>
    <w:qFormat/>
    <w:uiPriority w:val="99"/>
    <w:rPr>
      <w:rFonts w:cs="Times New Roman"/>
    </w:rPr>
  </w:style>
  <w:style w:type="character" w:customStyle="1" w:styleId="48">
    <w:name w:val="正文文本缩进 3 Char"/>
    <w:basedOn w:val="19"/>
    <w:link w:val="13"/>
    <w:qFormat/>
    <w:locked/>
    <w:uiPriority w:val="99"/>
    <w:rPr>
      <w:rFonts w:cs="Times New Roman"/>
      <w:sz w:val="16"/>
      <w:szCs w:val="16"/>
    </w:rPr>
  </w:style>
  <w:style w:type="character" w:customStyle="1" w:styleId="49">
    <w:name w:val="正文文本 2 Char"/>
    <w:basedOn w:val="19"/>
    <w:link w:val="14"/>
    <w:qFormat/>
    <w:locked/>
    <w:uiPriority w:val="99"/>
    <w:rPr>
      <w:rFonts w:cs="Times New Roman"/>
      <w:sz w:val="24"/>
      <w:szCs w:val="24"/>
    </w:rPr>
  </w:style>
  <w:style w:type="character" w:customStyle="1" w:styleId="50">
    <w:name w:val="cont2"/>
    <w:basedOn w:val="19"/>
    <w:qFormat/>
    <w:uiPriority w:val="99"/>
    <w:rPr>
      <w:rFonts w:cs="Times New Roman"/>
    </w:rPr>
  </w:style>
  <w:style w:type="character" w:customStyle="1" w:styleId="51">
    <w:name w:val="font011"/>
    <w:qFormat/>
    <w:uiPriority w:val="99"/>
    <w:rPr>
      <w:rFonts w:ascii="宋体" w:hAnsi="宋体" w:eastAsia="宋体"/>
      <w:color w:val="666666"/>
      <w:sz w:val="18"/>
    </w:rPr>
  </w:style>
  <w:style w:type="character" w:customStyle="1" w:styleId="52">
    <w:name w:val="页脚 Char"/>
    <w:basedOn w:val="19"/>
    <w:link w:val="11"/>
    <w:qFormat/>
    <w:locked/>
    <w:uiPriority w:val="99"/>
    <w:rPr>
      <w:rFonts w:cs="Times New Roman"/>
      <w:kern w:val="2"/>
      <w:sz w:val="18"/>
    </w:rPr>
  </w:style>
  <w:style w:type="character" w:customStyle="1" w:styleId="53">
    <w:name w:val="style81"/>
    <w:qFormat/>
    <w:uiPriority w:val="99"/>
    <w:rPr>
      <w:b/>
      <w:color w:val="FF9900"/>
      <w:sz w:val="48"/>
    </w:rPr>
  </w:style>
  <w:style w:type="character" w:customStyle="1" w:styleId="54">
    <w:name w:val="HTML 预设格式 Char"/>
    <w:basedOn w:val="19"/>
    <w:link w:val="15"/>
    <w:qFormat/>
    <w:locked/>
    <w:uiPriority w:val="99"/>
    <w:rPr>
      <w:rFonts w:ascii="Courier New" w:hAnsi="Courier New" w:cs="Courier New"/>
      <w:sz w:val="20"/>
      <w:szCs w:val="20"/>
    </w:rPr>
  </w:style>
  <w:style w:type="character" w:customStyle="1" w:styleId="55">
    <w:name w:val="f14_b21"/>
    <w:qFormat/>
    <w:uiPriority w:val="99"/>
    <w:rPr>
      <w:rFonts w:ascii="Arial" w:hAnsi="Arial"/>
      <w:color w:val="000000"/>
      <w:sz w:val="21"/>
    </w:rPr>
  </w:style>
  <w:style w:type="character" w:customStyle="1" w:styleId="56">
    <w:name w:val="question-title"/>
    <w:basedOn w:val="19"/>
    <w:qFormat/>
    <w:uiPriority w:val="99"/>
    <w:rPr>
      <w:rFonts w:cs="Times New Roman"/>
    </w:rPr>
  </w:style>
  <w:style w:type="character" w:customStyle="1" w:styleId="57">
    <w:name w:val="warp"/>
    <w:basedOn w:val="19"/>
    <w:qFormat/>
    <w:uiPriority w:val="99"/>
    <w:rPr>
      <w:rFonts w:cs="Times New Roman"/>
    </w:rPr>
  </w:style>
  <w:style w:type="character" w:customStyle="1" w:styleId="58">
    <w:name w:val="正文文本 Char"/>
    <w:basedOn w:val="19"/>
    <w:link w:val="6"/>
    <w:qFormat/>
    <w:locked/>
    <w:uiPriority w:val="99"/>
    <w:rPr>
      <w:rFonts w:cs="Times New Roman"/>
      <w:kern w:val="2"/>
      <w:sz w:val="24"/>
    </w:rPr>
  </w:style>
  <w:style w:type="character" w:customStyle="1" w:styleId="59">
    <w:name w:val="批注框文本 Char"/>
    <w:basedOn w:val="19"/>
    <w:link w:val="10"/>
    <w:qFormat/>
    <w:locked/>
    <w:uiPriority w:val="99"/>
    <w:rPr>
      <w:rFonts w:cs="Times New Roman"/>
      <w:kern w:val="2"/>
      <w:sz w:val="18"/>
      <w:szCs w:val="18"/>
    </w:rPr>
  </w:style>
  <w:style w:type="character" w:customStyle="1" w:styleId="60">
    <w:name w:val="样式 (中文) 方正书宋简体 四号"/>
    <w:basedOn w:val="24"/>
    <w:qFormat/>
    <w:uiPriority w:val="0"/>
    <w:rPr>
      <w:rFonts w:eastAsia="方正书宋简体"/>
      <w:sz w:val="36"/>
    </w:rPr>
  </w:style>
  <w:style w:type="character" w:customStyle="1" w:styleId="61">
    <w:name w:val="样式1 Char"/>
    <w:basedOn w:val="19"/>
    <w:link w:val="33"/>
    <w:qFormat/>
    <w:uiPriority w:val="0"/>
  </w:style>
  <w:style w:type="paragraph" w:customStyle="1" w:styleId="62">
    <w:name w:val="Heading #1|1"/>
    <w:basedOn w:val="1"/>
    <w:qFormat/>
    <w:uiPriority w:val="0"/>
    <w:pPr>
      <w:widowControl w:val="0"/>
      <w:shd w:val="clear" w:color="auto" w:fill="auto"/>
      <w:spacing w:after="440"/>
      <w:ind w:firstLine="540"/>
      <w:outlineLvl w:val="0"/>
    </w:pPr>
    <w:rPr>
      <w:rFonts w:ascii="宋体" w:hAnsi="宋体" w:eastAsia="宋体" w:cs="宋体"/>
      <w:sz w:val="30"/>
      <w:szCs w:val="30"/>
      <w:u w:val="none"/>
      <w:shd w:val="clear" w:color="auto" w:fill="auto"/>
      <w:lang w:val="zh-TW" w:eastAsia="zh-TW" w:bidi="zh-TW"/>
    </w:rPr>
  </w:style>
  <w:style w:type="paragraph" w:customStyle="1" w:styleId="63">
    <w:name w:val="Body text|1"/>
    <w:basedOn w:val="1"/>
    <w:qFormat/>
    <w:uiPriority w:val="0"/>
    <w:pPr>
      <w:widowControl w:val="0"/>
      <w:shd w:val="clear" w:color="auto" w:fill="auto"/>
      <w:spacing w:after="180"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64">
    <w:name w:val="Other|1"/>
    <w:basedOn w:val="1"/>
    <w:qFormat/>
    <w:uiPriority w:val="0"/>
    <w:pPr>
      <w:widowControl w:val="0"/>
      <w:shd w:val="clear" w:color="auto" w:fill="auto"/>
      <w:spacing w:after="180"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65">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8525"/>
          <c:y val="0.102866666666667"/>
          <c:w val="0.4092"/>
          <c:h val="0.5456"/>
        </c:manualLayout>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网络销售、客服类</c:v>
                </c:pt>
                <c:pt idx="1">
                  <c:v>电子商务美工类(包括图片编辑、网站前端制作、视频剪辑、页面美化等）</c:v>
                </c:pt>
                <c:pt idx="2">
                  <c:v>)网络营销推广类(软文写作、百度搜索引擎推广、广告投放、公众号运营、直播运营等)</c:v>
                </c:pt>
                <c:pt idx="3">
                  <c:v>网店运营管理类（包括网店平台类免费推广、平台类付费推广、SNS社区推广、新媒体推广)</c:v>
                </c:pt>
                <c:pt idx="4">
                  <c:v>跨境电子商务类</c:v>
                </c:pt>
                <c:pt idx="5">
                  <c:v>其他</c:v>
                </c:pt>
              </c:strCache>
            </c:strRef>
          </c:cat>
          <c:val>
            <c:numRef>
              <c:f>Sheet1!$B$2:$B$7</c:f>
              <c:numCache>
                <c:formatCode>0.00%</c:formatCode>
                <c:ptCount val="6"/>
                <c:pt idx="0">
                  <c:v>0.7333</c:v>
                </c:pt>
                <c:pt idx="1">
                  <c:v>0.5468</c:v>
                </c:pt>
                <c:pt idx="2">
                  <c:v>0.4738</c:v>
                </c:pt>
                <c:pt idx="3">
                  <c:v>0.2064</c:v>
                </c:pt>
                <c:pt idx="4">
                  <c:v>0.1578</c:v>
                </c:pt>
                <c:pt idx="5">
                  <c:v>0.1111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执行、创新、承压能力</c:v>
                </c:pt>
                <c:pt idx="1">
                  <c:v>英语应用能力</c:v>
                </c:pt>
                <c:pt idx="2">
                  <c:v>电子商务视觉营销能力</c:v>
                </c:pt>
                <c:pt idx="3">
                  <c:v>网页设计与制作能力</c:v>
                </c:pt>
                <c:pt idx="4">
                  <c:v>搜索引擎营销能力</c:v>
                </c:pt>
                <c:pt idx="5">
                  <c:v>客户服务与管理能力</c:v>
                </c:pt>
                <c:pt idx="6">
                  <c:v>促销文案策划与写作能力</c:v>
                </c:pt>
                <c:pt idx="7">
                  <c:v>国内知名电商平台网店运营推广能力</c:v>
                </c:pt>
                <c:pt idx="8">
                  <c:v>电子商务数据分析与应用能力</c:v>
                </c:pt>
                <c:pt idx="9">
                  <c:v>其它</c:v>
                </c:pt>
              </c:strCache>
            </c:strRef>
          </c:cat>
          <c:val>
            <c:numRef>
              <c:f>Sheet1!$B$2:$B$11</c:f>
              <c:numCache>
                <c:formatCode>0%</c:formatCode>
                <c:ptCount val="10"/>
                <c:pt idx="0">
                  <c:v>0.6</c:v>
                </c:pt>
                <c:pt idx="1">
                  <c:v>0.4</c:v>
                </c:pt>
                <c:pt idx="2">
                  <c:v>0.5</c:v>
                </c:pt>
                <c:pt idx="3">
                  <c:v>0.2</c:v>
                </c:pt>
                <c:pt idx="4">
                  <c:v>0.15</c:v>
                </c:pt>
                <c:pt idx="5">
                  <c:v>0.8</c:v>
                </c:pt>
                <c:pt idx="6">
                  <c:v>0.6</c:v>
                </c:pt>
                <c:pt idx="7">
                  <c:v>0.2</c:v>
                </c:pt>
                <c:pt idx="8">
                  <c:v>0.6</c:v>
                </c:pt>
                <c:pt idx="9">
                  <c:v>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114</Pages>
  <Words>57672</Words>
  <Characters>58807</Characters>
  <Lines>341</Lines>
  <Paragraphs>96</Paragraphs>
  <TotalTime>1</TotalTime>
  <ScaleCrop>false</ScaleCrop>
  <LinksUpToDate>false</LinksUpToDate>
  <CharactersWithSpaces>59193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2017-10-24T05:01:00Z</dcterms:created>
  <dc:creator>微软用户</dc:creator>
  <cp:lastModifiedBy>lenovo</cp:lastModifiedBy>
  <cp:lastPrinted>2015-03-09T02:21:00Z</cp:lastPrinted>
  <dcterms:modified xsi:type="dcterms:W3CDTF">2023-09-07T01:54:30Z</dcterms:modified>
  <dc:title>潍坊工程职业学院五年一贯制市场营销专业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83D82816D1904802B241EC19E3CFE0DE_13</vt:lpwstr>
  </property>
</Properties>
</file>